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2E" w:rsidRPr="000648CB" w:rsidRDefault="002C0E2E" w:rsidP="002C0E2E">
      <w:pPr>
        <w:spacing w:line="360" w:lineRule="auto"/>
        <w:jc w:val="center"/>
        <w:rPr>
          <w:b/>
          <w:caps/>
          <w:sz w:val="4"/>
          <w:szCs w:val="4"/>
        </w:rPr>
      </w:pPr>
      <w:r w:rsidRPr="000648CB">
        <w:rPr>
          <w:noProof/>
        </w:rPr>
        <w:drawing>
          <wp:inline distT="0" distB="0" distL="0" distR="0" wp14:anchorId="2889DE27" wp14:editId="4C1C4114">
            <wp:extent cx="797433" cy="86677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7433" cy="866775"/>
                    </a:xfrm>
                    <a:prstGeom prst="rect">
                      <a:avLst/>
                    </a:prstGeom>
                    <a:noFill/>
                    <a:ln>
                      <a:noFill/>
                    </a:ln>
                  </pic:spPr>
                </pic:pic>
              </a:graphicData>
            </a:graphic>
          </wp:inline>
        </w:drawing>
      </w:r>
    </w:p>
    <w:tbl>
      <w:tblPr>
        <w:tblW w:w="9072" w:type="dxa"/>
        <w:tblInd w:w="392" w:type="dxa"/>
        <w:tblLook w:val="04A0" w:firstRow="1" w:lastRow="0" w:firstColumn="1" w:lastColumn="0" w:noHBand="0" w:noVBand="1"/>
      </w:tblPr>
      <w:tblGrid>
        <w:gridCol w:w="4536"/>
        <w:gridCol w:w="4536"/>
      </w:tblGrid>
      <w:tr w:rsidR="002C0E2E" w:rsidRPr="000648CB" w:rsidTr="002C0E2E">
        <w:tc>
          <w:tcPr>
            <w:tcW w:w="4536" w:type="dxa"/>
            <w:shd w:val="clear" w:color="auto" w:fill="auto"/>
          </w:tcPr>
          <w:p w:rsidR="002C0E2E" w:rsidRPr="000648CB" w:rsidRDefault="002C0E2E" w:rsidP="002C0E2E">
            <w:pPr>
              <w:jc w:val="center"/>
              <w:rPr>
                <w:sz w:val="26"/>
              </w:rPr>
            </w:pPr>
            <w:r w:rsidRPr="000648CB">
              <w:rPr>
                <w:sz w:val="24"/>
              </w:rPr>
              <w:t>Министерство промышленности, природных ресурсов, энергетики и транспорта  Республики Коми</w:t>
            </w:r>
          </w:p>
        </w:tc>
        <w:tc>
          <w:tcPr>
            <w:tcW w:w="4536" w:type="dxa"/>
            <w:shd w:val="clear" w:color="auto" w:fill="auto"/>
          </w:tcPr>
          <w:p w:rsidR="002C0E2E" w:rsidRPr="000648CB" w:rsidRDefault="002C0E2E" w:rsidP="002C0E2E">
            <w:pPr>
              <w:tabs>
                <w:tab w:val="left" w:pos="851"/>
              </w:tabs>
              <w:jc w:val="center"/>
              <w:rPr>
                <w:sz w:val="24"/>
              </w:rPr>
            </w:pPr>
            <w:r w:rsidRPr="000648CB">
              <w:rPr>
                <w:sz w:val="24"/>
              </w:rPr>
              <w:t xml:space="preserve">Коми </w:t>
            </w:r>
            <w:proofErr w:type="spellStart"/>
            <w:r w:rsidRPr="000648CB">
              <w:rPr>
                <w:sz w:val="24"/>
              </w:rPr>
              <w:t>Республикаса</w:t>
            </w:r>
            <w:proofErr w:type="spellEnd"/>
            <w:r w:rsidRPr="000648CB">
              <w:rPr>
                <w:sz w:val="24"/>
              </w:rPr>
              <w:t xml:space="preserve"> </w:t>
            </w:r>
            <w:proofErr w:type="spellStart"/>
            <w:r w:rsidRPr="000648CB">
              <w:rPr>
                <w:sz w:val="24"/>
              </w:rPr>
              <w:t>промышленносьт</w:t>
            </w:r>
            <w:proofErr w:type="spellEnd"/>
            <w:r w:rsidRPr="000648CB">
              <w:rPr>
                <w:sz w:val="24"/>
              </w:rPr>
              <w:t xml:space="preserve">, </w:t>
            </w:r>
          </w:p>
          <w:p w:rsidR="002C0E2E" w:rsidRPr="000648CB" w:rsidRDefault="002C0E2E" w:rsidP="002C0E2E">
            <w:pPr>
              <w:jc w:val="center"/>
              <w:rPr>
                <w:sz w:val="26"/>
              </w:rPr>
            </w:pPr>
            <w:proofErr w:type="spellStart"/>
            <w:r w:rsidRPr="000648CB">
              <w:rPr>
                <w:sz w:val="24"/>
              </w:rPr>
              <w:t>вö</w:t>
            </w:r>
            <w:proofErr w:type="gramStart"/>
            <w:r w:rsidRPr="000648CB">
              <w:rPr>
                <w:sz w:val="24"/>
              </w:rPr>
              <w:t>р-ва</w:t>
            </w:r>
            <w:proofErr w:type="spellEnd"/>
            <w:proofErr w:type="gramEnd"/>
            <w:r w:rsidRPr="000648CB">
              <w:rPr>
                <w:sz w:val="24"/>
              </w:rPr>
              <w:t xml:space="preserve"> </w:t>
            </w:r>
            <w:proofErr w:type="spellStart"/>
            <w:r w:rsidRPr="000648CB">
              <w:rPr>
                <w:sz w:val="24"/>
              </w:rPr>
              <w:t>озырлун</w:t>
            </w:r>
            <w:proofErr w:type="spellEnd"/>
            <w:r w:rsidRPr="000648CB">
              <w:rPr>
                <w:sz w:val="24"/>
              </w:rPr>
              <w:t>, энергетика да транспорт</w:t>
            </w:r>
            <w:r w:rsidRPr="000648CB">
              <w:rPr>
                <w:sz w:val="24"/>
                <w:szCs w:val="24"/>
              </w:rPr>
              <w:t xml:space="preserve"> министерство</w:t>
            </w:r>
          </w:p>
        </w:tc>
      </w:tr>
    </w:tbl>
    <w:p w:rsidR="002C0E2E" w:rsidRPr="000648CB" w:rsidRDefault="002C0E2E" w:rsidP="002C0E2E">
      <w:pPr>
        <w:jc w:val="center"/>
        <w:rPr>
          <w:sz w:val="48"/>
          <w:szCs w:val="48"/>
        </w:rPr>
      </w:pPr>
    </w:p>
    <w:p w:rsidR="002C0E2E" w:rsidRPr="000648CB" w:rsidRDefault="002C0E2E" w:rsidP="002C0E2E">
      <w:pPr>
        <w:tabs>
          <w:tab w:val="center" w:pos="4734"/>
          <w:tab w:val="left" w:pos="6120"/>
        </w:tabs>
        <w:jc w:val="center"/>
        <w:rPr>
          <w:b/>
          <w:sz w:val="36"/>
          <w:szCs w:val="32"/>
        </w:rPr>
      </w:pPr>
      <w:r w:rsidRPr="000648CB">
        <w:rPr>
          <w:b/>
          <w:sz w:val="36"/>
          <w:szCs w:val="32"/>
        </w:rPr>
        <w:t>ПРИКАЗ</w:t>
      </w:r>
    </w:p>
    <w:p w:rsidR="002C0E2E" w:rsidRPr="000648CB" w:rsidRDefault="002C0E2E" w:rsidP="002C0E2E">
      <w:pPr>
        <w:rPr>
          <w:sz w:val="48"/>
          <w:szCs w:val="48"/>
        </w:rPr>
      </w:pPr>
    </w:p>
    <w:tbl>
      <w:tblPr>
        <w:tblW w:w="0" w:type="auto"/>
        <w:tblLook w:val="04A0" w:firstRow="1" w:lastRow="0" w:firstColumn="1" w:lastColumn="0" w:noHBand="0" w:noVBand="1"/>
      </w:tblPr>
      <w:tblGrid>
        <w:gridCol w:w="4941"/>
        <w:gridCol w:w="4942"/>
      </w:tblGrid>
      <w:tr w:rsidR="002C0E2E" w:rsidRPr="000648CB" w:rsidTr="002C0E2E">
        <w:tc>
          <w:tcPr>
            <w:tcW w:w="4941" w:type="dxa"/>
            <w:shd w:val="clear" w:color="auto" w:fill="auto"/>
          </w:tcPr>
          <w:p w:rsidR="002C0E2E" w:rsidRPr="000648CB" w:rsidRDefault="002C0E2E" w:rsidP="002C0E2E">
            <w:pPr>
              <w:rPr>
                <w:sz w:val="28"/>
                <w:szCs w:val="28"/>
              </w:rPr>
            </w:pPr>
            <w:r w:rsidRPr="000648CB">
              <w:rPr>
                <w:sz w:val="28"/>
                <w:szCs w:val="28"/>
              </w:rPr>
              <w:t>№_______</w:t>
            </w:r>
          </w:p>
        </w:tc>
        <w:tc>
          <w:tcPr>
            <w:tcW w:w="4942" w:type="dxa"/>
            <w:shd w:val="clear" w:color="auto" w:fill="auto"/>
          </w:tcPr>
          <w:p w:rsidR="002C0E2E" w:rsidRPr="000648CB" w:rsidRDefault="002C0E2E" w:rsidP="002C0E2E">
            <w:pPr>
              <w:jc w:val="right"/>
              <w:rPr>
                <w:sz w:val="28"/>
                <w:szCs w:val="28"/>
              </w:rPr>
            </w:pPr>
            <w:r w:rsidRPr="000648CB">
              <w:rPr>
                <w:sz w:val="28"/>
                <w:szCs w:val="28"/>
              </w:rPr>
              <w:t>«__» _______ 2017 г.</w:t>
            </w:r>
          </w:p>
        </w:tc>
      </w:tr>
    </w:tbl>
    <w:p w:rsidR="002C0E2E" w:rsidRPr="000648CB" w:rsidRDefault="002C0E2E" w:rsidP="002C0E2E">
      <w:pPr>
        <w:rPr>
          <w:sz w:val="48"/>
          <w:szCs w:val="48"/>
        </w:rPr>
      </w:pPr>
    </w:p>
    <w:p w:rsidR="002C0E2E" w:rsidRPr="000648CB" w:rsidRDefault="002C0E2E" w:rsidP="002C0E2E">
      <w:pPr>
        <w:jc w:val="center"/>
        <w:rPr>
          <w:sz w:val="28"/>
          <w:szCs w:val="28"/>
        </w:rPr>
      </w:pPr>
      <w:r w:rsidRPr="000648CB">
        <w:rPr>
          <w:sz w:val="28"/>
          <w:szCs w:val="28"/>
        </w:rPr>
        <w:t>г. Сыктывкар</w:t>
      </w:r>
    </w:p>
    <w:p w:rsidR="002C0E2E" w:rsidRPr="000648CB" w:rsidRDefault="002C0E2E" w:rsidP="002C0E2E">
      <w:pPr>
        <w:jc w:val="center"/>
        <w:rPr>
          <w:sz w:val="48"/>
          <w:szCs w:val="48"/>
        </w:rPr>
      </w:pPr>
    </w:p>
    <w:p w:rsidR="002C0E2E" w:rsidRPr="000648CB" w:rsidRDefault="002C0E2E" w:rsidP="002C0E2E">
      <w:pPr>
        <w:widowControl w:val="0"/>
        <w:autoSpaceDE w:val="0"/>
        <w:autoSpaceDN w:val="0"/>
        <w:adjustRightInd w:val="0"/>
        <w:jc w:val="center"/>
        <w:rPr>
          <w:b/>
          <w:sz w:val="28"/>
          <w:szCs w:val="28"/>
        </w:rPr>
      </w:pPr>
      <w:r w:rsidRPr="000648CB">
        <w:rPr>
          <w:b/>
          <w:bCs/>
          <w:sz w:val="28"/>
          <w:szCs w:val="28"/>
        </w:rPr>
        <w:t xml:space="preserve">Об утверждении </w:t>
      </w:r>
      <w:r w:rsidRPr="000648CB">
        <w:rPr>
          <w:b/>
          <w:sz w:val="28"/>
          <w:szCs w:val="28"/>
        </w:rPr>
        <w:t>Административного регламента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p>
    <w:p w:rsidR="002C0E2E" w:rsidRPr="000648CB" w:rsidRDefault="002C0E2E" w:rsidP="002C0E2E">
      <w:pPr>
        <w:widowControl w:val="0"/>
        <w:autoSpaceDE w:val="0"/>
        <w:autoSpaceDN w:val="0"/>
        <w:adjustRightInd w:val="0"/>
        <w:jc w:val="center"/>
        <w:rPr>
          <w:b/>
          <w:bCs/>
          <w:sz w:val="28"/>
          <w:szCs w:val="28"/>
        </w:rPr>
      </w:pPr>
    </w:p>
    <w:p w:rsidR="002C0E2E" w:rsidRPr="000648CB" w:rsidRDefault="002C0E2E" w:rsidP="00F24EE8">
      <w:pPr>
        <w:widowControl w:val="0"/>
        <w:autoSpaceDE w:val="0"/>
        <w:autoSpaceDN w:val="0"/>
        <w:adjustRightInd w:val="0"/>
        <w:spacing w:line="360" w:lineRule="auto"/>
        <w:ind w:firstLine="851"/>
        <w:jc w:val="both"/>
        <w:rPr>
          <w:sz w:val="28"/>
          <w:szCs w:val="28"/>
        </w:rPr>
      </w:pPr>
      <w:r w:rsidRPr="000648CB">
        <w:rPr>
          <w:sz w:val="28"/>
          <w:szCs w:val="28"/>
        </w:rPr>
        <w:t xml:space="preserve">В соответствии с Федеральным законом «Об организации предоставления государственных и муниципальных услуг», постановлением Правительства Республики Коми от 29.11.2011 № 532 «О разработке и утверждении административных регламентов», постановлением Правительства Республики Коми от 28.12.2016 № 615 «О Министерстве промышленности, природных ресурсов, энергетики и транспорта Республики Коми», </w:t>
      </w:r>
    </w:p>
    <w:p w:rsidR="002C0E2E" w:rsidRPr="000648CB" w:rsidRDefault="002C0E2E" w:rsidP="00F24EE8">
      <w:pPr>
        <w:spacing w:line="360" w:lineRule="auto"/>
        <w:ind w:firstLine="720"/>
        <w:rPr>
          <w:b/>
          <w:sz w:val="28"/>
          <w:szCs w:val="28"/>
        </w:rPr>
      </w:pPr>
    </w:p>
    <w:p w:rsidR="002C0E2E" w:rsidRPr="000648CB" w:rsidRDefault="002C0E2E" w:rsidP="00F24EE8">
      <w:pPr>
        <w:spacing w:line="360" w:lineRule="auto"/>
        <w:rPr>
          <w:b/>
          <w:sz w:val="28"/>
          <w:szCs w:val="28"/>
        </w:rPr>
      </w:pPr>
      <w:r w:rsidRPr="000648CB">
        <w:rPr>
          <w:b/>
          <w:sz w:val="28"/>
          <w:szCs w:val="28"/>
        </w:rPr>
        <w:t>ПРИКАЗЫВАЮ:</w:t>
      </w:r>
    </w:p>
    <w:p w:rsidR="002C0E2E" w:rsidRPr="000648CB" w:rsidRDefault="002C0E2E" w:rsidP="00F24EE8">
      <w:pPr>
        <w:pStyle w:val="ConsNormal"/>
        <w:widowControl/>
        <w:spacing w:line="360" w:lineRule="auto"/>
        <w:ind w:right="0" w:firstLine="700"/>
        <w:jc w:val="center"/>
        <w:rPr>
          <w:rFonts w:ascii="Times New Roman" w:hAnsi="Times New Roman" w:cs="Times New Roman"/>
          <w:sz w:val="28"/>
          <w:szCs w:val="28"/>
        </w:rPr>
      </w:pPr>
    </w:p>
    <w:p w:rsidR="002C0E2E" w:rsidRPr="000648CB" w:rsidRDefault="002C0E2E" w:rsidP="00F24EE8">
      <w:pPr>
        <w:widowControl w:val="0"/>
        <w:autoSpaceDE w:val="0"/>
        <w:autoSpaceDN w:val="0"/>
        <w:adjustRightInd w:val="0"/>
        <w:spacing w:line="360" w:lineRule="auto"/>
        <w:ind w:firstLine="851"/>
        <w:jc w:val="both"/>
        <w:rPr>
          <w:sz w:val="28"/>
          <w:szCs w:val="28"/>
        </w:rPr>
      </w:pPr>
      <w:r w:rsidRPr="000648CB">
        <w:rPr>
          <w:sz w:val="28"/>
          <w:szCs w:val="28"/>
        </w:rPr>
        <w:t xml:space="preserve">1. Утвердить Административный регламент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w:t>
      </w:r>
      <w:r w:rsidRPr="000648CB">
        <w:rPr>
          <w:sz w:val="28"/>
          <w:szCs w:val="28"/>
        </w:rPr>
        <w:lastRenderedPageBreak/>
        <w:t>пользования участками недр местного значения согласно приложению № 1.</w:t>
      </w:r>
    </w:p>
    <w:p w:rsidR="002C0E2E" w:rsidRPr="000648CB" w:rsidRDefault="002C0E2E" w:rsidP="00F24EE8">
      <w:pPr>
        <w:widowControl w:val="0"/>
        <w:autoSpaceDE w:val="0"/>
        <w:autoSpaceDN w:val="0"/>
        <w:adjustRightInd w:val="0"/>
        <w:spacing w:line="360" w:lineRule="auto"/>
        <w:ind w:firstLine="851"/>
        <w:jc w:val="both"/>
        <w:rPr>
          <w:sz w:val="28"/>
          <w:szCs w:val="28"/>
        </w:rPr>
      </w:pPr>
      <w:r w:rsidRPr="000648CB">
        <w:rPr>
          <w:sz w:val="28"/>
          <w:szCs w:val="28"/>
        </w:rPr>
        <w:t>2. Признать утратившими силу приказы Министерства природных ресурсов и охраны окружающей среды Республики Коми согласно приложению № 2.</w:t>
      </w:r>
    </w:p>
    <w:p w:rsidR="002C0E2E" w:rsidRPr="000648CB" w:rsidRDefault="002C0E2E" w:rsidP="002C0E2E">
      <w:pPr>
        <w:jc w:val="both"/>
        <w:rPr>
          <w:sz w:val="28"/>
        </w:rPr>
      </w:pPr>
    </w:p>
    <w:p w:rsidR="002C0E2E" w:rsidRPr="000648CB" w:rsidRDefault="002C0E2E" w:rsidP="002C0E2E">
      <w:pPr>
        <w:jc w:val="both"/>
        <w:rPr>
          <w:sz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BF5C33" w:rsidRPr="000648CB" w:rsidTr="00BF5C33">
        <w:tc>
          <w:tcPr>
            <w:tcW w:w="4928" w:type="dxa"/>
          </w:tcPr>
          <w:p w:rsidR="00BF5C33" w:rsidRPr="000648CB" w:rsidRDefault="00BF5C33" w:rsidP="00BF5C33">
            <w:pPr>
              <w:jc w:val="both"/>
              <w:rPr>
                <w:sz w:val="28"/>
                <w:szCs w:val="26"/>
              </w:rPr>
            </w:pPr>
            <w:r w:rsidRPr="000648CB">
              <w:rPr>
                <w:sz w:val="28"/>
                <w:szCs w:val="26"/>
              </w:rPr>
              <w:t>Заместитель Председателя Правительства Республики Коми – министр промышленности, природных ресурсов, энергетики и транспорта Республики Коми</w:t>
            </w:r>
          </w:p>
        </w:tc>
        <w:tc>
          <w:tcPr>
            <w:tcW w:w="4643" w:type="dxa"/>
          </w:tcPr>
          <w:p w:rsidR="00BF5C33" w:rsidRPr="000648CB" w:rsidRDefault="00BF5C33" w:rsidP="00BF5C33">
            <w:pPr>
              <w:jc w:val="right"/>
              <w:rPr>
                <w:sz w:val="28"/>
                <w:szCs w:val="26"/>
              </w:rPr>
            </w:pPr>
          </w:p>
          <w:p w:rsidR="00BF5C33" w:rsidRPr="000648CB" w:rsidRDefault="00BF5C33" w:rsidP="00BF5C33">
            <w:pPr>
              <w:jc w:val="right"/>
              <w:rPr>
                <w:sz w:val="28"/>
                <w:szCs w:val="26"/>
              </w:rPr>
            </w:pPr>
          </w:p>
          <w:p w:rsidR="00BF5C33" w:rsidRPr="000648CB" w:rsidRDefault="00BF5C33" w:rsidP="00BF5C33">
            <w:pPr>
              <w:jc w:val="right"/>
              <w:rPr>
                <w:sz w:val="28"/>
                <w:szCs w:val="26"/>
              </w:rPr>
            </w:pPr>
          </w:p>
          <w:p w:rsidR="00F24EE8" w:rsidRDefault="00F24EE8" w:rsidP="00BF5C33">
            <w:pPr>
              <w:jc w:val="right"/>
              <w:rPr>
                <w:sz w:val="28"/>
                <w:szCs w:val="26"/>
              </w:rPr>
            </w:pPr>
          </w:p>
          <w:p w:rsidR="00BF5C33" w:rsidRPr="000648CB" w:rsidRDefault="00BF5C33" w:rsidP="00BF5C33">
            <w:pPr>
              <w:jc w:val="right"/>
              <w:rPr>
                <w:sz w:val="28"/>
                <w:szCs w:val="26"/>
              </w:rPr>
            </w:pPr>
            <w:r w:rsidRPr="000648CB">
              <w:rPr>
                <w:sz w:val="28"/>
                <w:szCs w:val="26"/>
              </w:rPr>
              <w:t>Н.Н. Герасимов</w:t>
            </w:r>
          </w:p>
        </w:tc>
      </w:tr>
    </w:tbl>
    <w:p w:rsidR="00BF5C33" w:rsidRPr="000648CB" w:rsidRDefault="00BF5C33" w:rsidP="008B227F">
      <w:pPr>
        <w:jc w:val="right"/>
        <w:rPr>
          <w:sz w:val="28"/>
          <w:szCs w:val="28"/>
        </w:rPr>
      </w:pPr>
      <w:r w:rsidRPr="000648CB">
        <w:rPr>
          <w:sz w:val="28"/>
          <w:szCs w:val="28"/>
        </w:rPr>
        <w:br w:type="page"/>
      </w:r>
    </w:p>
    <w:p w:rsidR="008B227F" w:rsidRPr="000648CB" w:rsidRDefault="008B227F" w:rsidP="008B227F">
      <w:pPr>
        <w:jc w:val="right"/>
        <w:rPr>
          <w:sz w:val="28"/>
          <w:szCs w:val="28"/>
        </w:rPr>
      </w:pPr>
      <w:r w:rsidRPr="000648CB">
        <w:rPr>
          <w:sz w:val="28"/>
          <w:szCs w:val="28"/>
        </w:rPr>
        <w:lastRenderedPageBreak/>
        <w:t>УТВЕРЖДЕН</w:t>
      </w:r>
    </w:p>
    <w:p w:rsidR="008B227F" w:rsidRPr="000648CB" w:rsidRDefault="008B227F" w:rsidP="008B227F">
      <w:pPr>
        <w:jc w:val="right"/>
        <w:rPr>
          <w:sz w:val="28"/>
          <w:szCs w:val="28"/>
        </w:rPr>
      </w:pPr>
    </w:p>
    <w:p w:rsidR="008B227F" w:rsidRPr="000648CB" w:rsidRDefault="008B227F" w:rsidP="008B227F">
      <w:pPr>
        <w:widowControl w:val="0"/>
        <w:autoSpaceDE w:val="0"/>
        <w:autoSpaceDN w:val="0"/>
        <w:adjustRightInd w:val="0"/>
        <w:jc w:val="right"/>
        <w:rPr>
          <w:sz w:val="28"/>
          <w:szCs w:val="28"/>
        </w:rPr>
      </w:pPr>
      <w:r w:rsidRPr="000648CB">
        <w:rPr>
          <w:sz w:val="28"/>
          <w:szCs w:val="28"/>
        </w:rPr>
        <w:t xml:space="preserve">приказом Министерства промышленности, </w:t>
      </w:r>
    </w:p>
    <w:p w:rsidR="008B227F" w:rsidRPr="000648CB" w:rsidRDefault="008B227F" w:rsidP="008B227F">
      <w:pPr>
        <w:widowControl w:val="0"/>
        <w:autoSpaceDE w:val="0"/>
        <w:autoSpaceDN w:val="0"/>
        <w:adjustRightInd w:val="0"/>
        <w:jc w:val="right"/>
        <w:rPr>
          <w:sz w:val="28"/>
          <w:szCs w:val="28"/>
        </w:rPr>
      </w:pPr>
      <w:r w:rsidRPr="000648CB">
        <w:rPr>
          <w:sz w:val="28"/>
          <w:szCs w:val="28"/>
        </w:rPr>
        <w:t xml:space="preserve">природных ресурсов, энергетики </w:t>
      </w:r>
    </w:p>
    <w:p w:rsidR="008B227F" w:rsidRPr="000648CB" w:rsidRDefault="008B227F" w:rsidP="008B227F">
      <w:pPr>
        <w:widowControl w:val="0"/>
        <w:autoSpaceDE w:val="0"/>
        <w:autoSpaceDN w:val="0"/>
        <w:adjustRightInd w:val="0"/>
        <w:jc w:val="right"/>
        <w:rPr>
          <w:sz w:val="28"/>
          <w:szCs w:val="28"/>
        </w:rPr>
      </w:pPr>
      <w:r w:rsidRPr="000648CB">
        <w:rPr>
          <w:sz w:val="28"/>
          <w:szCs w:val="28"/>
        </w:rPr>
        <w:t xml:space="preserve">и транспорта Республики Коми </w:t>
      </w:r>
    </w:p>
    <w:p w:rsidR="008B227F" w:rsidRPr="000648CB" w:rsidRDefault="008B227F" w:rsidP="008B227F">
      <w:pPr>
        <w:widowControl w:val="0"/>
        <w:autoSpaceDE w:val="0"/>
        <w:autoSpaceDN w:val="0"/>
        <w:adjustRightInd w:val="0"/>
        <w:jc w:val="right"/>
        <w:rPr>
          <w:sz w:val="28"/>
          <w:szCs w:val="28"/>
        </w:rPr>
      </w:pPr>
      <w:r w:rsidRPr="000648CB">
        <w:rPr>
          <w:sz w:val="28"/>
          <w:szCs w:val="28"/>
        </w:rPr>
        <w:t>от  «___»________ 2017 г. № _______</w:t>
      </w:r>
    </w:p>
    <w:p w:rsidR="008B227F" w:rsidRPr="000648CB" w:rsidRDefault="008B227F" w:rsidP="008B227F">
      <w:pPr>
        <w:widowControl w:val="0"/>
        <w:autoSpaceDE w:val="0"/>
        <w:autoSpaceDN w:val="0"/>
        <w:adjustRightInd w:val="0"/>
        <w:jc w:val="right"/>
        <w:rPr>
          <w:sz w:val="28"/>
          <w:szCs w:val="28"/>
        </w:rPr>
      </w:pPr>
      <w:r w:rsidRPr="000648CB">
        <w:rPr>
          <w:sz w:val="28"/>
          <w:szCs w:val="28"/>
        </w:rPr>
        <w:t>(приложение № 1)</w:t>
      </w:r>
    </w:p>
    <w:p w:rsidR="008B227F" w:rsidRPr="000648CB" w:rsidRDefault="008B227F" w:rsidP="008B227F">
      <w:pPr>
        <w:widowControl w:val="0"/>
        <w:autoSpaceDE w:val="0"/>
        <w:autoSpaceDN w:val="0"/>
        <w:adjustRightInd w:val="0"/>
        <w:rPr>
          <w:sz w:val="28"/>
          <w:szCs w:val="28"/>
        </w:rPr>
      </w:pPr>
    </w:p>
    <w:p w:rsidR="008B227F" w:rsidRPr="000648CB" w:rsidRDefault="008B227F" w:rsidP="008B227F">
      <w:pPr>
        <w:widowControl w:val="0"/>
        <w:autoSpaceDE w:val="0"/>
        <w:autoSpaceDN w:val="0"/>
        <w:adjustRightInd w:val="0"/>
        <w:rPr>
          <w:sz w:val="28"/>
          <w:szCs w:val="28"/>
        </w:rPr>
      </w:pPr>
    </w:p>
    <w:p w:rsidR="008B227F" w:rsidRPr="000648CB" w:rsidRDefault="008B227F" w:rsidP="008B227F">
      <w:pPr>
        <w:widowControl w:val="0"/>
        <w:autoSpaceDE w:val="0"/>
        <w:autoSpaceDN w:val="0"/>
        <w:adjustRightInd w:val="0"/>
        <w:jc w:val="center"/>
        <w:rPr>
          <w:b/>
          <w:sz w:val="28"/>
          <w:szCs w:val="28"/>
        </w:rPr>
      </w:pPr>
      <w:bookmarkStart w:id="0" w:name="Par38"/>
      <w:bookmarkEnd w:id="0"/>
      <w:r w:rsidRPr="000648CB">
        <w:rPr>
          <w:b/>
          <w:sz w:val="28"/>
          <w:szCs w:val="28"/>
        </w:rPr>
        <w:t xml:space="preserve">Административный регламент </w:t>
      </w:r>
    </w:p>
    <w:p w:rsidR="008B227F" w:rsidRPr="000648CB" w:rsidRDefault="008B227F" w:rsidP="008B227F">
      <w:pPr>
        <w:widowControl w:val="0"/>
        <w:autoSpaceDE w:val="0"/>
        <w:autoSpaceDN w:val="0"/>
        <w:adjustRightInd w:val="0"/>
        <w:jc w:val="center"/>
        <w:rPr>
          <w:sz w:val="28"/>
          <w:szCs w:val="28"/>
        </w:rPr>
      </w:pPr>
      <w:r w:rsidRPr="000648CB">
        <w:rPr>
          <w:b/>
          <w:sz w:val="28"/>
          <w:szCs w:val="28"/>
        </w:rPr>
        <w:t>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p>
    <w:p w:rsidR="00370DE7" w:rsidRPr="000648CB" w:rsidRDefault="00370DE7">
      <w:pPr>
        <w:pStyle w:val="ConsPlusNormal0"/>
        <w:rPr>
          <w:rFonts w:ascii="Times New Roman" w:hAnsi="Times New Roman" w:cs="Times New Roman"/>
          <w:sz w:val="28"/>
          <w:szCs w:val="28"/>
        </w:rPr>
      </w:pPr>
      <w:bookmarkStart w:id="1" w:name="P43"/>
      <w:bookmarkEnd w:id="1"/>
    </w:p>
    <w:p w:rsidR="00370DE7" w:rsidRPr="000648CB" w:rsidRDefault="00370DE7">
      <w:pPr>
        <w:pStyle w:val="ConsPlusNormal0"/>
        <w:jc w:val="center"/>
        <w:outlineLvl w:val="1"/>
        <w:rPr>
          <w:rFonts w:ascii="Times New Roman" w:hAnsi="Times New Roman" w:cs="Times New Roman"/>
          <w:b/>
          <w:sz w:val="28"/>
          <w:szCs w:val="28"/>
        </w:rPr>
      </w:pPr>
      <w:r w:rsidRPr="000648CB">
        <w:rPr>
          <w:rFonts w:ascii="Times New Roman" w:hAnsi="Times New Roman" w:cs="Times New Roman"/>
          <w:b/>
          <w:sz w:val="28"/>
          <w:szCs w:val="28"/>
        </w:rPr>
        <w:t>I. Общие положения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Предмет регулирования 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1.1. </w:t>
      </w:r>
      <w:proofErr w:type="gramStart"/>
      <w:r w:rsidRPr="000648CB">
        <w:rPr>
          <w:rFonts w:ascii="Times New Roman" w:hAnsi="Times New Roman" w:cs="Times New Roman"/>
          <w:sz w:val="28"/>
          <w:szCs w:val="28"/>
        </w:rPr>
        <w:t>Административный регламент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 (далее - Административный регламент) разработан в целях повышения качества и доступности результатов предоставления государственной услуги и устанавливает порядок, последовательность и</w:t>
      </w:r>
      <w:proofErr w:type="gramEnd"/>
      <w:r w:rsidRPr="000648CB">
        <w:rPr>
          <w:rFonts w:ascii="Times New Roman" w:hAnsi="Times New Roman" w:cs="Times New Roman"/>
          <w:sz w:val="28"/>
          <w:szCs w:val="28"/>
        </w:rPr>
        <w:t xml:space="preserve"> сроки административных процедур и административных действий </w:t>
      </w:r>
      <w:r w:rsidR="008B227F" w:rsidRPr="000648CB">
        <w:rPr>
          <w:rFonts w:ascii="Times New Roman" w:hAnsi="Times New Roman" w:cs="Times New Roman"/>
          <w:sz w:val="28"/>
          <w:szCs w:val="28"/>
        </w:rPr>
        <w:t>Министерства промышленности, природных ресурсов, энергетики и транспорта Республики Коми (далее - Министерство)</w:t>
      </w:r>
      <w:r w:rsidRPr="000648CB">
        <w:rPr>
          <w:rFonts w:ascii="Times New Roman" w:hAnsi="Times New Roman" w:cs="Times New Roman"/>
          <w:sz w:val="28"/>
          <w:szCs w:val="28"/>
        </w:rPr>
        <w:t xml:space="preserve">, порядок взаимодействия между </w:t>
      </w:r>
      <w:r w:rsidR="001605C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и заявителями при предоставлении государственной услуги.</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Круг заявителей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1.2. </w:t>
      </w:r>
      <w:proofErr w:type="gramStart"/>
      <w:r w:rsidRPr="000648CB">
        <w:rPr>
          <w:rFonts w:ascii="Times New Roman" w:hAnsi="Times New Roman" w:cs="Times New Roman"/>
          <w:sz w:val="28"/>
          <w:szCs w:val="28"/>
        </w:rPr>
        <w:t>Заявителями на предоставление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 (далее - государственная услуга) являются субъекты предпринимательской деятельности, в том числе участники простого товарищества, иностранные граждане, юридические лица, если иное</w:t>
      </w:r>
      <w:proofErr w:type="gramEnd"/>
      <w:r w:rsidRPr="000648CB">
        <w:rPr>
          <w:rFonts w:ascii="Times New Roman" w:hAnsi="Times New Roman" w:cs="Times New Roman"/>
          <w:sz w:val="28"/>
          <w:szCs w:val="28"/>
        </w:rPr>
        <w:t xml:space="preserve"> не установлено федеральными законами, имеющие лицензии на пользование участками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От имени заявителей,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370DE7" w:rsidRPr="000648CB" w:rsidRDefault="00370DE7">
      <w:pPr>
        <w:pStyle w:val="ConsPlusNormal0"/>
      </w:pPr>
    </w:p>
    <w:p w:rsidR="008B227F" w:rsidRPr="000648CB" w:rsidRDefault="008B227F" w:rsidP="008B227F">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Требования к порядку информирования о предоставлении</w:t>
      </w:r>
    </w:p>
    <w:p w:rsidR="008B227F" w:rsidRPr="000648CB" w:rsidRDefault="008B227F" w:rsidP="008B227F">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1.3. </w:t>
      </w:r>
      <w:proofErr w:type="gramStart"/>
      <w:r w:rsidRPr="000648CB">
        <w:rPr>
          <w:rFonts w:ascii="Times New Roman" w:hAnsi="Times New Roman" w:cs="Times New Roman"/>
          <w:sz w:val="28"/>
          <w:szCs w:val="28"/>
        </w:rPr>
        <w:t>Информация о месте нахождения, графике работы и наименование органа исполнительной власти, предоставляющего государственную услугу, его структурных подразделений и территориальных органов,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proofErr w:type="gramEnd"/>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Информация о месте нахождения, графике работы Министерства, его структурных подразделений приводится в 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 к Административному регламенту.</w:t>
      </w:r>
    </w:p>
    <w:p w:rsidR="008B227F" w:rsidRPr="000648CB" w:rsidRDefault="008B227F"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Информация о способах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не предоставляется, в связи с отсутствием государственных и муниципальных услуг, необходимых и обязательных для предоставления государственной услуги.</w:t>
      </w:r>
      <w:proofErr w:type="gramEnd"/>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1.3.1. Справочные телефоны структурных подразделений органа исполнительной власти Республики Коми, предоставляющего государственную услугу, организаций, участвующих в предоставлении государственной услуги, в том числе номер телефона-автоинформатора:</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справочные телефоны Министерства, его структурных подразделений приводятся в </w:t>
      </w:r>
      <w:hyperlink w:anchor="P757" w:history="1">
        <w:r w:rsidRPr="000648CB">
          <w:rPr>
            <w:rFonts w:ascii="Times New Roman" w:hAnsi="Times New Roman" w:cs="Times New Roman"/>
            <w:sz w:val="28"/>
            <w:szCs w:val="28"/>
          </w:rPr>
          <w:t xml:space="preserve">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w:t>
        </w:r>
      </w:hyperlink>
      <w:r w:rsidRPr="000648CB">
        <w:rPr>
          <w:rFonts w:ascii="Times New Roman" w:hAnsi="Times New Roman" w:cs="Times New Roman"/>
          <w:sz w:val="28"/>
          <w:szCs w:val="28"/>
        </w:rPr>
        <w:t xml:space="preserve"> к Административному регламенту.</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1.3.2. Адреса официальных сайтов органа исполнительной власти Республики Коми, предоставляющего государственную услугу, организаций, участвующих в предоставлении государственной услуги, в информационно-телекоммуникационной сети </w:t>
      </w:r>
      <w:r w:rsidR="000648CB">
        <w:rPr>
          <w:rFonts w:ascii="Times New Roman" w:hAnsi="Times New Roman" w:cs="Times New Roman"/>
          <w:sz w:val="28"/>
          <w:szCs w:val="28"/>
        </w:rPr>
        <w:t>«</w:t>
      </w:r>
      <w:r w:rsidRPr="000648CB">
        <w:rPr>
          <w:rFonts w:ascii="Times New Roman" w:hAnsi="Times New Roman" w:cs="Times New Roman"/>
          <w:sz w:val="28"/>
          <w:szCs w:val="28"/>
        </w:rPr>
        <w:t>Интернет</w:t>
      </w:r>
      <w:r w:rsidR="000648CB">
        <w:rPr>
          <w:rFonts w:ascii="Times New Roman" w:hAnsi="Times New Roman" w:cs="Times New Roman"/>
          <w:sz w:val="28"/>
          <w:szCs w:val="28"/>
        </w:rPr>
        <w:t>»</w:t>
      </w:r>
      <w:r w:rsidRPr="000648CB">
        <w:rPr>
          <w:rFonts w:ascii="Times New Roman" w:hAnsi="Times New Roman" w:cs="Times New Roman"/>
          <w:sz w:val="28"/>
          <w:szCs w:val="28"/>
        </w:rPr>
        <w:t>, содержащих информацию о предоставлении государственной услуги и услуг, которые являются необходимыми и обязательными для предоставления государственной услуги, адреса их электронной почты:</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адрес официального сайта Министерства - www.m</w:t>
      </w:r>
      <w:r w:rsidRPr="000648CB">
        <w:rPr>
          <w:rFonts w:ascii="Times New Roman" w:hAnsi="Times New Roman" w:cs="Times New Roman"/>
          <w:sz w:val="28"/>
          <w:szCs w:val="28"/>
          <w:lang w:val="en-US"/>
        </w:rPr>
        <w:t>in</w:t>
      </w:r>
      <w:proofErr w:type="spellStart"/>
      <w:r w:rsidRPr="000648CB">
        <w:rPr>
          <w:rFonts w:ascii="Times New Roman" w:hAnsi="Times New Roman" w:cs="Times New Roman"/>
          <w:sz w:val="28"/>
          <w:szCs w:val="28"/>
        </w:rPr>
        <w:t>pr</w:t>
      </w:r>
      <w:proofErr w:type="spellEnd"/>
      <w:r w:rsidRPr="000648CB">
        <w:rPr>
          <w:rFonts w:ascii="Times New Roman" w:hAnsi="Times New Roman" w:cs="Times New Roman"/>
          <w:sz w:val="28"/>
          <w:szCs w:val="28"/>
          <w:lang w:val="en-US"/>
        </w:rPr>
        <w:t>om</w:t>
      </w:r>
      <w:r w:rsidRPr="000648CB">
        <w:rPr>
          <w:rFonts w:ascii="Times New Roman" w:hAnsi="Times New Roman" w:cs="Times New Roman"/>
          <w:sz w:val="28"/>
          <w:szCs w:val="28"/>
        </w:rPr>
        <w:t>.rkomi.ru;</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адрес государственной информационной системы Республики Коми </w:t>
      </w:r>
      <w:r w:rsidR="000648CB">
        <w:rPr>
          <w:rFonts w:ascii="Times New Roman" w:hAnsi="Times New Roman" w:cs="Times New Roman"/>
          <w:sz w:val="28"/>
          <w:szCs w:val="28"/>
        </w:rPr>
        <w:t>«</w:t>
      </w:r>
      <w:r w:rsidRPr="000648CB">
        <w:rPr>
          <w:rFonts w:ascii="Times New Roman" w:hAnsi="Times New Roman" w:cs="Times New Roman"/>
          <w:sz w:val="28"/>
          <w:szCs w:val="28"/>
        </w:rPr>
        <w:t>Портал государственных и муниципальных услуг (функций) Республики Коми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 pgu.rkomi.ru, адрес федеральной государственной информационной системы </w:t>
      </w:r>
      <w:r w:rsidR="00292321">
        <w:rPr>
          <w:rFonts w:ascii="Times New Roman" w:hAnsi="Times New Roman" w:cs="Times New Roman"/>
          <w:sz w:val="28"/>
          <w:szCs w:val="28"/>
        </w:rPr>
        <w:t>«</w:t>
      </w:r>
      <w:r w:rsidRPr="000648CB">
        <w:rPr>
          <w:rFonts w:ascii="Times New Roman" w:hAnsi="Times New Roman" w:cs="Times New Roman"/>
          <w:sz w:val="28"/>
          <w:szCs w:val="28"/>
        </w:rPr>
        <w:t>Единый портал государственных и муниципальных услуг (функций)</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 gosuslugi.ru (далее - Портал РК, Единый портал РФ);</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2) адрес электронной почты Министерства - obotdel@minprom.rkomi.ru.</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1.3.3. </w:t>
      </w:r>
      <w:proofErr w:type="gramStart"/>
      <w:r w:rsidRPr="000648CB">
        <w:rPr>
          <w:rFonts w:ascii="Times New Roman" w:hAnsi="Times New Roman" w:cs="Times New Roman"/>
          <w:sz w:val="28"/>
          <w:szCs w:val="28"/>
        </w:rPr>
        <w:t xml:space="preserve">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с использованием государственной информационной системы Республики Коми </w:t>
      </w:r>
      <w:r w:rsidR="00292321">
        <w:rPr>
          <w:rFonts w:ascii="Times New Roman" w:hAnsi="Times New Roman" w:cs="Times New Roman"/>
          <w:sz w:val="28"/>
          <w:szCs w:val="28"/>
        </w:rPr>
        <w:t>«</w:t>
      </w:r>
      <w:r w:rsidRPr="000648CB">
        <w:rPr>
          <w:rFonts w:ascii="Times New Roman" w:hAnsi="Times New Roman" w:cs="Times New Roman"/>
          <w:sz w:val="28"/>
          <w:szCs w:val="28"/>
        </w:rPr>
        <w:t>Портал государственных и муниципальных услуг (функций) Республики Коми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и федеральной государственной информационной системы </w:t>
      </w:r>
      <w:r w:rsidR="00292321">
        <w:rPr>
          <w:rFonts w:ascii="Times New Roman" w:hAnsi="Times New Roman" w:cs="Times New Roman"/>
          <w:sz w:val="28"/>
          <w:szCs w:val="28"/>
        </w:rPr>
        <w:t>«</w:t>
      </w:r>
      <w:r w:rsidRPr="000648CB">
        <w:rPr>
          <w:rFonts w:ascii="Times New Roman" w:hAnsi="Times New Roman" w:cs="Times New Roman"/>
          <w:sz w:val="28"/>
          <w:szCs w:val="28"/>
        </w:rPr>
        <w:t>Единый портал государственных и муниципальных услуг</w:t>
      </w:r>
      <w:proofErr w:type="gramEnd"/>
      <w:r w:rsidRPr="000648CB">
        <w:rPr>
          <w:rFonts w:ascii="Times New Roman" w:hAnsi="Times New Roman" w:cs="Times New Roman"/>
          <w:sz w:val="28"/>
          <w:szCs w:val="28"/>
        </w:rPr>
        <w:t xml:space="preserve"> (функций)</w:t>
      </w:r>
      <w:r w:rsidR="00292321">
        <w:rPr>
          <w:rFonts w:ascii="Times New Roman" w:hAnsi="Times New Roman" w:cs="Times New Roman"/>
          <w:sz w:val="28"/>
          <w:szCs w:val="28"/>
        </w:rPr>
        <w:t>»</w:t>
      </w:r>
      <w:r w:rsidRPr="000648CB">
        <w:rPr>
          <w:rFonts w:ascii="Times New Roman" w:hAnsi="Times New Roman" w:cs="Times New Roman"/>
          <w:sz w:val="28"/>
          <w:szCs w:val="28"/>
        </w:rPr>
        <w:t>:</w:t>
      </w:r>
    </w:p>
    <w:p w:rsidR="008B227F" w:rsidRPr="000648CB" w:rsidRDefault="008B227F"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1) информацию по вопросам предоставления государственной услуги, в том числе сведения о ходе предоставления государственной услуги, заявитель может получить непосредственно в Министерство, по справочным телефонам, в сети Интернет (на официальном сайте Министерства), посредством Портала государственных и муниципальных услуг (функций) Республики Коми, Единого портала государственных и муниципальных услуг (функций), а также направив письменное обращение через организацию почтовой связи и иную организацию</w:t>
      </w:r>
      <w:proofErr w:type="gramEnd"/>
      <w:r w:rsidRPr="000648CB">
        <w:rPr>
          <w:rFonts w:ascii="Times New Roman" w:hAnsi="Times New Roman" w:cs="Times New Roman"/>
          <w:sz w:val="28"/>
          <w:szCs w:val="28"/>
        </w:rPr>
        <w:t>, осуществляющую доставку корреспонденции (далее - организация почтовой связи, по почте), либо в форме электронного документа:</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заявители вправе получить по телефону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заявителя по вопросам предоставления государственной услуги по телефону не должно превышать 15 минут;</w:t>
      </w:r>
    </w:p>
    <w:p w:rsidR="008B227F" w:rsidRPr="000648CB" w:rsidRDefault="008B227F"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при направлении обращения заявителя в электронной форме на адрес электронной почты ответ в течение 30 календарных дней со дня регистрации обращения в Министерство направляется заявителю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w:t>
      </w:r>
      <w:proofErr w:type="gramEnd"/>
      <w:r w:rsidRPr="000648CB">
        <w:rPr>
          <w:rFonts w:ascii="Times New Roman" w:hAnsi="Times New Roman" w:cs="Times New Roman"/>
          <w:sz w:val="28"/>
          <w:szCs w:val="28"/>
        </w:rPr>
        <w:t xml:space="preserve"> почтовой связи);</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при обращении заявителя через организацию почтовой связи ответ, содержащий информацию на поставленные вопросы, инициалы и номера телефонов исполнителя, в течение 30 календарных дней со дня регистрации обращения в Министерстве направляется заявителю в письменной форме по почтовому адресу, указанному в обращении;</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информация по вопросам предоставления государственных услуг, которые являются необходимыми и обязательными для предоставления государственной услуги, не предоставляется, в связи с отсутствием государственных услуг, необходимых и обязательных для предоставления государственной услуги.</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1.3.4. Порядок, форма и место размещения информации о </w:t>
      </w:r>
      <w:r w:rsidRPr="000648CB">
        <w:rPr>
          <w:rFonts w:ascii="Times New Roman" w:hAnsi="Times New Roman" w:cs="Times New Roman"/>
          <w:sz w:val="28"/>
          <w:szCs w:val="28"/>
        </w:rPr>
        <w:lastRenderedPageBreak/>
        <w:t xml:space="preserve">предоставлении государственной услуги,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а также на официальном сайте Министерства в информационно-телекоммуникационной сети </w:t>
      </w:r>
      <w:r w:rsidR="00292321">
        <w:rPr>
          <w:rFonts w:ascii="Times New Roman" w:hAnsi="Times New Roman" w:cs="Times New Roman"/>
          <w:sz w:val="28"/>
          <w:szCs w:val="28"/>
        </w:rPr>
        <w:t>«</w:t>
      </w:r>
      <w:r w:rsidRPr="000648CB">
        <w:rPr>
          <w:rFonts w:ascii="Times New Roman" w:hAnsi="Times New Roman" w:cs="Times New Roman"/>
          <w:sz w:val="28"/>
          <w:szCs w:val="28"/>
        </w:rPr>
        <w:t>Интернет</w:t>
      </w:r>
      <w:r w:rsidR="00292321">
        <w:rPr>
          <w:rFonts w:ascii="Times New Roman" w:hAnsi="Times New Roman" w:cs="Times New Roman"/>
          <w:sz w:val="28"/>
          <w:szCs w:val="28"/>
        </w:rPr>
        <w:t>»</w:t>
      </w:r>
      <w:r w:rsidRPr="000648CB">
        <w:rPr>
          <w:rFonts w:ascii="Times New Roman" w:hAnsi="Times New Roman" w:cs="Times New Roman"/>
          <w:sz w:val="28"/>
          <w:szCs w:val="28"/>
        </w:rPr>
        <w:t>, а также на Портале РК</w:t>
      </w:r>
      <w:r w:rsidR="00BF5C33" w:rsidRPr="000648CB">
        <w:rPr>
          <w:rFonts w:ascii="Times New Roman" w:hAnsi="Times New Roman" w:cs="Times New Roman"/>
          <w:sz w:val="28"/>
          <w:szCs w:val="28"/>
        </w:rPr>
        <w:t xml:space="preserve"> и Едином портале РФ</w:t>
      </w:r>
      <w:r w:rsidRPr="000648CB">
        <w:rPr>
          <w:rFonts w:ascii="Times New Roman" w:hAnsi="Times New Roman" w:cs="Times New Roman"/>
          <w:sz w:val="28"/>
          <w:szCs w:val="28"/>
        </w:rPr>
        <w:t>:</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информация о порядке предоставления государственной услуги, а также график приема граждан для консультаций по вопросам предоставления государственной услуги размещены на информационном стенде Министерства, в информационных материалах (брошюрах, буклетах);</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информация о порядке предоставления государственной услуги также размещена на Портале РК и Едином портале РФ;</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на официальном сайте Министерства размещена следующая информация:</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тексты законодательных и иных нормативных правовых актов, содержащих нормы, регламентирующие предоставление государственной услуги;</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Административный регламент;</w:t>
      </w:r>
    </w:p>
    <w:p w:rsidR="008B227F" w:rsidRPr="000648CB" w:rsidRDefault="008B227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адрес места нахождения, график работы, справочные телефоны Министерства, его структурных подразделений и территориальных органов, а также их адреса электронной почты.</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1"/>
        <w:rPr>
          <w:rFonts w:ascii="Times New Roman" w:hAnsi="Times New Roman" w:cs="Times New Roman"/>
          <w:b/>
          <w:sz w:val="28"/>
          <w:szCs w:val="28"/>
        </w:rPr>
      </w:pPr>
      <w:r w:rsidRPr="000648CB">
        <w:rPr>
          <w:rFonts w:ascii="Times New Roman" w:hAnsi="Times New Roman" w:cs="Times New Roman"/>
          <w:b/>
          <w:sz w:val="28"/>
          <w:szCs w:val="28"/>
        </w:rPr>
        <w:t>II. Стандарт предоставления государственной услуги</w:t>
      </w:r>
    </w:p>
    <w:p w:rsidR="00842EFD" w:rsidRPr="000648CB" w:rsidRDefault="00842EFD">
      <w:pPr>
        <w:pStyle w:val="ConsPlusNormal0"/>
        <w:jc w:val="center"/>
        <w:outlineLvl w:val="2"/>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Наименование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 Наименование государственной услуги: оформление, государственная регистрация и выдача лицензий на пользование участками недр местного значения, внесение изменений в условия пользования участками недр местного значения, принятие решений о досрочном прекращении, приостановлении и ограничении права пользования участками недр местного значения.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Наименование органа исполнительной власти Республики Коми,</w:t>
      </w:r>
    </w:p>
    <w:p w:rsidR="00370DE7" w:rsidRPr="000648CB" w:rsidRDefault="00370DE7">
      <w:pPr>
        <w:pStyle w:val="ConsPlusNormal0"/>
        <w:jc w:val="center"/>
        <w:rPr>
          <w:rFonts w:ascii="Times New Roman" w:hAnsi="Times New Roman" w:cs="Times New Roman"/>
          <w:b/>
          <w:sz w:val="28"/>
          <w:szCs w:val="28"/>
        </w:rPr>
      </w:pPr>
      <w:proofErr w:type="gramStart"/>
      <w:r w:rsidRPr="000648CB">
        <w:rPr>
          <w:rFonts w:ascii="Times New Roman" w:hAnsi="Times New Roman" w:cs="Times New Roman"/>
          <w:b/>
          <w:sz w:val="28"/>
          <w:szCs w:val="28"/>
        </w:rPr>
        <w:t>предоставляющего</w:t>
      </w:r>
      <w:proofErr w:type="gramEnd"/>
      <w:r w:rsidRPr="000648CB">
        <w:rPr>
          <w:rFonts w:ascii="Times New Roman" w:hAnsi="Times New Roman" w:cs="Times New Roman"/>
          <w:b/>
          <w:sz w:val="28"/>
          <w:szCs w:val="28"/>
        </w:rPr>
        <w:t xml:space="preserve"> государственную услугу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 </w:t>
      </w:r>
      <w:r w:rsidR="005D01ED" w:rsidRPr="000648CB">
        <w:rPr>
          <w:rFonts w:ascii="Times New Roman" w:hAnsi="Times New Roman" w:cs="Times New Roman"/>
          <w:sz w:val="28"/>
          <w:szCs w:val="28"/>
        </w:rPr>
        <w:t>Государственную услугу предоставляет Министерство промышленности, природных ресурсов, энергетики и транспорта Республики Коми.</w:t>
      </w: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Органы и организации, участвующие в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 обращение в которые необходимо</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для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2.3. Перечень органов и организаций, участвующих в предоставлении государственной услуги, обращение в которые необходимо для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Управление Федерального казначейства по Республике Коми - в части получения информации об уплате государственной пошлины;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 xml:space="preserve">2) </w:t>
      </w:r>
      <w:r w:rsidR="00D607CF"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 в части получения копии приказа Министерства о предоставлении права пользования участком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2.4. </w:t>
      </w:r>
      <w:proofErr w:type="gramStart"/>
      <w:r w:rsidRPr="000648CB">
        <w:rPr>
          <w:rFonts w:ascii="Times New Roman" w:hAnsi="Times New Roman" w:cs="Times New Roman"/>
          <w:sz w:val="28"/>
          <w:szCs w:val="28"/>
        </w:rPr>
        <w:t>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Республики Коми.</w:t>
      </w:r>
      <w:proofErr w:type="gramEnd"/>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Описание результата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2.5. Результатом предоставления государственной услуги являются: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выдача зарегистрированной лицензии на пользование участками недр местного значения (далее - лицензия на пользование недрами) заявителю или отказ в выдаче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выдача заявителю зарегистрированного дополнения к лицензии на пользование недрами или отказ во внесении изменений и дополнений в лицензию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прекращение права пользования недрами и снятие с государственного учета лицензии или отказ в прекращении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приостановление права пользования недрами или отказ в приостановлении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ограничение права пользования недрами или отказ в ограничении права пользования недрами.</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Срок предоставления государственной услуги, в том числе</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с учетом необходимости обращения в организации,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участвующие в предоставлении государственной услуги,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срок приостановления предоставления </w:t>
      </w:r>
      <w:proofErr w:type="gramStart"/>
      <w:r w:rsidRPr="000648CB">
        <w:rPr>
          <w:rFonts w:ascii="Times New Roman" w:hAnsi="Times New Roman" w:cs="Times New Roman"/>
          <w:b/>
          <w:sz w:val="28"/>
          <w:szCs w:val="28"/>
        </w:rPr>
        <w:t>государственной</w:t>
      </w:r>
      <w:proofErr w:type="gramEnd"/>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услуги в случае, если возможность приостановления</w:t>
      </w:r>
    </w:p>
    <w:p w:rsidR="00370DE7" w:rsidRPr="000648CB" w:rsidRDefault="00370DE7">
      <w:pPr>
        <w:pStyle w:val="ConsPlusNormal0"/>
        <w:jc w:val="center"/>
        <w:rPr>
          <w:rFonts w:ascii="Times New Roman" w:hAnsi="Times New Roman" w:cs="Times New Roman"/>
          <w:b/>
          <w:sz w:val="28"/>
          <w:szCs w:val="28"/>
        </w:rPr>
      </w:pPr>
      <w:proofErr w:type="gramStart"/>
      <w:r w:rsidRPr="000648CB">
        <w:rPr>
          <w:rFonts w:ascii="Times New Roman" w:hAnsi="Times New Roman" w:cs="Times New Roman"/>
          <w:b/>
          <w:sz w:val="28"/>
          <w:szCs w:val="28"/>
        </w:rPr>
        <w:t>предусмотрена</w:t>
      </w:r>
      <w:proofErr w:type="gramEnd"/>
      <w:r w:rsidRPr="000648CB">
        <w:rPr>
          <w:rFonts w:ascii="Times New Roman" w:hAnsi="Times New Roman" w:cs="Times New Roman"/>
          <w:b/>
          <w:sz w:val="28"/>
          <w:szCs w:val="28"/>
        </w:rPr>
        <w:t xml:space="preserve"> законодательством Российской Федерации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2.6. Общие сроки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оформление, государственная регистрация и выдача лицензии на пользование недрами осуществляется в течение 22 рабочих дня со дня регистрации заявления;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внесение изменений в условия пользования участками недр местного значения осуществляется в течение 40 рабочих дней со дня регистрации заявления без учета времени на подписание изменений условий пользования недрами уполномоченным лицом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принятие решений о досрочном прекращении, приостановлении и ограничении права пользования участками недр местного значения осуществляется в течение 42 рабочих дней со дня регистрации заявления без учета времени на подписание изменений и дополнений в лицензию уполномоченным лицом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2.6.1 Срок приостановления предоставления услуги законодательством </w:t>
      </w:r>
      <w:r w:rsidRPr="000648CB">
        <w:rPr>
          <w:rFonts w:ascii="Times New Roman" w:hAnsi="Times New Roman" w:cs="Times New Roman"/>
          <w:sz w:val="28"/>
          <w:szCs w:val="28"/>
        </w:rPr>
        <w:lastRenderedPageBreak/>
        <w:t>Российской Федерации не предусмотрен.</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Перечень нормативных правовых актов,</w:t>
      </w:r>
    </w:p>
    <w:p w:rsidR="00370DE7" w:rsidRPr="000648CB" w:rsidRDefault="00370DE7">
      <w:pPr>
        <w:pStyle w:val="ConsPlusNormal0"/>
        <w:jc w:val="center"/>
        <w:rPr>
          <w:rFonts w:ascii="Times New Roman" w:hAnsi="Times New Roman" w:cs="Times New Roman"/>
          <w:b/>
          <w:sz w:val="28"/>
          <w:szCs w:val="28"/>
        </w:rPr>
      </w:pPr>
      <w:proofErr w:type="gramStart"/>
      <w:r w:rsidRPr="000648CB">
        <w:rPr>
          <w:rFonts w:ascii="Times New Roman" w:hAnsi="Times New Roman" w:cs="Times New Roman"/>
          <w:b/>
          <w:sz w:val="28"/>
          <w:szCs w:val="28"/>
        </w:rPr>
        <w:t>регулирующих</w:t>
      </w:r>
      <w:proofErr w:type="gramEnd"/>
      <w:r w:rsidRPr="000648CB">
        <w:rPr>
          <w:rFonts w:ascii="Times New Roman" w:hAnsi="Times New Roman" w:cs="Times New Roman"/>
          <w:b/>
          <w:sz w:val="28"/>
          <w:szCs w:val="28"/>
        </w:rPr>
        <w:t xml:space="preserve"> отношения, возникающие в связи</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с предоставлением государственной услуги</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2.7. Предоставление государственной услуги осуществляется в соответствии </w:t>
      </w:r>
      <w:proofErr w:type="gramStart"/>
      <w:r w:rsidRPr="000648CB">
        <w:rPr>
          <w:rFonts w:ascii="Times New Roman" w:hAnsi="Times New Roman" w:cs="Times New Roman"/>
          <w:sz w:val="28"/>
          <w:szCs w:val="28"/>
        </w:rPr>
        <w:t>с</w:t>
      </w:r>
      <w:proofErr w:type="gramEnd"/>
      <w:r w:rsidRPr="000648CB">
        <w:rPr>
          <w:rFonts w:ascii="Times New Roman" w:hAnsi="Times New Roman" w:cs="Times New Roman"/>
          <w:sz w:val="28"/>
          <w:szCs w:val="28"/>
        </w:rPr>
        <w:t>:</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Конституцией Российской Федерации (принята всенародным голосованием 12.12.1993) (Российская газета 25.12.1993,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237);</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Законом Российской Федерации от 21 февраля 1992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2395-1 </w:t>
      </w:r>
      <w:r w:rsidR="00292321">
        <w:rPr>
          <w:rFonts w:ascii="Times New Roman" w:hAnsi="Times New Roman" w:cs="Times New Roman"/>
          <w:sz w:val="28"/>
          <w:szCs w:val="28"/>
        </w:rPr>
        <w:t>«</w:t>
      </w:r>
      <w:r w:rsidRPr="000648CB">
        <w:rPr>
          <w:rFonts w:ascii="Times New Roman" w:hAnsi="Times New Roman" w:cs="Times New Roman"/>
          <w:sz w:val="28"/>
          <w:szCs w:val="28"/>
        </w:rPr>
        <w:t>О недрах</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(Ведомости Съезда народных депутатов Российской Федерации и Верховного Совета Российской Федерации, 1992,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16, ст. 834);</w:t>
      </w:r>
    </w:p>
    <w:p w:rsidR="005D01ED" w:rsidRPr="000648CB" w:rsidRDefault="005D01ED" w:rsidP="009F21BD">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3) Федеральным законом от 27 июля 2010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210-ФЗ </w:t>
      </w:r>
      <w:r w:rsidR="00292321">
        <w:rPr>
          <w:rFonts w:ascii="Times New Roman" w:hAnsi="Times New Roman" w:cs="Times New Roman"/>
          <w:sz w:val="28"/>
          <w:szCs w:val="28"/>
        </w:rPr>
        <w:t>«</w:t>
      </w:r>
      <w:r w:rsidRPr="000648CB">
        <w:rPr>
          <w:rFonts w:ascii="Times New Roman" w:hAnsi="Times New Roman" w:cs="Times New Roman"/>
          <w:sz w:val="28"/>
          <w:szCs w:val="28"/>
        </w:rPr>
        <w:t>Об организации предоставления государственных и муниципальный услуг</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(Собрание законодательства Российской Федерации, 2010,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31, ст. 4179);</w:t>
      </w:r>
      <w:proofErr w:type="gramEnd"/>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Федеральным законом от 6 апреля 2011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63-ФЗ </w:t>
      </w:r>
      <w:r w:rsidR="00292321">
        <w:rPr>
          <w:rFonts w:ascii="Times New Roman" w:hAnsi="Times New Roman" w:cs="Times New Roman"/>
          <w:sz w:val="28"/>
          <w:szCs w:val="28"/>
        </w:rPr>
        <w:t>«</w:t>
      </w:r>
      <w:r w:rsidRPr="000648CB">
        <w:rPr>
          <w:rFonts w:ascii="Times New Roman" w:hAnsi="Times New Roman" w:cs="Times New Roman"/>
          <w:sz w:val="28"/>
          <w:szCs w:val="28"/>
        </w:rPr>
        <w:t>Об электронной подписи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(Собрание законодательства Российской Федерации, 2011,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15, ст. 2036);</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 Федеральным законом от 27 июля 2006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152-ФЗ </w:t>
      </w:r>
      <w:r w:rsidR="00292321">
        <w:rPr>
          <w:rFonts w:ascii="Times New Roman" w:hAnsi="Times New Roman" w:cs="Times New Roman"/>
          <w:sz w:val="28"/>
          <w:szCs w:val="28"/>
        </w:rPr>
        <w:t>«</w:t>
      </w:r>
      <w:r w:rsidRPr="000648CB">
        <w:rPr>
          <w:rFonts w:ascii="Times New Roman" w:hAnsi="Times New Roman" w:cs="Times New Roman"/>
          <w:sz w:val="28"/>
          <w:szCs w:val="28"/>
        </w:rPr>
        <w:t>О персональных данных</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(Собрание законодательства Российской Федерации, 2006,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31, ст. 3451);</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6) Федеральным законом от 24.11.1995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181-ФЗ </w:t>
      </w:r>
      <w:r w:rsidR="00292321">
        <w:rPr>
          <w:rFonts w:ascii="Times New Roman" w:hAnsi="Times New Roman" w:cs="Times New Roman"/>
          <w:sz w:val="28"/>
          <w:szCs w:val="28"/>
        </w:rPr>
        <w:t>«</w:t>
      </w:r>
      <w:r w:rsidRPr="000648CB">
        <w:rPr>
          <w:rFonts w:ascii="Times New Roman" w:hAnsi="Times New Roman" w:cs="Times New Roman"/>
          <w:sz w:val="28"/>
          <w:szCs w:val="28"/>
        </w:rPr>
        <w:t>О социальной защите инвалидов в Российской Федерации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(Собрание законодательства РФ, 27.11.1995,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48, ст. 4563);</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Налоговым</w:t>
      </w:r>
      <w:bookmarkStart w:id="2" w:name="_GoBack"/>
      <w:bookmarkEnd w:id="2"/>
      <w:r w:rsidRPr="000648CB">
        <w:rPr>
          <w:rFonts w:ascii="Times New Roman" w:hAnsi="Times New Roman" w:cs="Times New Roman"/>
          <w:sz w:val="28"/>
          <w:szCs w:val="28"/>
        </w:rPr>
        <w:t xml:space="preserve"> кодексом Российской Федерации (Собрание законодательства Российской Федерации, 2000,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32, ст. 3340);</w:t>
      </w:r>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8) Конституцией Республики Коми (принята Верховным Советом Республики Коми 17.02.1994) (Ведомости Верховного Совета Республики Коми, 1994,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 ст. 21);</w:t>
      </w:r>
    </w:p>
    <w:p w:rsidR="005D01ED"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9) постановлением Правительства Республики Коми от 29 ноября 2011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532 </w:t>
      </w:r>
      <w:r w:rsidR="00292321">
        <w:rPr>
          <w:rFonts w:ascii="Times New Roman" w:hAnsi="Times New Roman" w:cs="Times New Roman"/>
          <w:sz w:val="28"/>
          <w:szCs w:val="28"/>
        </w:rPr>
        <w:t>«</w:t>
      </w:r>
      <w:r w:rsidRPr="000648CB">
        <w:rPr>
          <w:rFonts w:ascii="Times New Roman" w:hAnsi="Times New Roman" w:cs="Times New Roman"/>
          <w:sz w:val="28"/>
          <w:szCs w:val="28"/>
        </w:rPr>
        <w:t>О разработке и утверждении административных регламентов</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(Ведомости нормативных актов органов государственной власти Республики Коми, 2011,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51, ст. 1521);</w:t>
      </w:r>
    </w:p>
    <w:p w:rsidR="009F21BD" w:rsidRPr="0078582F" w:rsidRDefault="009F21BD" w:rsidP="009F21BD">
      <w:pPr>
        <w:widowControl w:val="0"/>
        <w:autoSpaceDE w:val="0"/>
        <w:autoSpaceDN w:val="0"/>
        <w:adjustRightInd w:val="0"/>
        <w:ind w:firstLine="851"/>
        <w:jc w:val="both"/>
        <w:rPr>
          <w:sz w:val="28"/>
          <w:szCs w:val="28"/>
        </w:rPr>
      </w:pPr>
      <w:proofErr w:type="gramStart"/>
      <w:r>
        <w:rPr>
          <w:sz w:val="28"/>
          <w:szCs w:val="28"/>
        </w:rPr>
        <w:t>10) п</w:t>
      </w:r>
      <w:r w:rsidRPr="0078582F">
        <w:rPr>
          <w:sz w:val="28"/>
          <w:szCs w:val="28"/>
        </w:rPr>
        <w:t>остановлением Правительства Республики Коми от 25 декабря 2012 г. № 592 «Об утверждении положения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(Ведомости нормативных актов органов государственной власти Республики Коми, 2013, N 1, ст. 25;</w:t>
      </w:r>
      <w:proofErr w:type="gramEnd"/>
      <w:r w:rsidRPr="0078582F">
        <w:rPr>
          <w:sz w:val="28"/>
          <w:szCs w:val="28"/>
        </w:rPr>
        <w:t xml:space="preserve"> № </w:t>
      </w:r>
      <w:proofErr w:type="gramStart"/>
      <w:r w:rsidRPr="0078582F">
        <w:rPr>
          <w:sz w:val="28"/>
          <w:szCs w:val="28"/>
        </w:rPr>
        <w:t>20, ст. 409; № 40, ст.779);</w:t>
      </w:r>
      <w:proofErr w:type="gramEnd"/>
    </w:p>
    <w:p w:rsidR="005D01ED" w:rsidRPr="000648CB" w:rsidRDefault="005D01ED" w:rsidP="009F21BD">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w:t>
      </w:r>
      <w:r w:rsidR="009F21BD">
        <w:rPr>
          <w:rFonts w:ascii="Times New Roman" w:hAnsi="Times New Roman" w:cs="Times New Roman"/>
          <w:sz w:val="28"/>
          <w:szCs w:val="28"/>
        </w:rPr>
        <w:t>1</w:t>
      </w:r>
      <w:r w:rsidRPr="000648CB">
        <w:rPr>
          <w:rFonts w:ascii="Times New Roman" w:hAnsi="Times New Roman" w:cs="Times New Roman"/>
          <w:sz w:val="28"/>
          <w:szCs w:val="28"/>
        </w:rPr>
        <w:t xml:space="preserve">) </w:t>
      </w:r>
      <w:hyperlink r:id="rId7" w:history="1">
        <w:r w:rsidRPr="000648CB">
          <w:rPr>
            <w:rFonts w:ascii="Times New Roman" w:hAnsi="Times New Roman" w:cs="Times New Roman"/>
            <w:sz w:val="28"/>
            <w:szCs w:val="28"/>
          </w:rPr>
          <w:t>постановлением</w:t>
        </w:r>
      </w:hyperlink>
      <w:r w:rsidRPr="000648CB">
        <w:rPr>
          <w:rFonts w:ascii="Times New Roman" w:hAnsi="Times New Roman" w:cs="Times New Roman"/>
          <w:sz w:val="28"/>
          <w:szCs w:val="28"/>
        </w:rPr>
        <w:t xml:space="preserve"> Правительства Республики Коми от 28.12.2016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615 </w:t>
      </w:r>
      <w:r w:rsidR="00292321">
        <w:rPr>
          <w:rFonts w:ascii="Times New Roman" w:hAnsi="Times New Roman" w:cs="Times New Roman"/>
          <w:sz w:val="28"/>
          <w:szCs w:val="28"/>
        </w:rPr>
        <w:t>«</w:t>
      </w:r>
      <w:r w:rsidRPr="000648CB">
        <w:rPr>
          <w:rFonts w:ascii="Times New Roman" w:hAnsi="Times New Roman" w:cs="Times New Roman"/>
          <w:sz w:val="28"/>
          <w:szCs w:val="28"/>
        </w:rPr>
        <w:t>О Министерстве промышленности, природных ресурсов, энергетики и транспорта Республики Коми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(Сетевое издание </w:t>
      </w:r>
      <w:r w:rsidR="00292321">
        <w:rPr>
          <w:rFonts w:ascii="Times New Roman" w:hAnsi="Times New Roman" w:cs="Times New Roman"/>
          <w:sz w:val="28"/>
          <w:szCs w:val="28"/>
        </w:rPr>
        <w:t>«</w:t>
      </w:r>
      <w:r w:rsidRPr="000648CB">
        <w:rPr>
          <w:rFonts w:ascii="Times New Roman" w:hAnsi="Times New Roman" w:cs="Times New Roman"/>
          <w:sz w:val="28"/>
          <w:szCs w:val="28"/>
        </w:rPr>
        <w:t>Перечень правовых актов, принятых органами государственной власти Республики Коми, иной официальной информации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http://www.law.rkomi.ru, </w:t>
      </w:r>
      <w:r w:rsidR="00BF5C33" w:rsidRPr="000648CB">
        <w:rPr>
          <w:rFonts w:ascii="Times New Roman" w:hAnsi="Times New Roman" w:cs="Times New Roman"/>
          <w:sz w:val="28"/>
          <w:szCs w:val="28"/>
        </w:rPr>
        <w:t>29</w:t>
      </w:r>
      <w:r w:rsidRPr="000648CB">
        <w:rPr>
          <w:rFonts w:ascii="Times New Roman" w:hAnsi="Times New Roman" w:cs="Times New Roman"/>
          <w:sz w:val="28"/>
          <w:szCs w:val="28"/>
        </w:rPr>
        <w:t>.12.201</w:t>
      </w:r>
      <w:r w:rsidR="00BF5C33" w:rsidRPr="000648CB">
        <w:rPr>
          <w:rFonts w:ascii="Times New Roman" w:hAnsi="Times New Roman" w:cs="Times New Roman"/>
          <w:sz w:val="28"/>
          <w:szCs w:val="28"/>
        </w:rPr>
        <w:t>6</w:t>
      </w:r>
      <w:r w:rsidRPr="000648CB">
        <w:rPr>
          <w:rFonts w:ascii="Times New Roman" w:hAnsi="Times New Roman" w:cs="Times New Roman"/>
          <w:sz w:val="28"/>
          <w:szCs w:val="28"/>
        </w:rPr>
        <w:t>)</w:t>
      </w:r>
      <w:r w:rsidR="005438C2" w:rsidRPr="000648CB">
        <w:rPr>
          <w:rFonts w:ascii="Times New Roman" w:hAnsi="Times New Roman" w:cs="Times New Roman"/>
          <w:sz w:val="28"/>
          <w:szCs w:val="28"/>
        </w:rPr>
        <w:t>.</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Исчерпывающий перечень документов, необходимых</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соответствии с нормативными правовыми актами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для предоставления государственной услуги, способы</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их получения заявителем, в том числе в </w:t>
      </w:r>
      <w:proofErr w:type="gramStart"/>
      <w:r w:rsidRPr="000648CB">
        <w:rPr>
          <w:rFonts w:ascii="Times New Roman" w:hAnsi="Times New Roman" w:cs="Times New Roman"/>
          <w:b/>
          <w:sz w:val="28"/>
          <w:szCs w:val="28"/>
        </w:rPr>
        <w:t>электронной</w:t>
      </w:r>
      <w:proofErr w:type="gramEnd"/>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форме, порядок их представления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2.8. Для получения государственной услуги заявитель самостоятельно </w:t>
      </w:r>
      <w:proofErr w:type="gramStart"/>
      <w:r w:rsidRPr="000648CB">
        <w:rPr>
          <w:rFonts w:ascii="Times New Roman" w:hAnsi="Times New Roman" w:cs="Times New Roman"/>
          <w:sz w:val="28"/>
          <w:szCs w:val="28"/>
        </w:rPr>
        <w:t>предоставляет следующие документы</w:t>
      </w:r>
      <w:proofErr w:type="gramEnd"/>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bookmarkStart w:id="3" w:name="P193"/>
      <w:bookmarkEnd w:id="3"/>
      <w:r w:rsidRPr="000648CB">
        <w:rPr>
          <w:rFonts w:ascii="Times New Roman" w:hAnsi="Times New Roman" w:cs="Times New Roman"/>
          <w:sz w:val="28"/>
          <w:szCs w:val="28"/>
        </w:rPr>
        <w:t xml:space="preserve">2.8.1. Для получения государственной услуги в части оформления, государственной регистрации и выдачи лицензий на пользование участками недр местного значения заявитель представляет </w:t>
      </w:r>
      <w:r w:rsidR="005D01ED" w:rsidRPr="000648CB">
        <w:rPr>
          <w:rFonts w:ascii="Times New Roman" w:hAnsi="Times New Roman" w:cs="Times New Roman"/>
          <w:sz w:val="28"/>
          <w:szCs w:val="28"/>
        </w:rPr>
        <w:t xml:space="preserve">заявление </w:t>
      </w:r>
      <w:r w:rsidRPr="000648CB">
        <w:rPr>
          <w:rFonts w:ascii="Times New Roman" w:hAnsi="Times New Roman" w:cs="Times New Roman"/>
          <w:sz w:val="28"/>
          <w:szCs w:val="28"/>
        </w:rPr>
        <w:t xml:space="preserve">на оформление лицензии на пользование недрами (рекомендуемая форма приведена в 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 к Административному регламенту).</w:t>
      </w:r>
    </w:p>
    <w:p w:rsidR="00370DE7" w:rsidRPr="000648CB" w:rsidRDefault="00370DE7" w:rsidP="005438C2">
      <w:pPr>
        <w:pStyle w:val="ConsPlusNormal0"/>
        <w:ind w:firstLine="851"/>
        <w:jc w:val="both"/>
        <w:rPr>
          <w:rFonts w:ascii="Times New Roman" w:hAnsi="Times New Roman" w:cs="Times New Roman"/>
          <w:sz w:val="28"/>
          <w:szCs w:val="28"/>
        </w:rPr>
      </w:pPr>
      <w:bookmarkStart w:id="4" w:name="P194"/>
      <w:bookmarkEnd w:id="4"/>
      <w:r w:rsidRPr="000648CB">
        <w:rPr>
          <w:rFonts w:ascii="Times New Roman" w:hAnsi="Times New Roman" w:cs="Times New Roman"/>
          <w:sz w:val="28"/>
          <w:szCs w:val="28"/>
        </w:rPr>
        <w:t xml:space="preserve">2.8.2. Для получения государственной услуги в части внесения изменений и дополнений в лицензию на пользование недрами заявитель представляет </w:t>
      </w:r>
      <w:r w:rsidR="005D01ED" w:rsidRPr="000648CB">
        <w:rPr>
          <w:rFonts w:ascii="Times New Roman" w:hAnsi="Times New Roman" w:cs="Times New Roman"/>
          <w:sz w:val="28"/>
          <w:szCs w:val="28"/>
        </w:rPr>
        <w:t xml:space="preserve">заявление </w:t>
      </w:r>
      <w:r w:rsidRPr="000648CB">
        <w:rPr>
          <w:rFonts w:ascii="Times New Roman" w:hAnsi="Times New Roman" w:cs="Times New Roman"/>
          <w:sz w:val="28"/>
          <w:szCs w:val="28"/>
        </w:rPr>
        <w:t xml:space="preserve">на внесение изменений и дополнений (рекомендуемая форма приведена в 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 к Административному регламенту), которое должно содержать: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полное официальное наименование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место нахождения юридического лица (ИП);</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просьбу о внесении изменений и дополнений в лицензию в условия пользования недрами с указанием вида, номера, даты государственной регистрации лицензии, наименования участка недр, целевого назначения работ на участке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краткую суть предложений по изменениям и дополнениям с указанием причин необходимости этих изменений и дополнений.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 заявлению должны быть приложены копии учредительных документов в случае их изменения.</w:t>
      </w:r>
    </w:p>
    <w:p w:rsidR="00370DE7" w:rsidRPr="000648CB" w:rsidRDefault="00370DE7" w:rsidP="005438C2">
      <w:pPr>
        <w:pStyle w:val="ConsPlusNormal0"/>
        <w:ind w:firstLine="851"/>
        <w:jc w:val="both"/>
        <w:rPr>
          <w:rFonts w:ascii="Times New Roman" w:hAnsi="Times New Roman" w:cs="Times New Roman"/>
          <w:sz w:val="28"/>
          <w:szCs w:val="28"/>
        </w:rPr>
      </w:pPr>
      <w:bookmarkStart w:id="5" w:name="P200"/>
      <w:bookmarkEnd w:id="5"/>
      <w:r w:rsidRPr="000648CB">
        <w:rPr>
          <w:rFonts w:ascii="Times New Roman" w:hAnsi="Times New Roman" w:cs="Times New Roman"/>
          <w:sz w:val="28"/>
          <w:szCs w:val="28"/>
        </w:rPr>
        <w:t xml:space="preserve">2.8.3. Для получения государственной услуги в части прекращения или приостановления или ограничения права пользования участками недр местного значения заявитель подает в </w:t>
      </w:r>
      <w:r w:rsidR="005D01ED"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заявление.</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Письменное </w:t>
      </w:r>
      <w:r w:rsidR="005D01ED" w:rsidRPr="000648CB">
        <w:rPr>
          <w:rFonts w:ascii="Times New Roman" w:hAnsi="Times New Roman" w:cs="Times New Roman"/>
          <w:sz w:val="28"/>
          <w:szCs w:val="28"/>
        </w:rPr>
        <w:t xml:space="preserve">заявление </w:t>
      </w:r>
      <w:r w:rsidRPr="000648CB">
        <w:rPr>
          <w:rFonts w:ascii="Times New Roman" w:hAnsi="Times New Roman" w:cs="Times New Roman"/>
          <w:sz w:val="28"/>
          <w:szCs w:val="28"/>
        </w:rPr>
        <w:t xml:space="preserve">владельца лицензии о досрочном прекращении или приостановке или ограничении права пользования недрами оформляется в произвольной форме (рекомендуемая форма 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 к Административному регламенту), адресуется на имя </w:t>
      </w:r>
      <w:r w:rsidR="004F497D" w:rsidRPr="000648CB">
        <w:rPr>
          <w:rFonts w:ascii="Times New Roman" w:hAnsi="Times New Roman" w:cs="Times New Roman"/>
          <w:sz w:val="28"/>
          <w:szCs w:val="28"/>
        </w:rPr>
        <w:t>первого заместителя министра</w:t>
      </w:r>
      <w:r w:rsidRPr="000648CB">
        <w:rPr>
          <w:rFonts w:ascii="Times New Roman" w:hAnsi="Times New Roman" w:cs="Times New Roman"/>
          <w:sz w:val="28"/>
          <w:szCs w:val="28"/>
        </w:rPr>
        <w:t xml:space="preserve">, подписывается руководителем предприятия - владельцем лицензии или уполномоченным в соответствии с законодательством Российской Федерации лицом, заверяется печатью и подается в </w:t>
      </w:r>
      <w:r w:rsidR="005D01ED"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w:t>
      </w:r>
      <w:proofErr w:type="gramEnd"/>
    </w:p>
    <w:p w:rsidR="00370DE7" w:rsidRPr="000648CB" w:rsidRDefault="00370DE7" w:rsidP="005438C2">
      <w:pPr>
        <w:pStyle w:val="ConsPlusNormal0"/>
        <w:ind w:firstLine="851"/>
        <w:jc w:val="both"/>
        <w:rPr>
          <w:rFonts w:ascii="Times New Roman" w:hAnsi="Times New Roman" w:cs="Times New Roman"/>
          <w:sz w:val="28"/>
          <w:szCs w:val="28"/>
        </w:rPr>
      </w:pPr>
      <w:bookmarkStart w:id="6" w:name="P202"/>
      <w:bookmarkEnd w:id="6"/>
      <w:r w:rsidRPr="000648CB">
        <w:rPr>
          <w:rFonts w:ascii="Times New Roman" w:hAnsi="Times New Roman" w:cs="Times New Roman"/>
          <w:sz w:val="28"/>
          <w:szCs w:val="28"/>
        </w:rPr>
        <w:t>2.8.4. Заявление владельца лицензии о досрочном прекращении или приостановлении или ограничении права пользования участком недр местного значения должно содержать: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полное официальное наименование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место нахождения юридического лица (ИП);</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основной государственный регистрационный номер записи о государственной регистрации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4) ИНН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банковские реквизиты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обязательство по выполнению мероприятий по консервации и ликвидации горных выработок, объектов инфраструктуры и рекультивации земель согласно условиям, зафиксированным в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7) информацию о планируемых (или проведенных) </w:t>
      </w:r>
      <w:proofErr w:type="spellStart"/>
      <w:r w:rsidRPr="000648CB">
        <w:rPr>
          <w:rFonts w:ascii="Times New Roman" w:hAnsi="Times New Roman" w:cs="Times New Roman"/>
          <w:sz w:val="28"/>
          <w:szCs w:val="28"/>
        </w:rPr>
        <w:t>рекультивационных</w:t>
      </w:r>
      <w:proofErr w:type="spellEnd"/>
      <w:r w:rsidRPr="000648CB">
        <w:rPr>
          <w:rFonts w:ascii="Times New Roman" w:hAnsi="Times New Roman" w:cs="Times New Roman"/>
          <w:sz w:val="28"/>
          <w:szCs w:val="28"/>
        </w:rPr>
        <w:t xml:space="preserve"> и ликвидационных мероприятиях;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8) дату прекращения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По своему желанию заявитель дополнительно может представить иные документы, которые, по его мнению, имеют значение для обоснования отказа от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bookmarkStart w:id="7" w:name="P212"/>
      <w:bookmarkEnd w:id="7"/>
      <w:r w:rsidRPr="000648CB">
        <w:rPr>
          <w:rFonts w:ascii="Times New Roman" w:hAnsi="Times New Roman" w:cs="Times New Roman"/>
          <w:sz w:val="28"/>
          <w:szCs w:val="28"/>
        </w:rPr>
        <w:t>2.8.5.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370DE7" w:rsidRPr="000648CB" w:rsidRDefault="00370DE7" w:rsidP="005438C2">
      <w:pPr>
        <w:pStyle w:val="ConsPlusNormal0"/>
        <w:ind w:firstLine="851"/>
        <w:jc w:val="both"/>
        <w:rPr>
          <w:rFonts w:ascii="Times New Roman" w:hAnsi="Times New Roman" w:cs="Times New Roman"/>
          <w:sz w:val="28"/>
          <w:szCs w:val="28"/>
        </w:rPr>
      </w:pPr>
      <w:bookmarkStart w:id="8" w:name="P213"/>
      <w:bookmarkEnd w:id="8"/>
      <w:r w:rsidRPr="000648CB">
        <w:rPr>
          <w:rFonts w:ascii="Times New Roman" w:hAnsi="Times New Roman" w:cs="Times New Roman"/>
          <w:sz w:val="28"/>
          <w:szCs w:val="28"/>
        </w:rPr>
        <w:t>2.9. Перечень документов, которые заявитель вправе представить по собственной инициативе, и их непредставление заявителем не является основанием для отказа заявителю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Заявители вправе по собственной инициативе представить в </w:t>
      </w:r>
      <w:r w:rsidR="00D607CF"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bookmarkStart w:id="9" w:name="P215"/>
      <w:bookmarkEnd w:id="9"/>
      <w:r w:rsidRPr="000648CB">
        <w:rPr>
          <w:rFonts w:ascii="Times New Roman" w:hAnsi="Times New Roman" w:cs="Times New Roman"/>
          <w:sz w:val="28"/>
          <w:szCs w:val="28"/>
        </w:rPr>
        <w:t xml:space="preserve">1) приказ </w:t>
      </w:r>
      <w:r w:rsidR="005D01ED"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о предоставлении права пользования участком недр местного значения заявителю (в случае получения государственной услуги в части оформления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bookmarkStart w:id="10" w:name="P216"/>
      <w:bookmarkEnd w:id="10"/>
      <w:r w:rsidRPr="000648CB">
        <w:rPr>
          <w:rFonts w:ascii="Times New Roman" w:hAnsi="Times New Roman" w:cs="Times New Roman"/>
          <w:sz w:val="28"/>
          <w:szCs w:val="28"/>
        </w:rPr>
        <w:t>2) документ, подтверждающий уплату государственной пошлины за оформление лицензии (в случае получения государственной услуги в части оформления лицензии на пользование недрами) или за продление срока действия лицензии (в случае получения государственной услуги в части продления срока действия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Документом, подтверждающим внесение государственной пошлины за оформление лицензии, за продление срока действия лицензии, является платежное поручение.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Непредставление заявителем документов, установленных</w:t>
      </w:r>
      <w:r w:rsidR="005D01ED" w:rsidRPr="000648CB">
        <w:rPr>
          <w:rFonts w:ascii="Times New Roman" w:hAnsi="Times New Roman" w:cs="Times New Roman"/>
          <w:sz w:val="28"/>
          <w:szCs w:val="28"/>
        </w:rPr>
        <w:t xml:space="preserve"> подпунктами 1 и 2 настоящего пункта</w:t>
      </w:r>
      <w:r w:rsidRPr="000648CB">
        <w:rPr>
          <w:rFonts w:ascii="Times New Roman" w:hAnsi="Times New Roman" w:cs="Times New Roman"/>
          <w:sz w:val="28"/>
          <w:szCs w:val="28"/>
        </w:rPr>
        <w:t>, не является основанием для отказа заявителю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Документы, предусмотренные </w:t>
      </w:r>
      <w:r w:rsidR="005D01ED" w:rsidRPr="000648CB">
        <w:rPr>
          <w:rFonts w:ascii="Times New Roman" w:hAnsi="Times New Roman" w:cs="Times New Roman"/>
          <w:sz w:val="28"/>
          <w:szCs w:val="28"/>
        </w:rPr>
        <w:t xml:space="preserve">подпунктами 1 и 2 </w:t>
      </w:r>
      <w:r w:rsidRPr="000648CB">
        <w:rPr>
          <w:rFonts w:ascii="Times New Roman" w:hAnsi="Times New Roman" w:cs="Times New Roman"/>
          <w:sz w:val="28"/>
          <w:szCs w:val="28"/>
        </w:rPr>
        <w:t xml:space="preserve">настоящего пункта, могут быть представлены заявителем по собственной инициативе в </w:t>
      </w:r>
      <w:r w:rsidR="005D01ED"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способами, установленными </w:t>
      </w:r>
      <w:r w:rsidR="005D01ED" w:rsidRPr="000648CB">
        <w:rPr>
          <w:rFonts w:ascii="Times New Roman" w:hAnsi="Times New Roman" w:cs="Times New Roman"/>
          <w:sz w:val="28"/>
          <w:szCs w:val="28"/>
        </w:rPr>
        <w:t xml:space="preserve">пунктом 2.11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2.10. Документы, установленные </w:t>
      </w:r>
      <w:r w:rsidR="005D01ED" w:rsidRPr="000648CB">
        <w:rPr>
          <w:rFonts w:ascii="Times New Roman" w:hAnsi="Times New Roman" w:cs="Times New Roman"/>
          <w:sz w:val="28"/>
          <w:szCs w:val="28"/>
        </w:rPr>
        <w:t xml:space="preserve">пунктом 2.9 </w:t>
      </w:r>
      <w:r w:rsidRPr="000648CB">
        <w:rPr>
          <w:rFonts w:ascii="Times New Roman" w:hAnsi="Times New Roman" w:cs="Times New Roman"/>
          <w:sz w:val="28"/>
          <w:szCs w:val="28"/>
        </w:rPr>
        <w:t xml:space="preserve">Административного регламента, находятся в распоряжении </w:t>
      </w:r>
      <w:r w:rsidR="005D01ED"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bookmarkStart w:id="11" w:name="P223"/>
      <w:bookmarkEnd w:id="11"/>
      <w:r w:rsidRPr="000648CB">
        <w:rPr>
          <w:rFonts w:ascii="Times New Roman" w:hAnsi="Times New Roman" w:cs="Times New Roman"/>
          <w:sz w:val="28"/>
          <w:szCs w:val="28"/>
        </w:rPr>
        <w:t>2.11. Документы, необходимые для предоставления государственной услуги, предоставляются заявителем следующими способами: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лично (в </w:t>
      </w:r>
      <w:r w:rsidR="005D01ED"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посредством почтового отправления (в </w:t>
      </w:r>
      <w:r w:rsidR="005D01ED"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 xml:space="preserve">2.12. Представление документов, указанных в </w:t>
      </w:r>
      <w:r w:rsidR="005D01ED" w:rsidRPr="000648CB">
        <w:rPr>
          <w:rFonts w:ascii="Times New Roman" w:hAnsi="Times New Roman" w:cs="Times New Roman"/>
          <w:sz w:val="28"/>
          <w:szCs w:val="28"/>
        </w:rPr>
        <w:t>пунктах 2.8.1 - 2.8.3, 2.8.5, 2.9 (</w:t>
      </w:r>
      <w:r w:rsidRPr="000648CB">
        <w:rPr>
          <w:rFonts w:ascii="Times New Roman" w:hAnsi="Times New Roman" w:cs="Times New Roman"/>
          <w:sz w:val="28"/>
          <w:szCs w:val="28"/>
        </w:rPr>
        <w:t xml:space="preserve">в случае, если заявитель представляет документы, указанные в </w:t>
      </w:r>
      <w:r w:rsidR="005D01ED" w:rsidRPr="000648CB">
        <w:rPr>
          <w:rFonts w:ascii="Times New Roman" w:hAnsi="Times New Roman" w:cs="Times New Roman"/>
          <w:sz w:val="28"/>
          <w:szCs w:val="28"/>
        </w:rPr>
        <w:t xml:space="preserve">пункте 2.9 </w:t>
      </w:r>
      <w:r w:rsidRPr="000648CB">
        <w:rPr>
          <w:rFonts w:ascii="Times New Roman" w:hAnsi="Times New Roman" w:cs="Times New Roman"/>
          <w:sz w:val="28"/>
          <w:szCs w:val="28"/>
        </w:rPr>
        <w:t>по собственной инициативе) Административного регламента, через Многофункциональные центры предоставления государственных и муниципальных услуг (далее - многофункциональный центр, МФЦ) не осуществляется.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2.13. Предоставление документов, указанных в </w:t>
      </w:r>
      <w:r w:rsidR="00833767" w:rsidRPr="000648CB">
        <w:rPr>
          <w:rFonts w:ascii="Times New Roman" w:hAnsi="Times New Roman" w:cs="Times New Roman"/>
          <w:sz w:val="28"/>
          <w:szCs w:val="28"/>
        </w:rPr>
        <w:t xml:space="preserve">пунктах 2.8.1 - 2.8.3, 2.8.5, 2.9 (в случае, если заявитель представляет документы, указанные в пункте 2.9 по собственной инициативе) </w:t>
      </w:r>
      <w:r w:rsidRPr="000648CB">
        <w:rPr>
          <w:rFonts w:ascii="Times New Roman" w:hAnsi="Times New Roman" w:cs="Times New Roman"/>
          <w:sz w:val="28"/>
          <w:szCs w:val="28"/>
        </w:rPr>
        <w:t>Административного регламента, в электронной форме не осуществляется.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Перечень услуг, которые являются необходимыми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 </w:t>
      </w:r>
      <w:proofErr w:type="gramStart"/>
      <w:r w:rsidRPr="000648CB">
        <w:rPr>
          <w:rFonts w:ascii="Times New Roman" w:hAnsi="Times New Roman" w:cs="Times New Roman"/>
          <w:b/>
          <w:sz w:val="28"/>
          <w:szCs w:val="28"/>
        </w:rPr>
        <w:t>обязательными</w:t>
      </w:r>
      <w:proofErr w:type="gramEnd"/>
      <w:r w:rsidRPr="000648CB">
        <w:rPr>
          <w:rFonts w:ascii="Times New Roman" w:hAnsi="Times New Roman" w:cs="Times New Roman"/>
          <w:b/>
          <w:sz w:val="28"/>
          <w:szCs w:val="28"/>
        </w:rPr>
        <w:t xml:space="preserve"> для предоставления государственной</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услуги, и сведения о документе (документах), выдаваемом</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w:t>
      </w:r>
      <w:proofErr w:type="gramStart"/>
      <w:r w:rsidRPr="000648CB">
        <w:rPr>
          <w:rFonts w:ascii="Times New Roman" w:hAnsi="Times New Roman" w:cs="Times New Roman"/>
          <w:b/>
          <w:sz w:val="28"/>
          <w:szCs w:val="28"/>
        </w:rPr>
        <w:t>выдаваемых</w:t>
      </w:r>
      <w:proofErr w:type="gramEnd"/>
      <w:r w:rsidRPr="000648CB">
        <w:rPr>
          <w:rFonts w:ascii="Times New Roman" w:hAnsi="Times New Roman" w:cs="Times New Roman"/>
          <w:b/>
          <w:sz w:val="28"/>
          <w:szCs w:val="28"/>
        </w:rPr>
        <w:t>) заявителю по результатам предоставления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указанных услуг</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2.14. Услуги, которые являются необходимыми и обязательными для предоставления государственной услуги, и сведения о документе (документах), выдаваемом (выдаваемых) заявителю по результатам предоставления указанных услуг, не предусмотрены.</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Исчерпывающий перечень документов, необходимых</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соответствии с нормативными правовыми актами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для предоставления услуг, которые являются необходимыми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 </w:t>
      </w:r>
      <w:proofErr w:type="gramStart"/>
      <w:r w:rsidRPr="000648CB">
        <w:rPr>
          <w:rFonts w:ascii="Times New Roman" w:hAnsi="Times New Roman" w:cs="Times New Roman"/>
          <w:b/>
          <w:sz w:val="28"/>
          <w:szCs w:val="28"/>
        </w:rPr>
        <w:t>обязательными</w:t>
      </w:r>
      <w:proofErr w:type="gramEnd"/>
      <w:r w:rsidRPr="000648CB">
        <w:rPr>
          <w:rFonts w:ascii="Times New Roman" w:hAnsi="Times New Roman" w:cs="Times New Roman"/>
          <w:b/>
          <w:sz w:val="28"/>
          <w:szCs w:val="28"/>
        </w:rPr>
        <w:t xml:space="preserve"> для предоставления государственной услуги,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способы их получения заявителем, в том числе</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электронной форме, порядок их представления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2.15. Документов, необходимых для предоставления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Указание на запрет требовать от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2.16. Запрещается требовать от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государственную услугу, иных государственных органов, органов местного самоуправления и </w:t>
      </w:r>
      <w:r w:rsidRPr="000648CB">
        <w:rPr>
          <w:rFonts w:ascii="Times New Roman" w:hAnsi="Times New Roman" w:cs="Times New Roman"/>
          <w:sz w:val="28"/>
          <w:szCs w:val="28"/>
        </w:rPr>
        <w:lastRenderedPageBreak/>
        <w:t>(или) подведомственных государственным органам и органам местного самоуправления организаций</w:t>
      </w:r>
      <w:proofErr w:type="gramEnd"/>
      <w:r w:rsidRPr="000648CB">
        <w:rPr>
          <w:rFonts w:ascii="Times New Roman" w:hAnsi="Times New Roman" w:cs="Times New Roman"/>
          <w:sz w:val="28"/>
          <w:szCs w:val="28"/>
        </w:rPr>
        <w:t xml:space="preserve">, участвующих в предоставлении государственных услуг, за исключением документов, указанных в </w:t>
      </w:r>
      <w:r w:rsidR="00833767" w:rsidRPr="000648CB">
        <w:rPr>
          <w:rFonts w:ascii="Times New Roman" w:hAnsi="Times New Roman" w:cs="Times New Roman"/>
          <w:sz w:val="28"/>
          <w:szCs w:val="28"/>
        </w:rPr>
        <w:t xml:space="preserve">части 6 статьи 7 </w:t>
      </w:r>
      <w:r w:rsidRPr="000648CB">
        <w:rPr>
          <w:rFonts w:ascii="Times New Roman" w:hAnsi="Times New Roman" w:cs="Times New Roman"/>
          <w:sz w:val="28"/>
          <w:szCs w:val="28"/>
        </w:rPr>
        <w:t xml:space="preserve">Федерального закона от 27.07.2010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210-ФЗ </w:t>
      </w:r>
      <w:r w:rsidR="00292321">
        <w:rPr>
          <w:rFonts w:ascii="Times New Roman" w:hAnsi="Times New Roman" w:cs="Times New Roman"/>
          <w:sz w:val="28"/>
          <w:szCs w:val="28"/>
        </w:rPr>
        <w:t>«</w:t>
      </w:r>
      <w:r w:rsidRPr="000648CB">
        <w:rPr>
          <w:rFonts w:ascii="Times New Roman" w:hAnsi="Times New Roman" w:cs="Times New Roman"/>
          <w:sz w:val="28"/>
          <w:szCs w:val="28"/>
        </w:rPr>
        <w:t>Об организации предоставления государственных и муниципальных услуг</w:t>
      </w:r>
      <w:r w:rsidR="00292321">
        <w:rPr>
          <w:rFonts w:ascii="Times New Roman" w:hAnsi="Times New Roman" w:cs="Times New Roman"/>
          <w:sz w:val="28"/>
          <w:szCs w:val="28"/>
        </w:rPr>
        <w:t>»</w:t>
      </w:r>
      <w:r w:rsidRPr="000648CB">
        <w:rPr>
          <w:rFonts w:ascii="Times New Roman" w:hAnsi="Times New Roman" w:cs="Times New Roman"/>
          <w:sz w:val="28"/>
          <w:szCs w:val="28"/>
        </w:rPr>
        <w:t>.</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Исчерпывающий перечень оснований для отказа в приеме</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документов, необходимых для предоставления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2.17. Оснований для отказа в приеме документов, необходимых для предоставления государственной услуги, действующим законодательством Российской Федерации и Республики Коми не предусмотрено.</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Исчерпывающий перечень оснований для приостановления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или отказа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2.18. Оснований для приостановления предоставления государственной услуги действующим законодательством Российской Федерации и Республики Коми не предусмотрено.</w:t>
      </w:r>
    </w:p>
    <w:p w:rsidR="00370DE7" w:rsidRPr="000648CB" w:rsidRDefault="00370DE7" w:rsidP="005438C2">
      <w:pPr>
        <w:pStyle w:val="ConsPlusNormal0"/>
        <w:ind w:firstLine="851"/>
        <w:jc w:val="both"/>
        <w:rPr>
          <w:rFonts w:ascii="Times New Roman" w:hAnsi="Times New Roman" w:cs="Times New Roman"/>
          <w:sz w:val="28"/>
          <w:szCs w:val="28"/>
        </w:rPr>
      </w:pPr>
      <w:bookmarkStart w:id="12" w:name="P272"/>
      <w:bookmarkEnd w:id="12"/>
      <w:r w:rsidRPr="000648CB">
        <w:rPr>
          <w:rFonts w:ascii="Times New Roman" w:hAnsi="Times New Roman" w:cs="Times New Roman"/>
          <w:sz w:val="28"/>
          <w:szCs w:val="28"/>
        </w:rPr>
        <w:t>2.19. Основаниями для отказа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по оформлению, государственной регистрации и выдаче лицензии на пользование недрами являются: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а) невнесение платы за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 представленные документы по составу и содержанию не соответствуют требованиям </w:t>
      </w:r>
      <w:r w:rsidR="00833767" w:rsidRPr="000648CB">
        <w:rPr>
          <w:rFonts w:ascii="Times New Roman" w:hAnsi="Times New Roman" w:cs="Times New Roman"/>
          <w:sz w:val="28"/>
          <w:szCs w:val="28"/>
        </w:rPr>
        <w:t xml:space="preserve">пункта 2.8.1,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bookmarkStart w:id="13" w:name="P279"/>
      <w:bookmarkEnd w:id="13"/>
      <w:r w:rsidRPr="000648CB">
        <w:rPr>
          <w:rFonts w:ascii="Times New Roman" w:hAnsi="Times New Roman" w:cs="Times New Roman"/>
          <w:sz w:val="28"/>
          <w:szCs w:val="28"/>
        </w:rPr>
        <w:t xml:space="preserve">в) документы, установленные </w:t>
      </w:r>
      <w:r w:rsidR="00833767" w:rsidRPr="000648CB">
        <w:rPr>
          <w:rFonts w:ascii="Times New Roman" w:hAnsi="Times New Roman" w:cs="Times New Roman"/>
          <w:sz w:val="28"/>
          <w:szCs w:val="28"/>
        </w:rPr>
        <w:t xml:space="preserve">пунктом 2.8.1, 2.8.5 </w:t>
      </w:r>
      <w:r w:rsidRPr="000648CB">
        <w:rPr>
          <w:rFonts w:ascii="Times New Roman" w:hAnsi="Times New Roman" w:cs="Times New Roman"/>
          <w:sz w:val="28"/>
          <w:szCs w:val="28"/>
        </w:rPr>
        <w:t xml:space="preserve">административного регламента, поданы способом, не предусмотренным </w:t>
      </w:r>
      <w:r w:rsidR="00833767" w:rsidRPr="000648CB">
        <w:rPr>
          <w:rFonts w:ascii="Times New Roman" w:hAnsi="Times New Roman" w:cs="Times New Roman"/>
          <w:sz w:val="28"/>
          <w:szCs w:val="28"/>
        </w:rPr>
        <w:t xml:space="preserve">пунктом 2.11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bookmarkStart w:id="14" w:name="P281"/>
      <w:bookmarkEnd w:id="14"/>
      <w:r w:rsidRPr="000648CB">
        <w:rPr>
          <w:rFonts w:ascii="Times New Roman" w:hAnsi="Times New Roman" w:cs="Times New Roman"/>
          <w:sz w:val="28"/>
          <w:szCs w:val="28"/>
        </w:rPr>
        <w:t xml:space="preserve">г) отсутствие приказа </w:t>
      </w:r>
      <w:r w:rsidR="00833767"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о предоставлении заявителю права пользования участком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по внесению изменений и дополнений в условия пользования участками недр местного значения являются: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а) представленные документы по составу и содержанию не соответствуют требованиям </w:t>
      </w:r>
      <w:r w:rsidR="00833767" w:rsidRPr="000648CB">
        <w:rPr>
          <w:rFonts w:ascii="Times New Roman" w:hAnsi="Times New Roman" w:cs="Times New Roman"/>
          <w:sz w:val="28"/>
          <w:szCs w:val="28"/>
        </w:rPr>
        <w:t xml:space="preserve">пункта 2.8.2,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б) невнесение платы за предоставление государственной услуги (в случае продления срока действия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документы, установленные пунктом </w:t>
      </w:r>
      <w:r w:rsidR="00833767" w:rsidRPr="000648CB">
        <w:rPr>
          <w:rFonts w:ascii="Times New Roman" w:hAnsi="Times New Roman" w:cs="Times New Roman"/>
          <w:sz w:val="28"/>
          <w:szCs w:val="28"/>
        </w:rPr>
        <w:t xml:space="preserve">2.8.2, 2.8.5 </w:t>
      </w:r>
      <w:r w:rsidR="000648CB">
        <w:rPr>
          <w:rFonts w:ascii="Times New Roman" w:hAnsi="Times New Roman" w:cs="Times New Roman"/>
          <w:sz w:val="28"/>
          <w:szCs w:val="28"/>
        </w:rPr>
        <w:t>А</w:t>
      </w:r>
      <w:r w:rsidRPr="000648CB">
        <w:rPr>
          <w:rFonts w:ascii="Times New Roman" w:hAnsi="Times New Roman" w:cs="Times New Roman"/>
          <w:sz w:val="28"/>
          <w:szCs w:val="28"/>
        </w:rPr>
        <w:t xml:space="preserve">дминистративного регламента, поданы способом, не предусмотренным </w:t>
      </w:r>
      <w:r w:rsidR="00833767" w:rsidRPr="000648CB">
        <w:rPr>
          <w:rFonts w:ascii="Times New Roman" w:hAnsi="Times New Roman" w:cs="Times New Roman"/>
          <w:sz w:val="28"/>
          <w:szCs w:val="28"/>
        </w:rPr>
        <w:t xml:space="preserve">пунктом 2.11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по принятию решения о досрочном прекращении, приостановлении и ограничении права пользования участками недр местного значения являются: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а) представленные документы по составу и содержанию не соответствуют требованиям </w:t>
      </w:r>
      <w:r w:rsidR="00833767" w:rsidRPr="000648CB">
        <w:rPr>
          <w:rFonts w:ascii="Times New Roman" w:hAnsi="Times New Roman" w:cs="Times New Roman"/>
          <w:sz w:val="28"/>
          <w:szCs w:val="28"/>
        </w:rPr>
        <w:t xml:space="preserve">пунктов 2.8.3 - 2.8.5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 не выполнены мероприятия по консервации и ликвидации горных выработок, объектов инфраструктуры и рекультивации земель согласно </w:t>
      </w:r>
      <w:r w:rsidRPr="000648CB">
        <w:rPr>
          <w:rFonts w:ascii="Times New Roman" w:hAnsi="Times New Roman" w:cs="Times New Roman"/>
          <w:sz w:val="28"/>
          <w:szCs w:val="28"/>
        </w:rPr>
        <w:lastRenderedPageBreak/>
        <w:t>условиям, зафиксированным в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документы, установленные </w:t>
      </w:r>
      <w:r w:rsidR="00833767" w:rsidRPr="000648CB">
        <w:rPr>
          <w:rFonts w:ascii="Times New Roman" w:hAnsi="Times New Roman" w:cs="Times New Roman"/>
          <w:sz w:val="28"/>
          <w:szCs w:val="28"/>
        </w:rPr>
        <w:t xml:space="preserve">пунктом 2.8.3, 2.8.5 </w:t>
      </w:r>
      <w:r w:rsidR="000648CB">
        <w:rPr>
          <w:rFonts w:ascii="Times New Roman" w:hAnsi="Times New Roman" w:cs="Times New Roman"/>
          <w:sz w:val="28"/>
          <w:szCs w:val="28"/>
        </w:rPr>
        <w:t>А</w:t>
      </w:r>
      <w:r w:rsidR="00833767" w:rsidRPr="000648CB">
        <w:rPr>
          <w:rFonts w:ascii="Times New Roman" w:hAnsi="Times New Roman" w:cs="Times New Roman"/>
          <w:sz w:val="28"/>
          <w:szCs w:val="28"/>
        </w:rPr>
        <w:t xml:space="preserve">дминистративного регламента, поданы способом, не предусмотренным пунктом 2.11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2.20. Отказ в предоставлении государственной услуги по иным основаниям не допускается.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2.21. 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 предусмотренных </w:t>
      </w:r>
      <w:r w:rsidR="00833767" w:rsidRPr="000648CB">
        <w:rPr>
          <w:rFonts w:ascii="Times New Roman" w:hAnsi="Times New Roman" w:cs="Times New Roman"/>
          <w:sz w:val="28"/>
          <w:szCs w:val="28"/>
        </w:rPr>
        <w:t xml:space="preserve">пунктом 2.19 </w:t>
      </w:r>
      <w:r w:rsidRPr="000648CB">
        <w:rPr>
          <w:rFonts w:ascii="Times New Roman" w:hAnsi="Times New Roman" w:cs="Times New Roman"/>
          <w:sz w:val="28"/>
          <w:szCs w:val="28"/>
        </w:rPr>
        <w:t>Административного регламента.</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Порядок, размер и основания взимания </w:t>
      </w:r>
      <w:proofErr w:type="gramStart"/>
      <w:r w:rsidRPr="000648CB">
        <w:rPr>
          <w:rFonts w:ascii="Times New Roman" w:hAnsi="Times New Roman" w:cs="Times New Roman"/>
          <w:b/>
          <w:sz w:val="28"/>
          <w:szCs w:val="28"/>
        </w:rPr>
        <w:t>государственной</w:t>
      </w:r>
      <w:proofErr w:type="gramEnd"/>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пошлины или иной платы за предоставление государственной</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услуги в случаях, предусмотренных федеральными законами,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принимаемыми в соответствии с ними правовыми актами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Российской Федерации, нормативными правовыми актами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Республики Коми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2.22. За оформление лицензии на пользование недрами и продление срока действия лицензии на пользование недрами взимается государственная пошлина в размере, предусмотренном </w:t>
      </w:r>
      <w:r w:rsidR="00833767" w:rsidRPr="000648CB">
        <w:rPr>
          <w:rFonts w:ascii="Times New Roman" w:hAnsi="Times New Roman" w:cs="Times New Roman"/>
          <w:sz w:val="28"/>
          <w:szCs w:val="28"/>
        </w:rPr>
        <w:t xml:space="preserve">пунктом 92 статьи 333.33 </w:t>
      </w:r>
      <w:r w:rsidRPr="000648CB">
        <w:rPr>
          <w:rFonts w:ascii="Times New Roman" w:hAnsi="Times New Roman" w:cs="Times New Roman"/>
          <w:sz w:val="28"/>
          <w:szCs w:val="28"/>
        </w:rPr>
        <w:t>Налогового кодекса Российской Федерации.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Банковские </w:t>
      </w:r>
      <w:r w:rsidR="00833767" w:rsidRPr="000648CB">
        <w:rPr>
          <w:rFonts w:ascii="Times New Roman" w:hAnsi="Times New Roman" w:cs="Times New Roman"/>
          <w:sz w:val="28"/>
          <w:szCs w:val="28"/>
        </w:rPr>
        <w:t xml:space="preserve">реквизиты </w:t>
      </w:r>
      <w:r w:rsidRPr="000648CB">
        <w:rPr>
          <w:rFonts w:ascii="Times New Roman" w:hAnsi="Times New Roman" w:cs="Times New Roman"/>
          <w:sz w:val="28"/>
          <w:szCs w:val="28"/>
        </w:rPr>
        <w:t xml:space="preserve">на перечисление государственной пошлины за оформление лицензии на пользование недрами и продление срока действия лицензии приведены в 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5</w:t>
      </w:r>
      <w:r w:rsidRPr="000648CB">
        <w:rPr>
          <w:rFonts w:ascii="Times New Roman" w:hAnsi="Times New Roman" w:cs="Times New Roman"/>
          <w:sz w:val="28"/>
          <w:szCs w:val="28"/>
        </w:rPr>
        <w:t xml:space="preserve"> к Административному регламенту.</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Порядок, размер и основания взимания платы</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за предоставление услуг, которые являются необходимыми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 </w:t>
      </w:r>
      <w:proofErr w:type="gramStart"/>
      <w:r w:rsidRPr="000648CB">
        <w:rPr>
          <w:rFonts w:ascii="Times New Roman" w:hAnsi="Times New Roman" w:cs="Times New Roman"/>
          <w:b/>
          <w:sz w:val="28"/>
          <w:szCs w:val="28"/>
        </w:rPr>
        <w:t>обязательными</w:t>
      </w:r>
      <w:proofErr w:type="gramEnd"/>
      <w:r w:rsidRPr="000648CB">
        <w:rPr>
          <w:rFonts w:ascii="Times New Roman" w:hAnsi="Times New Roman" w:cs="Times New Roman"/>
          <w:b/>
          <w:sz w:val="28"/>
          <w:szCs w:val="28"/>
        </w:rPr>
        <w:t xml:space="preserve"> для предоставления государственной услуги,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включая информацию о методике расчета размера такой платы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2.23. Взимание платы за предоставление услуг, которые являются необходимыми и обязательными для предоставления государственной услуги, не предусмотрено.</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Максимальный срок ожидания в очереди при подаче заявления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 предоставлении государственной услуги и при получении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результата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2.24. Максимальный срок ожидания в очереди при подаче заявления о предоставлении государственной услуги и при получении результата государственной услуги не должен превышать 15 минут.</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Срок и порядок регистрации заявления</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о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2.25. Регистрацию заявления о предоставлении государственной услуги и прилагаемых к нему документов заявителя осуществляет отдел организационного обеспечения и контроля в течение 1 рабочего дня со дня </w:t>
      </w:r>
      <w:r w:rsidRPr="000648CB">
        <w:rPr>
          <w:rFonts w:ascii="Times New Roman" w:hAnsi="Times New Roman" w:cs="Times New Roman"/>
          <w:sz w:val="28"/>
          <w:szCs w:val="28"/>
        </w:rPr>
        <w:lastRenderedPageBreak/>
        <w:t xml:space="preserve">получения </w:t>
      </w:r>
      <w:r w:rsidR="00833767"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документов, предусмотренных </w:t>
      </w:r>
      <w:r w:rsidR="00833767" w:rsidRPr="000648CB">
        <w:rPr>
          <w:rFonts w:ascii="Times New Roman" w:hAnsi="Times New Roman" w:cs="Times New Roman"/>
          <w:sz w:val="28"/>
          <w:szCs w:val="28"/>
        </w:rPr>
        <w:t xml:space="preserve">пунктами 2.8.1 - 2.8.3, 2.8.5, 2.9 </w:t>
      </w:r>
      <w:r w:rsidRPr="000648CB">
        <w:rPr>
          <w:rFonts w:ascii="Times New Roman" w:hAnsi="Times New Roman" w:cs="Times New Roman"/>
          <w:sz w:val="28"/>
          <w:szCs w:val="28"/>
        </w:rPr>
        <w:t xml:space="preserve">(в случае, если заявитель представляет документы, указанные в </w:t>
      </w:r>
      <w:r w:rsidR="00833767" w:rsidRPr="000648CB">
        <w:rPr>
          <w:rFonts w:ascii="Times New Roman" w:hAnsi="Times New Roman" w:cs="Times New Roman"/>
          <w:sz w:val="28"/>
          <w:szCs w:val="28"/>
        </w:rPr>
        <w:t xml:space="preserve">пункте 2.9 </w:t>
      </w:r>
      <w:r w:rsidRPr="000648CB">
        <w:rPr>
          <w:rFonts w:ascii="Times New Roman" w:hAnsi="Times New Roman" w:cs="Times New Roman"/>
          <w:sz w:val="28"/>
          <w:szCs w:val="28"/>
        </w:rPr>
        <w:t>по собственной инициативе) Административного регламента.</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Требования к помещениям, в которых предоставляются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государственные услуги, к залу ожидания, местам</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для заполнения заявления о предоставлении </w:t>
      </w:r>
      <w:proofErr w:type="gramStart"/>
      <w:r w:rsidRPr="000648CB">
        <w:rPr>
          <w:rFonts w:ascii="Times New Roman" w:hAnsi="Times New Roman" w:cs="Times New Roman"/>
          <w:b/>
          <w:sz w:val="28"/>
          <w:szCs w:val="28"/>
        </w:rPr>
        <w:t>государственной</w:t>
      </w:r>
      <w:proofErr w:type="gramEnd"/>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услуги, информационным стендам с образцами их заполнения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и перечнем документов, необходимых для предоставления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каждой государственной услуги, в том числе к обеспечению</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доступности для инвалидов указанных объектов</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в соответствии с законодательством </w:t>
      </w:r>
      <w:proofErr w:type="gramStart"/>
      <w:r w:rsidRPr="000648CB">
        <w:rPr>
          <w:rFonts w:ascii="Times New Roman" w:hAnsi="Times New Roman" w:cs="Times New Roman"/>
          <w:b/>
          <w:sz w:val="28"/>
          <w:szCs w:val="28"/>
        </w:rPr>
        <w:t>Российской</w:t>
      </w:r>
      <w:proofErr w:type="gramEnd"/>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Федерации о социальной защите инвалидов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2.26. Помещения, в которых предоставляются государственные услуги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 специалистов, в том числе </w:t>
      </w:r>
      <w:proofErr w:type="gramStart"/>
      <w:r w:rsidRPr="000648CB">
        <w:rPr>
          <w:rFonts w:ascii="Times New Roman" w:hAnsi="Times New Roman" w:cs="Times New Roman"/>
          <w:sz w:val="28"/>
          <w:szCs w:val="28"/>
        </w:rPr>
        <w:t>обеспечения возможности реализации прав инвалидов</w:t>
      </w:r>
      <w:proofErr w:type="gramEnd"/>
      <w:r w:rsidRPr="000648CB">
        <w:rPr>
          <w:rFonts w:ascii="Times New Roman" w:hAnsi="Times New Roman" w:cs="Times New Roman"/>
          <w:sz w:val="28"/>
          <w:szCs w:val="28"/>
        </w:rPr>
        <w:t xml:space="preserve"> и лиц с ограниченными возможностями на получение по их запросам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Центральный вход в здание должен быть оборудован пандусом, удобным для въезда в здание инвалидных кресел-колясок.</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Вход в помещение, предназначенное для предоставления государственной услуги, и в здание оборудуется табличками с названием </w:t>
      </w:r>
      <w:r w:rsidR="00833767"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на государственных языках Республики Коми.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2.27. В помещении, предназначенном для предоставления государственной услуги (или в холле здания), располагаются информационные стенды, содержащие информацию о перечне документов, необходимых для предоставления государственной услуги, и образцы их заполнения, в виде текста Административного регламента с приложениями (полная версия).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2.28. Прием заявителей осуществляется в специально отведенных помещениях </w:t>
      </w:r>
      <w:r w:rsidR="00833767"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которые снабжаются табличками с указанием номеров кабинетов, названий структурных подразделений </w:t>
      </w:r>
      <w:r w:rsidR="00833767"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участвующих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Места ожидания (зал ожидания) в очереди оборудуется столами, стульями и (или) скамьями.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Количество мест ожидания определяется исходя из фактической нагрузки и возможностей для их размещения в здании, но не менее двух мест на каждого специалиста, осуществляющего прием документов от заявителей.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На столах находятся писчая бумага и канцелярские принадлежности.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2.29. В местах предоставления государственной услуги предусматривается оборудование доступных мест общественного пользования (туалетов) и хранения верхней одежды посетителей.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2.30. Рабочие места должностных лиц </w:t>
      </w:r>
      <w:r w:rsidR="00833767" w:rsidRPr="000648CB">
        <w:rPr>
          <w:rFonts w:ascii="Times New Roman" w:hAnsi="Times New Roman" w:cs="Times New Roman"/>
          <w:sz w:val="28"/>
          <w:szCs w:val="28"/>
        </w:rPr>
        <w:t xml:space="preserve">Министерства </w:t>
      </w:r>
      <w:r w:rsidRPr="000648CB">
        <w:rPr>
          <w:rFonts w:ascii="Times New Roman" w:hAnsi="Times New Roman" w:cs="Times New Roman"/>
          <w:sz w:val="28"/>
          <w:szCs w:val="28"/>
        </w:rPr>
        <w:t xml:space="preserve">оборудуются средствами вычислительной техники, средствами связи, оргтехникой, </w:t>
      </w:r>
      <w:r w:rsidRPr="000648CB">
        <w:rPr>
          <w:rFonts w:ascii="Times New Roman" w:hAnsi="Times New Roman" w:cs="Times New Roman"/>
          <w:sz w:val="28"/>
          <w:szCs w:val="28"/>
        </w:rPr>
        <w:lastRenderedPageBreak/>
        <w:t>программным обеспечением, с возможностью доступа к необходимым информационным базам данных, позволяющими организовать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2.31. Помещение для предоставления государственной услуги обеспечивается необходимой мебелью, оборудованием, вычислительной и электронной техникой, средствами связи, канцелярскими принадлежностями, информационными и методическими материалами.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2.32. Показатели доступности и качества предоставления государственной услуги.</w:t>
      </w:r>
    </w:p>
    <w:p w:rsidR="00370DE7" w:rsidRPr="000648CB" w:rsidRDefault="00370DE7">
      <w:pPr>
        <w:pStyle w:val="ConsPlusNormal0"/>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06"/>
        <w:gridCol w:w="1247"/>
        <w:gridCol w:w="1417"/>
      </w:tblGrid>
      <w:tr w:rsidR="00370DE7" w:rsidRPr="000648CB">
        <w:tc>
          <w:tcPr>
            <w:tcW w:w="6406"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Показатели</w:t>
            </w:r>
          </w:p>
        </w:tc>
        <w:tc>
          <w:tcPr>
            <w:tcW w:w="124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Единица измерения</w:t>
            </w:r>
          </w:p>
        </w:tc>
        <w:tc>
          <w:tcPr>
            <w:tcW w:w="141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Нормативное значение показателя</w:t>
            </w:r>
          </w:p>
        </w:tc>
      </w:tr>
      <w:tr w:rsidR="00370DE7" w:rsidRPr="000648CB">
        <w:tc>
          <w:tcPr>
            <w:tcW w:w="9070" w:type="dxa"/>
            <w:gridSpan w:val="3"/>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Показатели доступности</w:t>
            </w:r>
          </w:p>
        </w:tc>
      </w:tr>
      <w:tr w:rsidR="00370DE7" w:rsidRPr="000648CB">
        <w:tblPrEx>
          <w:tblBorders>
            <w:insideH w:val="nil"/>
          </w:tblBorders>
        </w:tblPrEx>
        <w:tc>
          <w:tcPr>
            <w:tcW w:w="6406" w:type="dxa"/>
            <w:tcBorders>
              <w:bottom w:val="nil"/>
            </w:tcBorders>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Размещение на Едином портале РФ и (или) Портале РК информации об услуге, а также размещение на Едином портале РФ и (или) Портале РК форм заявлений и иных документов, необходимых для получения услуги, и обеспечение доступа к ним для копирования и заполнения</w:t>
            </w:r>
          </w:p>
        </w:tc>
        <w:tc>
          <w:tcPr>
            <w:tcW w:w="1247" w:type="dxa"/>
            <w:tcBorders>
              <w:bottom w:val="nil"/>
            </w:tcBorders>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да/нет</w:t>
            </w:r>
          </w:p>
        </w:tc>
        <w:tc>
          <w:tcPr>
            <w:tcW w:w="1417" w:type="dxa"/>
            <w:tcBorders>
              <w:bottom w:val="nil"/>
            </w:tcBorders>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да</w:t>
            </w:r>
          </w:p>
        </w:tc>
      </w:tr>
      <w:tr w:rsidR="00370DE7" w:rsidRPr="000648CB">
        <w:tc>
          <w:tcPr>
            <w:tcW w:w="6406"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Наличие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24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Да/нет</w:t>
            </w:r>
          </w:p>
        </w:tc>
        <w:tc>
          <w:tcPr>
            <w:tcW w:w="141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нет</w:t>
            </w:r>
          </w:p>
        </w:tc>
      </w:tr>
      <w:tr w:rsidR="00370DE7" w:rsidRPr="000648CB">
        <w:tc>
          <w:tcPr>
            <w:tcW w:w="6406"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Наличие возможности получения государственной услуги в многофункциональном центре</w:t>
            </w:r>
          </w:p>
        </w:tc>
        <w:tc>
          <w:tcPr>
            <w:tcW w:w="124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Да/нет</w:t>
            </w:r>
          </w:p>
        </w:tc>
        <w:tc>
          <w:tcPr>
            <w:tcW w:w="141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нет</w:t>
            </w:r>
          </w:p>
        </w:tc>
      </w:tr>
      <w:tr w:rsidR="00370DE7" w:rsidRPr="000648CB">
        <w:tc>
          <w:tcPr>
            <w:tcW w:w="9070" w:type="dxa"/>
            <w:gridSpan w:val="3"/>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Показатели качества</w:t>
            </w:r>
          </w:p>
        </w:tc>
      </w:tr>
      <w:tr w:rsidR="00370DE7" w:rsidRPr="000648CB">
        <w:tc>
          <w:tcPr>
            <w:tcW w:w="6406"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Удельный вес рассмотренных в установленный срок заявлений на предоставление государственной услуги в общем количестве заявлений на предоставление государственной услуги</w:t>
            </w:r>
          </w:p>
        </w:tc>
        <w:tc>
          <w:tcPr>
            <w:tcW w:w="124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w:t>
            </w:r>
          </w:p>
        </w:tc>
        <w:tc>
          <w:tcPr>
            <w:tcW w:w="141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100</w:t>
            </w:r>
          </w:p>
        </w:tc>
      </w:tr>
      <w:tr w:rsidR="00370DE7" w:rsidRPr="000648CB">
        <w:tc>
          <w:tcPr>
            <w:tcW w:w="6406"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Удельный вес количества обоснованных жалоб в общем количестве заявлений на предоставление государственной услуги</w:t>
            </w:r>
          </w:p>
        </w:tc>
        <w:tc>
          <w:tcPr>
            <w:tcW w:w="124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w:t>
            </w:r>
          </w:p>
        </w:tc>
        <w:tc>
          <w:tcPr>
            <w:tcW w:w="1417" w:type="dxa"/>
          </w:tcPr>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0</w:t>
            </w:r>
          </w:p>
        </w:tc>
      </w:tr>
    </w:tbl>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Иные требования, в том числе учитывающие</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особенности предоставления государственной услуги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многофункциональных центрах и особенности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предоставления государственной услуги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электронной форме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2.33. Для получения государственной услуги заявитель может обратиться в отдел лицензирования недропользования </w:t>
      </w:r>
      <w:r w:rsidR="00030053"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(г. Сыктывкар, ул. </w:t>
      </w:r>
      <w:proofErr w:type="gramStart"/>
      <w:r w:rsidRPr="000648CB">
        <w:rPr>
          <w:rFonts w:ascii="Times New Roman" w:hAnsi="Times New Roman" w:cs="Times New Roman"/>
          <w:sz w:val="28"/>
          <w:szCs w:val="28"/>
        </w:rPr>
        <w:t>Интернациональная</w:t>
      </w:r>
      <w:proofErr w:type="gramEnd"/>
      <w:r w:rsidRPr="000648CB">
        <w:rPr>
          <w:rFonts w:ascii="Times New Roman" w:hAnsi="Times New Roman" w:cs="Times New Roman"/>
          <w:sz w:val="28"/>
          <w:szCs w:val="28"/>
        </w:rPr>
        <w:t xml:space="preserve">, д. 108а, </w:t>
      </w:r>
      <w:proofErr w:type="spellStart"/>
      <w:r w:rsidRPr="000648CB">
        <w:rPr>
          <w:rFonts w:ascii="Times New Roman" w:hAnsi="Times New Roman" w:cs="Times New Roman"/>
          <w:sz w:val="28"/>
          <w:szCs w:val="28"/>
        </w:rPr>
        <w:t>каб</w:t>
      </w:r>
      <w:proofErr w:type="spellEnd"/>
      <w:r w:rsidRPr="000648CB">
        <w:rPr>
          <w:rFonts w:ascii="Times New Roman" w:hAnsi="Times New Roman" w:cs="Times New Roman"/>
          <w:sz w:val="28"/>
          <w:szCs w:val="28"/>
        </w:rPr>
        <w:t xml:space="preserve">. 307). При этом можно подать документы, указанные в </w:t>
      </w:r>
      <w:r w:rsidR="00030053" w:rsidRPr="000648CB">
        <w:rPr>
          <w:rFonts w:ascii="Times New Roman" w:hAnsi="Times New Roman" w:cs="Times New Roman"/>
          <w:sz w:val="28"/>
          <w:szCs w:val="28"/>
        </w:rPr>
        <w:t xml:space="preserve">пунктах 2.8.1 - 2.8.3, 2.8.5, 2.9 </w:t>
      </w:r>
      <w:r w:rsidRPr="000648CB">
        <w:rPr>
          <w:rFonts w:ascii="Times New Roman" w:hAnsi="Times New Roman" w:cs="Times New Roman"/>
          <w:sz w:val="28"/>
          <w:szCs w:val="28"/>
        </w:rPr>
        <w:t xml:space="preserve">(в случае, если заявитель </w:t>
      </w:r>
      <w:r w:rsidRPr="000648CB">
        <w:rPr>
          <w:rFonts w:ascii="Times New Roman" w:hAnsi="Times New Roman" w:cs="Times New Roman"/>
          <w:sz w:val="28"/>
          <w:szCs w:val="28"/>
        </w:rPr>
        <w:lastRenderedPageBreak/>
        <w:t xml:space="preserve">представляет документы, указанные в </w:t>
      </w:r>
      <w:r w:rsidR="00030053" w:rsidRPr="000648CB">
        <w:rPr>
          <w:rFonts w:ascii="Times New Roman" w:hAnsi="Times New Roman" w:cs="Times New Roman"/>
          <w:sz w:val="28"/>
          <w:szCs w:val="28"/>
        </w:rPr>
        <w:t xml:space="preserve">пункте 2.9 </w:t>
      </w:r>
      <w:r w:rsidRPr="000648CB">
        <w:rPr>
          <w:rFonts w:ascii="Times New Roman" w:hAnsi="Times New Roman" w:cs="Times New Roman"/>
          <w:sz w:val="28"/>
          <w:szCs w:val="28"/>
        </w:rPr>
        <w:t>по собственной инициативе) Административного регламента, ознакомиться с информацией и получить консультацию по вопросам предоставления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случае предоставления документов заявителя в отдел лицензирования недропользования они подлежат передаче в тот же день должностными лицами отдела лицензирования недропользования на регистрацию в отдел организационного обеспечения и контроля. Далее работа с документами заявителя ведется как с письменным обращением, поступившим в </w:t>
      </w:r>
      <w:r w:rsidR="00030053"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в соответствии с Административным регламентом.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2.34. На официальном сайте Министерства в информационно-телекоммуникационной сети </w:t>
      </w:r>
      <w:r w:rsidR="00292321">
        <w:rPr>
          <w:rFonts w:ascii="Times New Roman" w:hAnsi="Times New Roman" w:cs="Times New Roman"/>
          <w:sz w:val="28"/>
          <w:szCs w:val="28"/>
        </w:rPr>
        <w:t>«</w:t>
      </w:r>
      <w:r w:rsidRPr="000648CB">
        <w:rPr>
          <w:rFonts w:ascii="Times New Roman" w:hAnsi="Times New Roman" w:cs="Times New Roman"/>
          <w:sz w:val="28"/>
          <w:szCs w:val="28"/>
        </w:rPr>
        <w:t>Интернет</w:t>
      </w:r>
      <w:r w:rsidR="00292321">
        <w:rPr>
          <w:rFonts w:ascii="Times New Roman" w:hAnsi="Times New Roman" w:cs="Times New Roman"/>
          <w:sz w:val="28"/>
          <w:szCs w:val="28"/>
        </w:rPr>
        <w:t>»</w:t>
      </w:r>
      <w:r w:rsidRPr="000648CB">
        <w:rPr>
          <w:rFonts w:ascii="Times New Roman" w:hAnsi="Times New Roman" w:cs="Times New Roman"/>
          <w:sz w:val="28"/>
          <w:szCs w:val="28"/>
        </w:rPr>
        <w:t>, Портале РК и (или) Едином портале РФ заявителю предоставляется возможность получения информации о предоставляемой государственной услуге, копирования и заполнения формы заявления на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2.35. Предоставление государственной услуги в Многофункциональных центрах не осуществляется.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2.36. Подача документов, </w:t>
      </w:r>
      <w:r w:rsidR="00030053" w:rsidRPr="000648CB">
        <w:rPr>
          <w:rFonts w:ascii="Times New Roman" w:hAnsi="Times New Roman" w:cs="Times New Roman"/>
          <w:sz w:val="28"/>
          <w:szCs w:val="28"/>
        </w:rPr>
        <w:t xml:space="preserve">установленных пунктами 2.8.1 - 2.8.3, 2.8.5, 2.9 (в случае, если заявитель представляет документы, указанные в пункте 2.9 </w:t>
      </w:r>
      <w:r w:rsidRPr="000648CB">
        <w:rPr>
          <w:rFonts w:ascii="Times New Roman" w:hAnsi="Times New Roman" w:cs="Times New Roman"/>
          <w:sz w:val="28"/>
          <w:szCs w:val="28"/>
        </w:rPr>
        <w:t>по собственной инициативе) Административного регламента, в электронной форме не осуществляется.</w:t>
      </w:r>
    </w:p>
    <w:p w:rsidR="00370DE7" w:rsidRPr="000648CB" w:rsidRDefault="00370DE7">
      <w:pPr>
        <w:pStyle w:val="ConsPlusNormal0"/>
      </w:pPr>
    </w:p>
    <w:p w:rsidR="00370DE7" w:rsidRPr="000648CB" w:rsidRDefault="00370DE7">
      <w:pPr>
        <w:pStyle w:val="ConsPlusNormal0"/>
        <w:jc w:val="center"/>
        <w:outlineLvl w:val="1"/>
        <w:rPr>
          <w:rFonts w:ascii="Times New Roman" w:hAnsi="Times New Roman" w:cs="Times New Roman"/>
          <w:b/>
          <w:sz w:val="28"/>
          <w:szCs w:val="28"/>
        </w:rPr>
      </w:pPr>
      <w:r w:rsidRPr="000648CB">
        <w:rPr>
          <w:rFonts w:ascii="Times New Roman" w:hAnsi="Times New Roman" w:cs="Times New Roman"/>
          <w:b/>
          <w:sz w:val="28"/>
          <w:szCs w:val="28"/>
        </w:rPr>
        <w:t>III. Состав, последовательность и сроки выполнения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административных процедур, требования к порядку</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их выполнения, в том числе особенности выполнения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административных процедур в электронной форме,</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а также особенности выполнения </w:t>
      </w:r>
      <w:proofErr w:type="gramStart"/>
      <w:r w:rsidRPr="000648CB">
        <w:rPr>
          <w:rFonts w:ascii="Times New Roman" w:hAnsi="Times New Roman" w:cs="Times New Roman"/>
          <w:b/>
          <w:sz w:val="28"/>
          <w:szCs w:val="28"/>
        </w:rPr>
        <w:t>административных</w:t>
      </w:r>
      <w:proofErr w:type="gramEnd"/>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процедур в многофункциональных центрах</w:t>
      </w:r>
    </w:p>
    <w:p w:rsidR="00370DE7" w:rsidRPr="000648CB" w:rsidRDefault="00370DE7">
      <w:pPr>
        <w:pStyle w:val="ConsPlusNormal0"/>
        <w:rPr>
          <w:rFonts w:ascii="Times New Roman" w:hAnsi="Times New Roman" w:cs="Times New Roman"/>
          <w:sz w:val="28"/>
          <w:szCs w:val="28"/>
        </w:rPr>
      </w:pPr>
    </w:p>
    <w:p w:rsidR="00370DE7" w:rsidRPr="000648CB" w:rsidRDefault="00370DE7" w:rsidP="00D40121">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3.1. Последовательность процедур </w:t>
      </w:r>
      <w:r w:rsidR="00D40121" w:rsidRPr="000648CB">
        <w:rPr>
          <w:rFonts w:ascii="Times New Roman" w:hAnsi="Times New Roman" w:cs="Times New Roman"/>
          <w:b/>
          <w:sz w:val="28"/>
          <w:szCs w:val="28"/>
        </w:rPr>
        <w:t>Министерства</w:t>
      </w:r>
      <w:r w:rsidRPr="000648CB">
        <w:rPr>
          <w:rFonts w:ascii="Times New Roman" w:hAnsi="Times New Roman" w:cs="Times New Roman"/>
          <w:b/>
          <w:sz w:val="28"/>
          <w:szCs w:val="28"/>
        </w:rPr>
        <w:t xml:space="preserve"> при предоставлении государственной</w:t>
      </w:r>
      <w:r w:rsidR="00D40121" w:rsidRPr="000648CB">
        <w:rPr>
          <w:rFonts w:ascii="Times New Roman" w:hAnsi="Times New Roman" w:cs="Times New Roman"/>
          <w:b/>
          <w:sz w:val="28"/>
          <w:szCs w:val="28"/>
        </w:rPr>
        <w:t xml:space="preserve"> </w:t>
      </w:r>
      <w:r w:rsidRPr="000648CB">
        <w:rPr>
          <w:rFonts w:ascii="Times New Roman" w:hAnsi="Times New Roman" w:cs="Times New Roman"/>
          <w:b/>
          <w:sz w:val="28"/>
          <w:szCs w:val="28"/>
        </w:rPr>
        <w:t xml:space="preserve">услуги в части </w:t>
      </w:r>
      <w:r w:rsidRPr="000648CB">
        <w:rPr>
          <w:rFonts w:ascii="Times New Roman" w:hAnsi="Times New Roman" w:cs="Times New Roman"/>
          <w:b/>
          <w:sz w:val="28"/>
          <w:szCs w:val="28"/>
          <w:u w:val="single"/>
        </w:rPr>
        <w:t>оформления, регистрации и выдачи лицензии</w:t>
      </w:r>
      <w:r w:rsidR="00D40121" w:rsidRPr="000648CB">
        <w:rPr>
          <w:rFonts w:ascii="Times New Roman" w:hAnsi="Times New Roman" w:cs="Times New Roman"/>
          <w:b/>
          <w:sz w:val="28"/>
          <w:szCs w:val="28"/>
          <w:u w:val="single"/>
        </w:rPr>
        <w:t xml:space="preserve"> </w:t>
      </w:r>
      <w:r w:rsidRPr="000648CB">
        <w:rPr>
          <w:rFonts w:ascii="Times New Roman" w:hAnsi="Times New Roman" w:cs="Times New Roman"/>
          <w:b/>
          <w:sz w:val="28"/>
          <w:szCs w:val="28"/>
          <w:u w:val="single"/>
        </w:rPr>
        <w:t>на пользование участками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Основанием для начала предоставления государственной услуги является обращение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включает в себя следующие административные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проверка комплектности заявочных материалов и подготовка документов для принятия </w:t>
      </w:r>
      <w:r w:rsidR="00BF56AF"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принятие </w:t>
      </w:r>
      <w:r w:rsidR="00BF56AF"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регистрация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выдача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 Многофункциональных центрах не осуществляется.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Подача документов, установленных </w:t>
      </w:r>
      <w:r w:rsidR="00BF56AF" w:rsidRPr="000648CB">
        <w:rPr>
          <w:rFonts w:ascii="Times New Roman" w:hAnsi="Times New Roman" w:cs="Times New Roman"/>
          <w:sz w:val="28"/>
          <w:szCs w:val="28"/>
        </w:rPr>
        <w:t xml:space="preserve">пунктами 2.8.1, 2.8.5, 2.9 </w:t>
      </w:r>
      <w:r w:rsidRPr="000648CB">
        <w:rPr>
          <w:rFonts w:ascii="Times New Roman" w:hAnsi="Times New Roman" w:cs="Times New Roman"/>
          <w:sz w:val="28"/>
          <w:szCs w:val="28"/>
        </w:rPr>
        <w:t xml:space="preserve">(в случае, если заявитель представляет документы, указанные </w:t>
      </w:r>
      <w:r w:rsidR="00BF56AF" w:rsidRPr="000648CB">
        <w:rPr>
          <w:rFonts w:ascii="Times New Roman" w:hAnsi="Times New Roman" w:cs="Times New Roman"/>
          <w:sz w:val="28"/>
          <w:szCs w:val="28"/>
        </w:rPr>
        <w:t xml:space="preserve">в пункте 2.9 </w:t>
      </w:r>
      <w:r w:rsidRPr="000648CB">
        <w:rPr>
          <w:rFonts w:ascii="Times New Roman" w:hAnsi="Times New Roman" w:cs="Times New Roman"/>
          <w:sz w:val="28"/>
          <w:szCs w:val="28"/>
        </w:rPr>
        <w:t>по собственной инициативе) Административного регламента, в электронной форме не осуществляется.</w:t>
      </w:r>
    </w:p>
    <w:p w:rsidR="00370DE7" w:rsidRPr="000648CB" w:rsidRDefault="00BF56A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Блок-схема </w:t>
      </w:r>
      <w:r w:rsidR="00370DE7" w:rsidRPr="000648CB">
        <w:rPr>
          <w:rFonts w:ascii="Times New Roman" w:hAnsi="Times New Roman" w:cs="Times New Roman"/>
          <w:sz w:val="28"/>
          <w:szCs w:val="28"/>
        </w:rPr>
        <w:t xml:space="preserve">административных процедур предоставления государственной услуги приведена в приложении </w:t>
      </w:r>
      <w:r w:rsidR="000648CB">
        <w:rPr>
          <w:rFonts w:ascii="Times New Roman" w:hAnsi="Times New Roman" w:cs="Times New Roman"/>
          <w:sz w:val="28"/>
          <w:szCs w:val="28"/>
        </w:rPr>
        <w:t>№</w:t>
      </w:r>
      <w:r w:rsidR="00370DE7" w:rsidRPr="000648CB">
        <w:rPr>
          <w:rFonts w:ascii="Times New Roman" w:hAnsi="Times New Roman" w:cs="Times New Roman"/>
          <w:sz w:val="28"/>
          <w:szCs w:val="28"/>
        </w:rPr>
        <w:t xml:space="preserve"> 1</w:t>
      </w:r>
      <w:r w:rsidR="005B638F" w:rsidRPr="000648CB">
        <w:rPr>
          <w:rFonts w:ascii="Times New Roman" w:hAnsi="Times New Roman" w:cs="Times New Roman"/>
          <w:sz w:val="28"/>
          <w:szCs w:val="28"/>
        </w:rPr>
        <w:t>0</w:t>
      </w:r>
      <w:r w:rsidR="00370DE7" w:rsidRPr="000648CB">
        <w:rPr>
          <w:rFonts w:ascii="Times New Roman" w:hAnsi="Times New Roman" w:cs="Times New Roman"/>
          <w:sz w:val="28"/>
          <w:szCs w:val="28"/>
        </w:rPr>
        <w:t xml:space="preserve"> к Административному регламенту.</w:t>
      </w:r>
    </w:p>
    <w:p w:rsidR="00370DE7" w:rsidRPr="000648CB" w:rsidRDefault="00370DE7" w:rsidP="005438C2">
      <w:pPr>
        <w:pStyle w:val="ConsPlusNormal0"/>
        <w:ind w:firstLine="851"/>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3.1.1.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bookmarkStart w:id="15" w:name="P438"/>
      <w:bookmarkEnd w:id="15"/>
      <w:r w:rsidRPr="000648CB">
        <w:rPr>
          <w:rFonts w:ascii="Times New Roman" w:hAnsi="Times New Roman" w:cs="Times New Roman"/>
          <w:sz w:val="28"/>
          <w:szCs w:val="28"/>
        </w:rPr>
        <w:t xml:space="preserve">3.1.1.1. Основанием для начала исполнения административной процедуры является поступление в </w:t>
      </w:r>
      <w:r w:rsidR="00BF56AF"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заявления и документов (далее - заявочные материалы) от заявителя. Заявочные материалы могут быть поданы на бумажном носителе непосредственно в отдел организационного обеспечения и контроля; направлены по почте в </w:t>
      </w:r>
      <w:r w:rsidR="00BF56AF"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приеме и регистрации заявочных материалов является наличие поступившего заявления о предоставлении государственной услуги и документов к нему.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3.1.1.2. </w:t>
      </w:r>
      <w:proofErr w:type="gramStart"/>
      <w:r w:rsidRPr="000648CB">
        <w:rPr>
          <w:rFonts w:ascii="Times New Roman" w:hAnsi="Times New Roman" w:cs="Times New Roman"/>
          <w:sz w:val="28"/>
          <w:szCs w:val="28"/>
        </w:rPr>
        <w:t xml:space="preserve">Специалист отдела организационного обеспечения и контроля </w:t>
      </w:r>
      <w:r w:rsidR="00BF56AF"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ответственный за прием и регистрацию заявочных материалов, регистрирует их в течение 1 рабочего дня со дня получения </w:t>
      </w:r>
      <w:r w:rsidR="00BF56AF"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и в этот же срок направляет заявочные материалы на рассмотрение </w:t>
      </w:r>
      <w:r w:rsidR="00BF5C33" w:rsidRPr="000648CB">
        <w:rPr>
          <w:rFonts w:ascii="Times New Roman" w:hAnsi="Times New Roman" w:cs="Times New Roman"/>
          <w:sz w:val="28"/>
          <w:szCs w:val="28"/>
        </w:rPr>
        <w:t>первому заместителю министра промышленности, природных ресурсов, энергетики и транспорта Республики Коми (в соответствии с распределением обязанностей в Минпроме РК), или лицу его замещающему (далее – первый</w:t>
      </w:r>
      <w:proofErr w:type="gramEnd"/>
      <w:r w:rsidR="00BF5C33" w:rsidRPr="000648CB">
        <w:rPr>
          <w:rFonts w:ascii="Times New Roman" w:hAnsi="Times New Roman" w:cs="Times New Roman"/>
          <w:sz w:val="28"/>
          <w:szCs w:val="28"/>
        </w:rPr>
        <w:t xml:space="preserve"> заместитель министра)</w:t>
      </w:r>
      <w:r w:rsidR="00BF56AF"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bookmarkStart w:id="16" w:name="P444"/>
      <w:bookmarkEnd w:id="16"/>
      <w:r w:rsidRPr="000648CB">
        <w:rPr>
          <w:rFonts w:ascii="Times New Roman" w:hAnsi="Times New Roman" w:cs="Times New Roman"/>
          <w:sz w:val="28"/>
          <w:szCs w:val="28"/>
        </w:rPr>
        <w:t xml:space="preserve">3.1.1.3. Максимальный срок исполнения административной процедуры - 1 рабочий день со дня получения заявочных материалов </w:t>
      </w:r>
      <w:r w:rsidR="00BF56AF"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Результат административной процедуры: заявочные материалы приняты, зарегистрированы и направлены на рассмотрение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Способом фиксации результата административной процедуры является - поступившие заявочные материалы переданы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3.1.2. Проверка комплектности заявочных материалов</w:t>
      </w:r>
    </w:p>
    <w:p w:rsidR="00BF56AF" w:rsidRPr="000648CB" w:rsidRDefault="00370DE7" w:rsidP="00BF56AF">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 подготовка документов для принятия </w:t>
      </w:r>
    </w:p>
    <w:p w:rsidR="00370DE7" w:rsidRPr="000648CB" w:rsidRDefault="00BF56AF" w:rsidP="00BF56AF">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Министерством</w:t>
      </w:r>
      <w:r w:rsidR="00370DE7" w:rsidRPr="000648CB">
        <w:rPr>
          <w:rFonts w:ascii="Times New Roman" w:hAnsi="Times New Roman" w:cs="Times New Roman"/>
          <w:b/>
          <w:sz w:val="28"/>
          <w:szCs w:val="28"/>
        </w:rPr>
        <w:t xml:space="preserve"> решения о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w:t>
      </w:r>
      <w:proofErr w:type="gramStart"/>
      <w:r w:rsidRPr="000648CB">
        <w:rPr>
          <w:rFonts w:ascii="Times New Roman" w:hAnsi="Times New Roman" w:cs="Times New Roman"/>
          <w:b/>
          <w:sz w:val="28"/>
          <w:szCs w:val="28"/>
        </w:rPr>
        <w:t>отказе</w:t>
      </w:r>
      <w:proofErr w:type="gramEnd"/>
      <w:r w:rsidRPr="000648CB">
        <w:rPr>
          <w:rFonts w:ascii="Times New Roman" w:hAnsi="Times New Roman" w:cs="Times New Roman"/>
          <w:b/>
          <w:sz w:val="28"/>
          <w:szCs w:val="28"/>
        </w:rPr>
        <w:t xml:space="preserve">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3.1.2.1. Основанием для начала исполнения административной процедуры является поступление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проверки комплектности заявочных материалов является наличие зарегистрированных заявочных материалов.</w:t>
      </w:r>
    </w:p>
    <w:p w:rsidR="00370DE7" w:rsidRPr="000648CB" w:rsidRDefault="00BF56A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3.1.2.2. Первый заместитель министра</w:t>
      </w:r>
      <w:r w:rsidR="00370DE7" w:rsidRPr="000648CB">
        <w:rPr>
          <w:rFonts w:ascii="Times New Roman" w:hAnsi="Times New Roman" w:cs="Times New Roman"/>
          <w:sz w:val="28"/>
          <w:szCs w:val="28"/>
        </w:rPr>
        <w:t xml:space="preserve"> в течение 2 рабочих дней со дня получения им заявочных материалов рассматривает их и в этот же срок направляет в управление недропользования. Начальник управления </w:t>
      </w:r>
      <w:r w:rsidR="00370DE7" w:rsidRPr="000648CB">
        <w:rPr>
          <w:rFonts w:ascii="Times New Roman" w:hAnsi="Times New Roman" w:cs="Times New Roman"/>
          <w:sz w:val="28"/>
          <w:szCs w:val="28"/>
        </w:rPr>
        <w:lastRenderedPageBreak/>
        <w:t>недропользования в течение 1 рабочего дня с момента получения им заявочных материалов направляет их должностному лицу отдела лицензирования недропользования для проверки на комплектность.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3.1.2.3. Должностное лицо отдела лицензирования недропользования в течение 5 рабочих дней со дня поступления к нему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если по результатам проверки заявочные материалы не соответствуют требованиям, установленным </w:t>
      </w:r>
      <w:r w:rsidR="00BF56AF" w:rsidRPr="000648CB">
        <w:rPr>
          <w:rFonts w:ascii="Times New Roman" w:hAnsi="Times New Roman" w:cs="Times New Roman"/>
          <w:sz w:val="28"/>
          <w:szCs w:val="28"/>
        </w:rPr>
        <w:t xml:space="preserve">подпунктами </w:t>
      </w:r>
      <w:r w:rsidR="00292321">
        <w:rPr>
          <w:rFonts w:ascii="Times New Roman" w:hAnsi="Times New Roman" w:cs="Times New Roman"/>
          <w:sz w:val="28"/>
          <w:szCs w:val="28"/>
        </w:rPr>
        <w:t>«</w:t>
      </w:r>
      <w:r w:rsidR="00BF56AF" w:rsidRPr="000648CB">
        <w:rPr>
          <w:rFonts w:ascii="Times New Roman" w:hAnsi="Times New Roman" w:cs="Times New Roman"/>
          <w:sz w:val="28"/>
          <w:szCs w:val="28"/>
        </w:rPr>
        <w:t>в</w:t>
      </w:r>
      <w:r w:rsidR="00292321">
        <w:rPr>
          <w:rFonts w:ascii="Times New Roman" w:hAnsi="Times New Roman" w:cs="Times New Roman"/>
          <w:sz w:val="28"/>
          <w:szCs w:val="28"/>
        </w:rPr>
        <w:t>»</w:t>
      </w:r>
      <w:r w:rsidR="00BF56AF" w:rsidRPr="000648CB">
        <w:rPr>
          <w:rFonts w:ascii="Times New Roman" w:hAnsi="Times New Roman" w:cs="Times New Roman"/>
          <w:sz w:val="28"/>
          <w:szCs w:val="28"/>
        </w:rPr>
        <w:t xml:space="preserve">, </w:t>
      </w:r>
      <w:r w:rsidR="00292321">
        <w:rPr>
          <w:rFonts w:ascii="Times New Roman" w:hAnsi="Times New Roman" w:cs="Times New Roman"/>
          <w:sz w:val="28"/>
          <w:szCs w:val="28"/>
        </w:rPr>
        <w:t>«</w:t>
      </w:r>
      <w:r w:rsidR="00BF56AF" w:rsidRPr="000648CB">
        <w:rPr>
          <w:rFonts w:ascii="Times New Roman" w:hAnsi="Times New Roman" w:cs="Times New Roman"/>
          <w:sz w:val="28"/>
          <w:szCs w:val="28"/>
        </w:rPr>
        <w:t>г</w:t>
      </w:r>
      <w:r w:rsidR="00292321">
        <w:rPr>
          <w:rFonts w:ascii="Times New Roman" w:hAnsi="Times New Roman" w:cs="Times New Roman"/>
          <w:sz w:val="28"/>
          <w:szCs w:val="28"/>
        </w:rPr>
        <w:t>»</w:t>
      </w:r>
      <w:r w:rsidR="00BF56AF" w:rsidRPr="000648CB">
        <w:rPr>
          <w:rFonts w:ascii="Times New Roman" w:hAnsi="Times New Roman" w:cs="Times New Roman"/>
          <w:sz w:val="28"/>
          <w:szCs w:val="28"/>
        </w:rPr>
        <w:t xml:space="preserve"> подпункта 1 пункта 2.19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если по результатам проверки заявочные материалы соответствуют требованиям, установленным </w:t>
      </w:r>
      <w:r w:rsidR="00BF56AF" w:rsidRPr="000648CB">
        <w:rPr>
          <w:rFonts w:ascii="Times New Roman" w:hAnsi="Times New Roman" w:cs="Times New Roman"/>
          <w:sz w:val="28"/>
          <w:szCs w:val="28"/>
        </w:rPr>
        <w:t xml:space="preserve">подпунктами </w:t>
      </w:r>
      <w:r w:rsidR="00292321">
        <w:rPr>
          <w:rFonts w:ascii="Times New Roman" w:hAnsi="Times New Roman" w:cs="Times New Roman"/>
          <w:sz w:val="28"/>
          <w:szCs w:val="28"/>
        </w:rPr>
        <w:t>«</w:t>
      </w:r>
      <w:r w:rsidR="00BF56AF" w:rsidRPr="000648CB">
        <w:rPr>
          <w:rFonts w:ascii="Times New Roman" w:hAnsi="Times New Roman" w:cs="Times New Roman"/>
          <w:sz w:val="28"/>
          <w:szCs w:val="28"/>
        </w:rPr>
        <w:t>в</w:t>
      </w:r>
      <w:r w:rsidR="00292321">
        <w:rPr>
          <w:rFonts w:ascii="Times New Roman" w:hAnsi="Times New Roman" w:cs="Times New Roman"/>
          <w:sz w:val="28"/>
          <w:szCs w:val="28"/>
        </w:rPr>
        <w:t>»</w:t>
      </w:r>
      <w:r w:rsidR="00BF56AF" w:rsidRPr="000648CB">
        <w:rPr>
          <w:rFonts w:ascii="Times New Roman" w:hAnsi="Times New Roman" w:cs="Times New Roman"/>
          <w:sz w:val="28"/>
          <w:szCs w:val="28"/>
        </w:rPr>
        <w:t xml:space="preserve">, </w:t>
      </w:r>
      <w:r w:rsidR="00292321">
        <w:rPr>
          <w:rFonts w:ascii="Times New Roman" w:hAnsi="Times New Roman" w:cs="Times New Roman"/>
          <w:sz w:val="28"/>
          <w:szCs w:val="28"/>
        </w:rPr>
        <w:t>«</w:t>
      </w:r>
      <w:r w:rsidR="00BF56AF" w:rsidRPr="000648CB">
        <w:rPr>
          <w:rFonts w:ascii="Times New Roman" w:hAnsi="Times New Roman" w:cs="Times New Roman"/>
          <w:sz w:val="28"/>
          <w:szCs w:val="28"/>
        </w:rPr>
        <w:t>г</w:t>
      </w:r>
      <w:r w:rsidR="00292321">
        <w:rPr>
          <w:rFonts w:ascii="Times New Roman" w:hAnsi="Times New Roman" w:cs="Times New Roman"/>
          <w:sz w:val="28"/>
          <w:szCs w:val="28"/>
        </w:rPr>
        <w:t>»</w:t>
      </w:r>
      <w:r w:rsidR="00BF56AF" w:rsidRPr="000648CB">
        <w:rPr>
          <w:rFonts w:ascii="Times New Roman" w:hAnsi="Times New Roman" w:cs="Times New Roman"/>
          <w:sz w:val="28"/>
          <w:szCs w:val="28"/>
        </w:rPr>
        <w:t xml:space="preserve"> подпункта 1 пункта 2.19 </w:t>
      </w:r>
      <w:r w:rsidRPr="000648CB">
        <w:rPr>
          <w:rFonts w:ascii="Times New Roman" w:hAnsi="Times New Roman" w:cs="Times New Roman"/>
          <w:sz w:val="28"/>
          <w:szCs w:val="28"/>
        </w:rPr>
        <w:t xml:space="preserve">Административного регламента - проверяет заявочные материалы на соответствие требованиям </w:t>
      </w:r>
      <w:r w:rsidR="00BF56AF" w:rsidRPr="000648CB">
        <w:rPr>
          <w:rFonts w:ascii="Times New Roman" w:hAnsi="Times New Roman" w:cs="Times New Roman"/>
          <w:sz w:val="28"/>
          <w:szCs w:val="28"/>
        </w:rPr>
        <w:t xml:space="preserve">пунктов 2.8.1,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в случае если по результатам проверки заявочные материалы признаны не соответствующими требованиям, установленным </w:t>
      </w:r>
      <w:r w:rsidR="00BF56AF" w:rsidRPr="000648CB">
        <w:rPr>
          <w:rFonts w:ascii="Times New Roman" w:hAnsi="Times New Roman" w:cs="Times New Roman"/>
          <w:sz w:val="28"/>
          <w:szCs w:val="28"/>
        </w:rPr>
        <w:t xml:space="preserve">пунктами 2.8.1, 2.8.5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в случае если по результатам проверки заявочные материалы признаны соответствующими требованиям, установленным </w:t>
      </w:r>
      <w:r w:rsidR="00BF56AF" w:rsidRPr="000648CB">
        <w:rPr>
          <w:rFonts w:ascii="Times New Roman" w:hAnsi="Times New Roman" w:cs="Times New Roman"/>
          <w:sz w:val="28"/>
          <w:szCs w:val="28"/>
        </w:rPr>
        <w:t xml:space="preserve">пунктами 2.8.1, 2.8.5 </w:t>
      </w:r>
      <w:r w:rsidRPr="000648CB">
        <w:rPr>
          <w:rFonts w:ascii="Times New Roman" w:hAnsi="Times New Roman" w:cs="Times New Roman"/>
          <w:sz w:val="28"/>
          <w:szCs w:val="28"/>
        </w:rPr>
        <w:t>Административного регламента, - направляет информацию о заявителе в финансово-экономический отдел для проверки сведений о внесении (невнесении) заявителем платы за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 в случае невнесения платы за предоставление государственной услуги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в случае внесения платы за предоставление государственной услуги - начинает процедуру оформления лицензии на пользование недрами.</w:t>
      </w:r>
    </w:p>
    <w:p w:rsidR="00370DE7" w:rsidRPr="000648CB" w:rsidRDefault="00BF56AF"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3.1.2.4. </w:t>
      </w:r>
      <w:r w:rsidR="00370DE7" w:rsidRPr="000648CB">
        <w:rPr>
          <w:rFonts w:ascii="Times New Roman" w:hAnsi="Times New Roman" w:cs="Times New Roman"/>
          <w:sz w:val="28"/>
          <w:szCs w:val="28"/>
        </w:rPr>
        <w:t>Специалист финансово-экономического отдела в день поступления к нему информации о заявителе проверяет факт внесения (не внесения) заявителем платы за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в случае внесения заявителем платы за предоставление государственной услуги, распечатывает платежное поручение, которое является документом, подтверждающим внесение платы за предоставление государственной услуги, и в этот же срок передает его должностному лицу отдела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 случае невнесения заявителем платы за предоставление государственной услуги сообщает в устной форме должностному лицу отдела лицензирования недропользования об отсутствии названной информации.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3.1.2.5. Должностное лицо отдела лицензирования недропользования в течение 6 рабочих дней со дня окончания проверки на комплектность заявочных материалов оформляет лицензию на пользование недрами и условий </w:t>
      </w:r>
      <w:r w:rsidRPr="000648CB">
        <w:rPr>
          <w:rFonts w:ascii="Times New Roman" w:hAnsi="Times New Roman" w:cs="Times New Roman"/>
          <w:sz w:val="28"/>
          <w:szCs w:val="28"/>
        </w:rPr>
        <w:lastRenderedPageBreak/>
        <w:t xml:space="preserve">пользования недрами, которые являются неотъемлемой частью лицензии, и в этот же срок направляет их </w:t>
      </w:r>
      <w:r w:rsidR="00BF56AF"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для принятия решения о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Лицензия оформляется в 4-х экземплярах. В случае если объем добычи подземных вод,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составляет менее 100 кубических метров в сутки, лицензия оформляется в 3-х экземплярах.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3.1.2.6. Оформление лицензии на пользование недрами осуществляется в соответствии с требованиями </w:t>
      </w:r>
      <w:r w:rsidR="00BF56AF" w:rsidRPr="000648CB">
        <w:rPr>
          <w:rFonts w:ascii="Times New Roman" w:hAnsi="Times New Roman" w:cs="Times New Roman"/>
          <w:sz w:val="28"/>
          <w:szCs w:val="28"/>
        </w:rPr>
        <w:t xml:space="preserve">статьи 12 </w:t>
      </w:r>
      <w:r w:rsidRPr="000648CB">
        <w:rPr>
          <w:rFonts w:ascii="Times New Roman" w:hAnsi="Times New Roman" w:cs="Times New Roman"/>
          <w:sz w:val="28"/>
          <w:szCs w:val="28"/>
        </w:rPr>
        <w:t xml:space="preserve">Закона Российской Федерации от 21.02.1992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2395-1 </w:t>
      </w:r>
      <w:r w:rsidR="00292321">
        <w:rPr>
          <w:rFonts w:ascii="Times New Roman" w:hAnsi="Times New Roman" w:cs="Times New Roman"/>
          <w:sz w:val="28"/>
          <w:szCs w:val="28"/>
        </w:rPr>
        <w:t>«</w:t>
      </w:r>
      <w:r w:rsidRPr="000648CB">
        <w:rPr>
          <w:rFonts w:ascii="Times New Roman" w:hAnsi="Times New Roman" w:cs="Times New Roman"/>
          <w:sz w:val="28"/>
          <w:szCs w:val="28"/>
        </w:rPr>
        <w:t>О недрах</w:t>
      </w:r>
      <w:r w:rsidR="00292321">
        <w:rPr>
          <w:rFonts w:ascii="Times New Roman" w:hAnsi="Times New Roman" w:cs="Times New Roman"/>
          <w:sz w:val="28"/>
          <w:szCs w:val="28"/>
        </w:rPr>
        <w:t>»</w:t>
      </w:r>
      <w:r w:rsidRPr="000648CB">
        <w:rPr>
          <w:rFonts w:ascii="Times New Roman" w:hAnsi="Times New Roman" w:cs="Times New Roman"/>
          <w:sz w:val="28"/>
          <w:szCs w:val="28"/>
        </w:rPr>
        <w:t>, согласно которым лицензия и ее неотъемлемые составные части должны содержать: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данные о пользователе недр, получившем лицензию, и органах, предоставивших лицензию, а также основание предоставления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данные о целевом назначении работ, связанных с пользованием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указание границ участка недр, предоставляемого в пользование;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указание границ территории, земельного участка или акватории, выделенных для ведения работ, связанных с пользованием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сроки действия лицензии и сроки начала работ (подготовки технического проекта, выхода на проектную мощность, представления геологической информации на государственную экспертизу);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условия, связанные с платежами, взимаемыми при пользовании недрами, земельными участками, акваториями;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согласованный уровень добычи минерального сырья, право собственности на добытое минеральное сырье;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8) сроки представления геологической информации о недрах в соответствии со </w:t>
      </w:r>
      <w:r w:rsidR="00BF56AF" w:rsidRPr="000648CB">
        <w:rPr>
          <w:rFonts w:ascii="Times New Roman" w:hAnsi="Times New Roman" w:cs="Times New Roman"/>
          <w:sz w:val="28"/>
          <w:szCs w:val="28"/>
        </w:rPr>
        <w:t xml:space="preserve">статьей 27 </w:t>
      </w:r>
      <w:r w:rsidRPr="000648CB">
        <w:rPr>
          <w:rFonts w:ascii="Times New Roman" w:hAnsi="Times New Roman" w:cs="Times New Roman"/>
          <w:sz w:val="28"/>
          <w:szCs w:val="28"/>
        </w:rPr>
        <w:t xml:space="preserve">Закона Российской Федерации </w:t>
      </w:r>
      <w:r w:rsidR="00292321">
        <w:rPr>
          <w:rFonts w:ascii="Times New Roman" w:hAnsi="Times New Roman" w:cs="Times New Roman"/>
          <w:sz w:val="28"/>
          <w:szCs w:val="28"/>
        </w:rPr>
        <w:t>«</w:t>
      </w:r>
      <w:r w:rsidRPr="000648CB">
        <w:rPr>
          <w:rFonts w:ascii="Times New Roman" w:hAnsi="Times New Roman" w:cs="Times New Roman"/>
          <w:sz w:val="28"/>
          <w:szCs w:val="28"/>
        </w:rPr>
        <w:t>О недрах</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лицензий на пользование участками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9) условия выполнения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10) порядок и сроки подготовки проектов ликвидации или консервации горных выработок и рекультивации земель.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Также в лицензии определяются условия пользования недрами, невыполнение которых является основанием досрочного прекращения, приостановления или ограничения права пользования недрами в соответствии со </w:t>
      </w:r>
      <w:r w:rsidR="00BF56AF" w:rsidRPr="000648CB">
        <w:rPr>
          <w:rFonts w:ascii="Times New Roman" w:hAnsi="Times New Roman" w:cs="Times New Roman"/>
          <w:sz w:val="28"/>
          <w:szCs w:val="28"/>
        </w:rPr>
        <w:t xml:space="preserve">статьями 20, 21 и 23 </w:t>
      </w:r>
      <w:r w:rsidRPr="000648CB">
        <w:rPr>
          <w:rFonts w:ascii="Times New Roman" w:hAnsi="Times New Roman" w:cs="Times New Roman"/>
          <w:sz w:val="28"/>
          <w:szCs w:val="28"/>
        </w:rPr>
        <w:t xml:space="preserve">Закона Российской Федерации </w:t>
      </w:r>
      <w:r w:rsidR="00292321">
        <w:rPr>
          <w:rFonts w:ascii="Times New Roman" w:hAnsi="Times New Roman" w:cs="Times New Roman"/>
          <w:sz w:val="28"/>
          <w:szCs w:val="28"/>
        </w:rPr>
        <w:t>«</w:t>
      </w:r>
      <w:r w:rsidRPr="000648CB">
        <w:rPr>
          <w:rFonts w:ascii="Times New Roman" w:hAnsi="Times New Roman" w:cs="Times New Roman"/>
          <w:sz w:val="28"/>
          <w:szCs w:val="28"/>
        </w:rPr>
        <w:t>О недрах</w:t>
      </w:r>
      <w:r w:rsidR="00292321">
        <w:rPr>
          <w:rFonts w:ascii="Times New Roman" w:hAnsi="Times New Roman" w:cs="Times New Roman"/>
          <w:sz w:val="28"/>
          <w:szCs w:val="28"/>
        </w:rPr>
        <w:t>»</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Лицензия на пользование недрами может дополняться иными условиями, не противоречащими </w:t>
      </w:r>
      <w:r w:rsidR="00BF56AF" w:rsidRPr="000648CB">
        <w:rPr>
          <w:rFonts w:ascii="Times New Roman" w:hAnsi="Times New Roman" w:cs="Times New Roman"/>
          <w:sz w:val="28"/>
          <w:szCs w:val="28"/>
        </w:rPr>
        <w:t xml:space="preserve">Закону </w:t>
      </w:r>
      <w:r w:rsidRPr="000648CB">
        <w:rPr>
          <w:rFonts w:ascii="Times New Roman" w:hAnsi="Times New Roman" w:cs="Times New Roman"/>
          <w:sz w:val="28"/>
          <w:szCs w:val="28"/>
        </w:rPr>
        <w:t xml:space="preserve">Российской Федерации </w:t>
      </w:r>
      <w:r w:rsidR="00292321">
        <w:rPr>
          <w:rFonts w:ascii="Times New Roman" w:hAnsi="Times New Roman" w:cs="Times New Roman"/>
          <w:sz w:val="28"/>
          <w:szCs w:val="28"/>
        </w:rPr>
        <w:t>«</w:t>
      </w:r>
      <w:r w:rsidRPr="000648CB">
        <w:rPr>
          <w:rFonts w:ascii="Times New Roman" w:hAnsi="Times New Roman" w:cs="Times New Roman"/>
          <w:sz w:val="28"/>
          <w:szCs w:val="28"/>
        </w:rPr>
        <w:t>О недрах</w:t>
      </w:r>
      <w:r w:rsidR="00292321">
        <w:rPr>
          <w:rFonts w:ascii="Times New Roman" w:hAnsi="Times New Roman" w:cs="Times New Roman"/>
          <w:sz w:val="28"/>
          <w:szCs w:val="28"/>
        </w:rPr>
        <w:t>»</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3.1.2.7. В виде текстовых и графических приложений к </w:t>
      </w:r>
      <w:r w:rsidR="00BF56AF" w:rsidRPr="000648CB">
        <w:rPr>
          <w:rFonts w:ascii="Times New Roman" w:hAnsi="Times New Roman" w:cs="Times New Roman"/>
          <w:sz w:val="28"/>
          <w:szCs w:val="28"/>
        </w:rPr>
        <w:t xml:space="preserve">бланку </w:t>
      </w:r>
      <w:r w:rsidRPr="000648CB">
        <w:rPr>
          <w:rFonts w:ascii="Times New Roman" w:hAnsi="Times New Roman" w:cs="Times New Roman"/>
          <w:sz w:val="28"/>
          <w:szCs w:val="28"/>
        </w:rPr>
        <w:t xml:space="preserve">лицензии на пользование недрами (приложение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6</w:t>
      </w:r>
      <w:r w:rsidRPr="000648CB">
        <w:rPr>
          <w:rFonts w:ascii="Times New Roman" w:hAnsi="Times New Roman" w:cs="Times New Roman"/>
          <w:sz w:val="28"/>
          <w:szCs w:val="28"/>
        </w:rPr>
        <w:t xml:space="preserve"> к Административному регламенту) в качестве документов, являющихся ее неотъемлемыми частями, </w:t>
      </w:r>
      <w:r w:rsidRPr="000648CB">
        <w:rPr>
          <w:rFonts w:ascii="Times New Roman" w:hAnsi="Times New Roman" w:cs="Times New Roman"/>
          <w:sz w:val="28"/>
          <w:szCs w:val="28"/>
        </w:rPr>
        <w:lastRenderedPageBreak/>
        <w:t>прикладываются: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Условия пользования недрами подписываются </w:t>
      </w:r>
      <w:r w:rsidR="00BF56AF" w:rsidRPr="000648CB">
        <w:rPr>
          <w:rFonts w:ascii="Times New Roman" w:hAnsi="Times New Roman" w:cs="Times New Roman"/>
          <w:sz w:val="28"/>
          <w:szCs w:val="28"/>
        </w:rPr>
        <w:t>первым заместителем министра промышленности,  природных ресурсов, энергетики и транспорта</w:t>
      </w:r>
      <w:r w:rsidRPr="000648CB">
        <w:rPr>
          <w:rFonts w:ascii="Times New Roman" w:hAnsi="Times New Roman" w:cs="Times New Roman"/>
          <w:sz w:val="28"/>
          <w:szCs w:val="28"/>
        </w:rPr>
        <w:t xml:space="preserve"> Республики Коми и ответственным лицом заявителя и заверяются печатями;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копия решения, являющегося основанием предоставления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схема расположения участка недр. Пространственные границы участка недр, предоставляемого в пользование, отражаются географическими координатами угловых точек. Пространственные границы участка недр, предоставляемого в пользование, рекомендуется указывать на топографических планах;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копия свидетельства о государственной регистрации юридического лица;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копия свидетельства о постановке заявителя на налоговый учет;</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сведения об участке недр и заявителе, отражающие: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местоположение участка недр в административно-территориальном отношении с указанием границ особо охраняемых природных территорий, а также участков ограниченного и запрещенного землепользования с отражением их на схеме расположения участка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геологическую характеристику участка недр с указанием наличия месторождений (залежей) полезных ископаемых и запасов по ним;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обзор работ, проведенных на участке недр, наличие на участке недр горных выработок, скважин и иных объектов, которые могут быть использованы при работе на этом участке;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наличие других пользователей недр на данном участке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перечисление предыдущих пользователей данным участком недр с указанием оснований, сроков перехода права участка недр в пользование и прекращения действия лицензии на пользование этим участком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8) краткая справка о пользователе недр, содержащая: юридический адрес заявителя, контактные телефоны;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9) иные приложения: может дополняться иными материалами, имеющими отношение к предоставленному в пользование участку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3.1.2.8. Максимальный срок исполнения административной процедуры - 14 рабочих дней с момента поступления к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Результат административной процедуры: представленные заявителем документы проверены, проект извещения об отказе в предоставлении государственной услуги или оформленная лицензия направлены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для принятия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Способом фиксации результата административной процедуры является - проект извещения об отказе в предоставлении государственной услуги или оформленная лицензия переданы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 xml:space="preserve">3.1.3. Принятие </w:t>
      </w:r>
      <w:r w:rsidR="00D17FE3" w:rsidRPr="000648CB">
        <w:rPr>
          <w:rFonts w:ascii="Times New Roman" w:hAnsi="Times New Roman" w:cs="Times New Roman"/>
          <w:b/>
          <w:sz w:val="28"/>
          <w:szCs w:val="28"/>
        </w:rPr>
        <w:t>Министерством</w:t>
      </w:r>
      <w:r w:rsidRPr="000648CB">
        <w:rPr>
          <w:rFonts w:ascii="Times New Roman" w:hAnsi="Times New Roman" w:cs="Times New Roman"/>
          <w:b/>
          <w:sz w:val="28"/>
          <w:szCs w:val="28"/>
        </w:rPr>
        <w:t xml:space="preserve"> решения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lastRenderedPageBreak/>
        <w:t>о предоставлении (отказе в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bookmarkStart w:id="17" w:name="P520"/>
      <w:bookmarkEnd w:id="17"/>
      <w:r w:rsidRPr="000648CB">
        <w:rPr>
          <w:rFonts w:ascii="Times New Roman" w:hAnsi="Times New Roman" w:cs="Times New Roman"/>
          <w:sz w:val="28"/>
          <w:szCs w:val="28"/>
        </w:rPr>
        <w:t xml:space="preserve">3.1.3.1. Основанием для начала исполнения административной процедуры является поступление к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проекта извещения об отказе в предоставлении государственной услуги или оформленной лицензии для принятия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предоставлении (отказе в предоставлении) государственной услуги является наличие проекта извещения об отказе в предоставлении государственной услуги или оформленной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3.1.3.2. </w:t>
      </w:r>
      <w:r w:rsidR="00D17FE3" w:rsidRPr="000648CB">
        <w:rPr>
          <w:rFonts w:ascii="Times New Roman" w:hAnsi="Times New Roman" w:cs="Times New Roman"/>
          <w:sz w:val="28"/>
          <w:szCs w:val="28"/>
        </w:rPr>
        <w:t>Первый заместитель министра</w:t>
      </w:r>
      <w:r w:rsidRPr="000648CB">
        <w:rPr>
          <w:rFonts w:ascii="Times New Roman" w:hAnsi="Times New Roman" w:cs="Times New Roman"/>
          <w:sz w:val="28"/>
          <w:szCs w:val="28"/>
        </w:rPr>
        <w:t xml:space="preserve"> в течение 2 рабочих дней с момента получения документов, указанных в</w:t>
      </w:r>
      <w:r w:rsidR="00D17FE3" w:rsidRPr="000648CB">
        <w:rPr>
          <w:rFonts w:ascii="Times New Roman" w:hAnsi="Times New Roman" w:cs="Times New Roman"/>
          <w:sz w:val="28"/>
          <w:szCs w:val="28"/>
        </w:rPr>
        <w:t xml:space="preserve"> пункте 3.1.3.1</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в случае наличия оснований для отказа в предоставлении государственной услуги - подписывает извещение об отказе в предоставлении государственной услуги и передает в отдел организационного обеспечения и контроля для направления заявителю или вручения лично;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 случае отсутствия оснований для отказа в предоставлении государственной услуги - подписывает лицензию на пользование недрами и условия пользования недрами, которые являются неотъемлемой частью лицензии, и направляет их должностному лицу отдела лицензирования недропользования для их регистрации.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3.1.3.3. Специалист отдела организационного обеспечения и контроля в течение 3 рабочих дней с момента получения от </w:t>
      </w:r>
      <w:r w:rsidR="00D17FE3" w:rsidRPr="000648CB">
        <w:rPr>
          <w:rFonts w:ascii="Times New Roman" w:hAnsi="Times New Roman" w:cs="Times New Roman"/>
          <w:sz w:val="28"/>
          <w:szCs w:val="28"/>
        </w:rPr>
        <w:t>первого заместителя министра</w:t>
      </w:r>
      <w:r w:rsidRPr="000648CB">
        <w:rPr>
          <w:rFonts w:ascii="Times New Roman" w:hAnsi="Times New Roman" w:cs="Times New Roman"/>
          <w:sz w:val="28"/>
          <w:szCs w:val="28"/>
        </w:rPr>
        <w:t xml:space="preserve"> подписанного извещения об отказе в предоставлении государственной услуги направляет его или вручает лично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3.1.3.4. Максимальный срок административной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принятия решения об отказе в предоставлении государственной услуги - 5 рабочих дней с момента поступления к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проекта извещения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принятия решения о предоставлении государственной услуги - 2 рабочих дня с момента поступление к </w:t>
      </w:r>
      <w:r w:rsidR="00D17FE3"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проекта лицензии на пользование недрами и условий пользования недрами, которые являются неотъемлемой частью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извещение об отказе в предоставлении государственной услуги подписано и направлено заявителю; оформленная, подписанная и подготовленная для регистрации лицензия на пользование недрами направлена должностному лицу отдела лицензирования недропользования для ее регистрации.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 фиксации результата - извещение об отказе в предоставлении государственной услуги, а также информация о его направлении заявителю зарегистрировано в системе электронного документооборота (далее - СЭД) или оформленная лицензия на пользование недрами направлена должностному лицу отдела лицензирования недропользования для ее регистрации.</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3.1.4. Регистрация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3.1.4.1. Основанием для начала исполнения административной процедуры является получение должностным лицом отдела лицензирования недропользования подписанных условий пользования недрами и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регистрации лицензии на пользование недрами является наличие подписанных условий пользования недрами и лицензии.</w:t>
      </w:r>
    </w:p>
    <w:p w:rsidR="00370DE7" w:rsidRPr="000648CB" w:rsidRDefault="00D17FE3" w:rsidP="005438C2">
      <w:pPr>
        <w:pStyle w:val="ConsPlusNormal0"/>
        <w:ind w:firstLine="851"/>
        <w:jc w:val="both"/>
        <w:rPr>
          <w:rFonts w:ascii="Times New Roman" w:hAnsi="Times New Roman" w:cs="Times New Roman"/>
          <w:sz w:val="28"/>
          <w:szCs w:val="28"/>
        </w:rPr>
      </w:pPr>
      <w:bookmarkStart w:id="18" w:name="P544"/>
      <w:bookmarkEnd w:id="18"/>
      <w:r w:rsidRPr="000648CB">
        <w:rPr>
          <w:rFonts w:ascii="Times New Roman" w:hAnsi="Times New Roman" w:cs="Times New Roman"/>
          <w:sz w:val="28"/>
          <w:szCs w:val="28"/>
        </w:rPr>
        <w:t xml:space="preserve">3.1.4.2. </w:t>
      </w:r>
      <w:r w:rsidR="00370DE7" w:rsidRPr="000648CB">
        <w:rPr>
          <w:rFonts w:ascii="Times New Roman" w:hAnsi="Times New Roman" w:cs="Times New Roman"/>
          <w:sz w:val="28"/>
          <w:szCs w:val="28"/>
        </w:rPr>
        <w:t>Должностное лицо отдела лицензирования недропользования, ответственное за регистрацию лицензий, в течение 2 рабочих дней с момента получения подписанных условий пользования недрами и лицензии осуществляет регистрацию лицензии на пользование недрами.</w:t>
      </w:r>
    </w:p>
    <w:p w:rsidR="00370DE7" w:rsidRPr="000648CB" w:rsidRDefault="00D17FE3" w:rsidP="005438C2">
      <w:pPr>
        <w:pStyle w:val="ConsPlusNormal0"/>
        <w:ind w:firstLine="851"/>
        <w:jc w:val="both"/>
        <w:rPr>
          <w:rFonts w:ascii="Times New Roman" w:hAnsi="Times New Roman" w:cs="Times New Roman"/>
          <w:sz w:val="28"/>
          <w:szCs w:val="28"/>
        </w:rPr>
      </w:pPr>
      <w:bookmarkStart w:id="19" w:name="P545"/>
      <w:bookmarkEnd w:id="19"/>
      <w:r w:rsidRPr="000648CB">
        <w:rPr>
          <w:rFonts w:ascii="Times New Roman" w:hAnsi="Times New Roman" w:cs="Times New Roman"/>
          <w:sz w:val="28"/>
          <w:szCs w:val="28"/>
        </w:rPr>
        <w:t xml:space="preserve">3.1.4.3. </w:t>
      </w:r>
      <w:r w:rsidR="00370DE7" w:rsidRPr="000648CB">
        <w:rPr>
          <w:rFonts w:ascii="Times New Roman" w:hAnsi="Times New Roman" w:cs="Times New Roman"/>
          <w:sz w:val="28"/>
          <w:szCs w:val="28"/>
        </w:rPr>
        <w:t xml:space="preserve">Государственная регистрация </w:t>
      </w:r>
      <w:r w:rsidRPr="000648CB">
        <w:rPr>
          <w:rFonts w:ascii="Times New Roman" w:hAnsi="Times New Roman" w:cs="Times New Roman"/>
          <w:sz w:val="28"/>
          <w:szCs w:val="28"/>
        </w:rPr>
        <w:t>Министерством</w:t>
      </w:r>
      <w:r w:rsidR="00370DE7" w:rsidRPr="000648CB">
        <w:rPr>
          <w:rFonts w:ascii="Times New Roman" w:hAnsi="Times New Roman" w:cs="Times New Roman"/>
          <w:sz w:val="28"/>
          <w:szCs w:val="28"/>
        </w:rPr>
        <w:t xml:space="preserve"> лицензии на пользование недрами заключается: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присвоении государственного регистрационного номера </w:t>
      </w:r>
      <w:r w:rsidR="00D17FE3"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в проставлении штампа и подписи государственного регистратора;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w:t>
      </w:r>
      <w:proofErr w:type="gramStart"/>
      <w:r w:rsidRPr="000648CB">
        <w:rPr>
          <w:rFonts w:ascii="Times New Roman" w:hAnsi="Times New Roman" w:cs="Times New Roman"/>
          <w:sz w:val="28"/>
          <w:szCs w:val="28"/>
        </w:rPr>
        <w:t>во внесении записи о регистрации лицензии в реестр государственной регистрации лицензий на пользование недрами общераспространенными полезными ископаемыми на территории</w:t>
      </w:r>
      <w:proofErr w:type="gramEnd"/>
      <w:r w:rsidRPr="000648CB">
        <w:rPr>
          <w:rFonts w:ascii="Times New Roman" w:hAnsi="Times New Roman" w:cs="Times New Roman"/>
          <w:sz w:val="28"/>
          <w:szCs w:val="28"/>
        </w:rPr>
        <w:t xml:space="preserve"> Республики Коми.</w:t>
      </w:r>
    </w:p>
    <w:p w:rsidR="00370DE7" w:rsidRPr="000648CB" w:rsidRDefault="00D17FE3"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3.1.4.4. </w:t>
      </w:r>
      <w:r w:rsidR="00370DE7" w:rsidRPr="000648CB">
        <w:rPr>
          <w:rFonts w:ascii="Times New Roman" w:hAnsi="Times New Roman" w:cs="Times New Roman"/>
          <w:sz w:val="28"/>
          <w:szCs w:val="28"/>
        </w:rPr>
        <w:t>Должностное лицо отдела лицензирования недропользования, ответственное за регистрацию лицензий, при осуществлении регистрации лицензии на пользование недрами присваивает ей государственный регистрационный номер и проставляет указанный номер, а также штамп государственной регистрации (далее - штамп) на четырех оригинальных экземплярах лицензии на пользование недрами. Штамп проставляется в левом нижнем углу на лицевой стороне лицензии на пользование недрами (</w:t>
      </w:r>
      <w:r w:rsidRPr="000648CB">
        <w:rPr>
          <w:rFonts w:ascii="Times New Roman" w:hAnsi="Times New Roman" w:cs="Times New Roman"/>
          <w:sz w:val="28"/>
          <w:szCs w:val="28"/>
        </w:rPr>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7</w:t>
      </w:r>
      <w:r w:rsidRPr="000648CB">
        <w:rPr>
          <w:rFonts w:ascii="Times New Roman" w:hAnsi="Times New Roman" w:cs="Times New Roman"/>
          <w:sz w:val="28"/>
          <w:szCs w:val="28"/>
        </w:rPr>
        <w:t xml:space="preserve"> </w:t>
      </w:r>
      <w:r w:rsidR="00370DE7" w:rsidRPr="000648CB">
        <w:rPr>
          <w:rFonts w:ascii="Times New Roman" w:hAnsi="Times New Roman" w:cs="Times New Roman"/>
          <w:sz w:val="28"/>
          <w:szCs w:val="28"/>
        </w:rPr>
        <w:t>к Административному регламенту).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Государственный регистрационный номер состоит из серии, номера, аббревиатуры вида полезного ископаемого и аббревиатуры вида работ.</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Серия регистрационного номера представляет собой аббревиатуру наименования административного центра муниципального образования Республики Коми, на территории которого находится переданный в пользование участок недр, в соответствии с аббревиатурами, принятыми для обозначения серий (</w:t>
      </w:r>
      <w:r w:rsidR="00D17FE3" w:rsidRPr="000648CB">
        <w:rPr>
          <w:rFonts w:ascii="Times New Roman" w:hAnsi="Times New Roman" w:cs="Times New Roman"/>
          <w:sz w:val="28"/>
          <w:szCs w:val="28"/>
        </w:rPr>
        <w:t xml:space="preserve">приложение </w:t>
      </w:r>
      <w:r w:rsidR="000648CB">
        <w:rPr>
          <w:rFonts w:ascii="Times New Roman" w:hAnsi="Times New Roman" w:cs="Times New Roman"/>
          <w:sz w:val="28"/>
          <w:szCs w:val="28"/>
        </w:rPr>
        <w:t>№</w:t>
      </w:r>
      <w:r w:rsidR="00D17FE3"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8</w:t>
      </w:r>
      <w:r w:rsidR="00D17FE3" w:rsidRPr="000648CB">
        <w:rPr>
          <w:rFonts w:ascii="Times New Roman" w:hAnsi="Times New Roman" w:cs="Times New Roman"/>
          <w:sz w:val="28"/>
          <w:szCs w:val="28"/>
        </w:rPr>
        <w:t xml:space="preserve"> </w:t>
      </w:r>
      <w:r w:rsidRPr="000648CB">
        <w:rPr>
          <w:rFonts w:ascii="Times New Roman" w:hAnsi="Times New Roman" w:cs="Times New Roman"/>
          <w:sz w:val="28"/>
          <w:szCs w:val="28"/>
        </w:rPr>
        <w:t>к Административному регламенту).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Если переданный в пользование участок недр расположен на территории двух или более муниципальных образований Республики Коми, серия регистрационного номера проставляется по аббревиатуре наименования административного центра муниципального образования, на территории которого располагается большая часть переданного в пользование участка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Номер лицензии представляет собой пятизначное число, обозначающее порядковый номер лицензии в едином государственном реестре.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Нумерация ведется с 00001 по 09999 номер (включительно).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Вид лицензии определяется двумя буквами: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первая буква обозначает вид полезного ископаемого:</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lastRenderedPageBreak/>
        <w:t>П</w:t>
      </w:r>
      <w:proofErr w:type="gramEnd"/>
      <w:r w:rsidRPr="000648CB">
        <w:rPr>
          <w:rFonts w:ascii="Times New Roman" w:hAnsi="Times New Roman" w:cs="Times New Roman"/>
          <w:sz w:val="28"/>
          <w:szCs w:val="28"/>
        </w:rPr>
        <w:t xml:space="preserve"> - общераспространенные полезные ископаемые;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вторая буква обозначает вид работ:</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Э - </w:t>
      </w:r>
      <w:proofErr w:type="gramStart"/>
      <w:r w:rsidRPr="000648CB">
        <w:rPr>
          <w:rFonts w:ascii="Times New Roman" w:hAnsi="Times New Roman" w:cs="Times New Roman"/>
          <w:sz w:val="28"/>
          <w:szCs w:val="28"/>
        </w:rPr>
        <w:t>эксплуатационная</w:t>
      </w:r>
      <w:proofErr w:type="gramEnd"/>
      <w:r w:rsidRPr="000648CB">
        <w:rPr>
          <w:rFonts w:ascii="Times New Roman" w:hAnsi="Times New Roman" w:cs="Times New Roman"/>
          <w:sz w:val="28"/>
          <w:szCs w:val="28"/>
        </w:rPr>
        <w:t>, для разведки и добычи общераспространенных полезных ископаемых;</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Р</w:t>
      </w:r>
      <w:proofErr w:type="gramEnd"/>
      <w:r w:rsidRPr="000648CB">
        <w:rPr>
          <w:rFonts w:ascii="Times New Roman" w:hAnsi="Times New Roman" w:cs="Times New Roman"/>
          <w:sz w:val="28"/>
          <w:szCs w:val="28"/>
        </w:rPr>
        <w:t xml:space="preserve"> - совмещенная (на условиях предпринимательского риска) для геологического изучения (поисков и оценки), разведки и добычи общераспространенных полезных ископаемых;</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П</w:t>
      </w:r>
      <w:proofErr w:type="gramEnd"/>
      <w:r w:rsidRPr="000648CB">
        <w:rPr>
          <w:rFonts w:ascii="Times New Roman" w:hAnsi="Times New Roman" w:cs="Times New Roman"/>
          <w:sz w:val="28"/>
          <w:szCs w:val="28"/>
        </w:rPr>
        <w:t xml:space="preserve"> - оценка пригодности участков недр для строительства и эксплуатации подземных сооружений, не связанных с добычей общераспространенных полезных ископаемых.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3.1.4.5. </w:t>
      </w:r>
      <w:proofErr w:type="gramStart"/>
      <w:r w:rsidRPr="000648CB">
        <w:rPr>
          <w:rFonts w:ascii="Times New Roman" w:hAnsi="Times New Roman" w:cs="Times New Roman"/>
          <w:sz w:val="28"/>
          <w:szCs w:val="28"/>
        </w:rPr>
        <w:t xml:space="preserve">Должностное лицо отдела лицензирования недропользования, ответственное за регистрацию лицензий, в течение 2 рабочих дней с момента совершения процедур, указанных в </w:t>
      </w:r>
      <w:r w:rsidR="00D17FE3" w:rsidRPr="000648CB">
        <w:rPr>
          <w:rFonts w:ascii="Times New Roman" w:hAnsi="Times New Roman" w:cs="Times New Roman"/>
          <w:sz w:val="28"/>
          <w:szCs w:val="28"/>
        </w:rPr>
        <w:t xml:space="preserve">пункте 3.1.4.3 </w:t>
      </w:r>
      <w:r w:rsidRPr="000648CB">
        <w:rPr>
          <w:rFonts w:ascii="Times New Roman" w:hAnsi="Times New Roman" w:cs="Times New Roman"/>
          <w:sz w:val="28"/>
          <w:szCs w:val="28"/>
        </w:rPr>
        <w:t>Административного регламента, вносит в реестр государственной регистрации лицензий на пользование недрами общераспространенными полезными ископаемыми на территории Республики Коми запись о регистрации лицензии, и в этот же срок передает в отдел организационного обеспечения и контроля для выдачи заявителю.</w:t>
      </w:r>
      <w:proofErr w:type="gramEnd"/>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3.1.4.6. Максимальный срок исполнения административной процедуры - 4 рабочих дня с момента получения должностным лицом отдела лицензирования недропользования подписанных условий пользования недрами и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лицензия на пользование недрами зарегистрирована и передана в отдел организационного обеспечения и контроля для выдачи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зарегистрированная лицензия на пользование недрами передана в отдел организационного обеспечения и контроля.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3.1.5. Выдача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3.1.5.1. Основанием для начала исполнения административной процедуры является получение отделом организационного обеспечения и контроля зарегистрированных условий пользования недрами и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выдаче лицензии на пользование недрами является наличие зарегистрированной должностным лицом отдела лицензирования недропользования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bookmarkStart w:id="20" w:name="P577"/>
      <w:bookmarkEnd w:id="20"/>
      <w:r w:rsidRPr="000648CB">
        <w:rPr>
          <w:rFonts w:ascii="Times New Roman" w:hAnsi="Times New Roman" w:cs="Times New Roman"/>
          <w:sz w:val="28"/>
          <w:szCs w:val="28"/>
        </w:rPr>
        <w:t xml:space="preserve">3.1.5.2. Специалист отдела организационного обеспечения и контроля в течение 1 рабочего дня с момента поступления к нему оформленной и зарегистрированной </w:t>
      </w:r>
      <w:r w:rsidR="00D17FE3"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лицензии на пользование недрами направляет ее: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w:t>
      </w:r>
      <w:proofErr w:type="spellStart"/>
      <w:r w:rsidRPr="000648CB">
        <w:rPr>
          <w:rFonts w:ascii="Times New Roman" w:hAnsi="Times New Roman" w:cs="Times New Roman"/>
          <w:sz w:val="28"/>
          <w:szCs w:val="28"/>
        </w:rPr>
        <w:t>Комигеолфонд</w:t>
      </w:r>
      <w:proofErr w:type="spellEnd"/>
      <w:r w:rsidRPr="000648CB">
        <w:rPr>
          <w:rFonts w:ascii="Times New Roman" w:hAnsi="Times New Roman" w:cs="Times New Roman"/>
          <w:sz w:val="28"/>
          <w:szCs w:val="28"/>
        </w:rPr>
        <w:t xml:space="preserve"> Государственного бюджетного учреждения Республики Коми </w:t>
      </w:r>
      <w:r w:rsidR="00292321">
        <w:rPr>
          <w:rFonts w:ascii="Times New Roman" w:hAnsi="Times New Roman" w:cs="Times New Roman"/>
          <w:sz w:val="28"/>
          <w:szCs w:val="28"/>
        </w:rPr>
        <w:t>«</w:t>
      </w:r>
      <w:r w:rsidRPr="000648CB">
        <w:rPr>
          <w:rFonts w:ascii="Times New Roman" w:hAnsi="Times New Roman" w:cs="Times New Roman"/>
          <w:sz w:val="28"/>
          <w:szCs w:val="28"/>
        </w:rPr>
        <w:t>Территориальный фонд информации по природным ресурсам и охране окружающей среды Республики Коми</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(далее - </w:t>
      </w:r>
      <w:proofErr w:type="spellStart"/>
      <w:r w:rsidRPr="000648CB">
        <w:rPr>
          <w:rFonts w:ascii="Times New Roman" w:hAnsi="Times New Roman" w:cs="Times New Roman"/>
          <w:sz w:val="28"/>
          <w:szCs w:val="28"/>
        </w:rPr>
        <w:t>Комигеолфонд</w:t>
      </w:r>
      <w:proofErr w:type="spellEnd"/>
      <w:r w:rsidRPr="000648CB">
        <w:rPr>
          <w:rFonts w:ascii="Times New Roman" w:hAnsi="Times New Roman" w:cs="Times New Roman"/>
          <w:sz w:val="28"/>
          <w:szCs w:val="28"/>
        </w:rPr>
        <w:t xml:space="preserve"> ГБУ РК </w:t>
      </w:r>
      <w:r w:rsidR="00292321">
        <w:rPr>
          <w:rFonts w:ascii="Times New Roman" w:hAnsi="Times New Roman" w:cs="Times New Roman"/>
          <w:sz w:val="28"/>
          <w:szCs w:val="28"/>
        </w:rPr>
        <w:t>«</w:t>
      </w:r>
      <w:r w:rsidRPr="000648CB">
        <w:rPr>
          <w:rFonts w:ascii="Times New Roman" w:hAnsi="Times New Roman" w:cs="Times New Roman"/>
          <w:sz w:val="28"/>
          <w:szCs w:val="28"/>
        </w:rPr>
        <w:t>ТФИ РК</w:t>
      </w:r>
      <w:r w:rsidR="00292321">
        <w:rPr>
          <w:rFonts w:ascii="Times New Roman" w:hAnsi="Times New Roman" w:cs="Times New Roman"/>
          <w:sz w:val="28"/>
          <w:szCs w:val="28"/>
        </w:rPr>
        <w:t>»</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3) в администрацию муниципального образования Республики Коми, на территории которого расположен участок недр местного значения, предоставленный в пользование (за исключением участков недр, содержащих подземные воды);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в </w:t>
      </w:r>
      <w:proofErr w:type="spellStart"/>
      <w:r w:rsidRPr="000648CB">
        <w:rPr>
          <w:rFonts w:ascii="Times New Roman" w:hAnsi="Times New Roman" w:cs="Times New Roman"/>
          <w:sz w:val="28"/>
          <w:szCs w:val="28"/>
        </w:rPr>
        <w:t>Росгеолфонд</w:t>
      </w:r>
      <w:proofErr w:type="spellEnd"/>
      <w:r w:rsidRPr="000648CB">
        <w:rPr>
          <w:rFonts w:ascii="Times New Roman" w:hAnsi="Times New Roman" w:cs="Times New Roman"/>
          <w:sz w:val="28"/>
          <w:szCs w:val="28"/>
        </w:rPr>
        <w:t xml:space="preserve"> (в случае, если объем добычи подземных вод,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составляет более 100 кубических метров в сутки).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Один экземпляр остается в </w:t>
      </w:r>
      <w:r w:rsidR="00D17FE3" w:rsidRPr="000648CB">
        <w:rPr>
          <w:rFonts w:ascii="Times New Roman" w:hAnsi="Times New Roman" w:cs="Times New Roman"/>
          <w:sz w:val="28"/>
          <w:szCs w:val="28"/>
        </w:rPr>
        <w:t>Министерстве</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3.1.5.3. При утрате лицензии на пользование недрами пользователю недр на основании его письменного заявления об утрате лицензии </w:t>
      </w:r>
      <w:r w:rsidR="00D17FE3"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выдается ее дубликат. Дубликат лицензии выдается в строгом соответствии с оригиналом лицензионных документов, хранящихся в </w:t>
      </w:r>
      <w:r w:rsidR="00D17FE3" w:rsidRPr="000648CB">
        <w:rPr>
          <w:rFonts w:ascii="Times New Roman" w:hAnsi="Times New Roman" w:cs="Times New Roman"/>
          <w:sz w:val="28"/>
          <w:szCs w:val="28"/>
        </w:rPr>
        <w:t>Министерстве</w:t>
      </w:r>
      <w:r w:rsidRPr="000648CB">
        <w:rPr>
          <w:rFonts w:ascii="Times New Roman" w:hAnsi="Times New Roman" w:cs="Times New Roman"/>
          <w:sz w:val="28"/>
          <w:szCs w:val="28"/>
        </w:rPr>
        <w:t xml:space="preserve">. На лицевой стороне дубликата лицензии в правом верхнем углу проставляется штамп </w:t>
      </w:r>
      <w:r w:rsidR="00292321">
        <w:rPr>
          <w:rFonts w:ascii="Times New Roman" w:hAnsi="Times New Roman" w:cs="Times New Roman"/>
          <w:sz w:val="28"/>
          <w:szCs w:val="28"/>
        </w:rPr>
        <w:t>«</w:t>
      </w:r>
      <w:r w:rsidRPr="000648CB">
        <w:rPr>
          <w:rFonts w:ascii="Times New Roman" w:hAnsi="Times New Roman" w:cs="Times New Roman"/>
          <w:sz w:val="28"/>
          <w:szCs w:val="28"/>
        </w:rPr>
        <w:t>Дубликат</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w:t>
      </w:r>
      <w:r w:rsidR="00D17FE3" w:rsidRPr="000648CB">
        <w:rPr>
          <w:rFonts w:ascii="Times New Roman" w:hAnsi="Times New Roman" w:cs="Times New Roman"/>
          <w:sz w:val="28"/>
          <w:szCs w:val="28"/>
        </w:rPr>
        <w:t xml:space="preserve">приложение </w:t>
      </w:r>
      <w:r w:rsidR="000648CB">
        <w:rPr>
          <w:rFonts w:ascii="Times New Roman" w:hAnsi="Times New Roman" w:cs="Times New Roman"/>
          <w:sz w:val="28"/>
          <w:szCs w:val="28"/>
        </w:rPr>
        <w:t>№</w:t>
      </w:r>
      <w:r w:rsidR="00D17FE3"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9</w:t>
      </w:r>
      <w:r w:rsidR="00D17FE3" w:rsidRPr="000648CB">
        <w:rPr>
          <w:rFonts w:ascii="Times New Roman" w:hAnsi="Times New Roman" w:cs="Times New Roman"/>
          <w:sz w:val="28"/>
          <w:szCs w:val="28"/>
        </w:rPr>
        <w:t xml:space="preserve"> </w:t>
      </w:r>
      <w:r w:rsidRPr="000648CB">
        <w:rPr>
          <w:rFonts w:ascii="Times New Roman" w:hAnsi="Times New Roman" w:cs="Times New Roman"/>
          <w:sz w:val="28"/>
          <w:szCs w:val="28"/>
        </w:rPr>
        <w:t>к Административному регламенту).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3.1.5.4. Максимальный срок исполнения административной процедуры - 1 рабочий день с момента поступления к специалисту отдела организационного обеспечения и контроля зарегистрированной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Результатом административной процедуры и способом фиксации результата административной процедуры является направление заявителю документов, адресатам, указанным в </w:t>
      </w:r>
      <w:r w:rsidR="00D17FE3" w:rsidRPr="000648CB">
        <w:rPr>
          <w:rFonts w:ascii="Times New Roman" w:hAnsi="Times New Roman" w:cs="Times New Roman"/>
          <w:sz w:val="28"/>
          <w:szCs w:val="28"/>
        </w:rPr>
        <w:t xml:space="preserve">пункте 3.1.5.2 </w:t>
      </w:r>
      <w:r w:rsidRPr="000648CB">
        <w:rPr>
          <w:rFonts w:ascii="Times New Roman" w:hAnsi="Times New Roman" w:cs="Times New Roman"/>
          <w:sz w:val="28"/>
          <w:szCs w:val="28"/>
        </w:rPr>
        <w:t>Административного регламента.</w:t>
      </w:r>
    </w:p>
    <w:p w:rsidR="00370DE7" w:rsidRPr="000648CB" w:rsidRDefault="00370DE7">
      <w:pPr>
        <w:pStyle w:val="ConsPlusNormal0"/>
        <w:jc w:val="both"/>
        <w:rPr>
          <w:rFonts w:ascii="Times New Roman" w:hAnsi="Times New Roman" w:cs="Times New Roman"/>
          <w:sz w:val="28"/>
          <w:szCs w:val="28"/>
        </w:rPr>
      </w:pPr>
    </w:p>
    <w:p w:rsidR="00370DE7" w:rsidRPr="000648CB" w:rsidRDefault="00370DE7" w:rsidP="00D17FE3">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3.2. Последовательность процедур (действий) </w:t>
      </w:r>
      <w:r w:rsidR="00D17FE3" w:rsidRPr="000648CB">
        <w:rPr>
          <w:rFonts w:ascii="Times New Roman" w:hAnsi="Times New Roman" w:cs="Times New Roman"/>
          <w:b/>
          <w:sz w:val="28"/>
          <w:szCs w:val="28"/>
        </w:rPr>
        <w:t>Министерства</w:t>
      </w:r>
      <w:r w:rsidRPr="000648CB">
        <w:rPr>
          <w:rFonts w:ascii="Times New Roman" w:hAnsi="Times New Roman" w:cs="Times New Roman"/>
          <w:b/>
          <w:sz w:val="28"/>
          <w:szCs w:val="28"/>
        </w:rPr>
        <w:t xml:space="preserve"> при предоставлении государственной</w:t>
      </w:r>
      <w:r w:rsidR="00D17FE3" w:rsidRPr="000648CB">
        <w:rPr>
          <w:rFonts w:ascii="Times New Roman" w:hAnsi="Times New Roman" w:cs="Times New Roman"/>
          <w:b/>
          <w:sz w:val="28"/>
          <w:szCs w:val="28"/>
        </w:rPr>
        <w:t xml:space="preserve"> </w:t>
      </w:r>
      <w:r w:rsidRPr="000648CB">
        <w:rPr>
          <w:rFonts w:ascii="Times New Roman" w:hAnsi="Times New Roman" w:cs="Times New Roman"/>
          <w:b/>
          <w:sz w:val="28"/>
          <w:szCs w:val="28"/>
        </w:rPr>
        <w:t>услуги в части внесения изменений и дополнений</w:t>
      </w:r>
      <w:r w:rsidR="00D17FE3" w:rsidRPr="000648CB">
        <w:rPr>
          <w:rFonts w:ascii="Times New Roman" w:hAnsi="Times New Roman" w:cs="Times New Roman"/>
          <w:b/>
          <w:sz w:val="28"/>
          <w:szCs w:val="28"/>
        </w:rPr>
        <w:t xml:space="preserve"> </w:t>
      </w:r>
      <w:r w:rsidRPr="000648CB">
        <w:rPr>
          <w:rFonts w:ascii="Times New Roman" w:hAnsi="Times New Roman" w:cs="Times New Roman"/>
          <w:b/>
          <w:sz w:val="28"/>
          <w:szCs w:val="28"/>
        </w:rPr>
        <w:t>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Основанием для начала предоставления государственной услуги является обращение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Внесение изменений и дополнений в условия пользования недрами осуществляется в случаях: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изменения законодательства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изменения или уточнения границ участка недр, предоставленного в пользование, включая переоформление горного отвода;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возникновения обстоятельств, существенно отличающихся от тех, при которых была предоставлена лицензия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продления срока действия лицензии на пользование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изменение сведений о запасах общераспространенных полезных ископаемых участка недр, предоставленного в пользование.</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включает в себя следующие административные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проверка комплектности документов, поданных заявителем;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рассмотрение материалов на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подготовка документов для принятия </w:t>
      </w:r>
      <w:r w:rsidR="00BF694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w:t>
      </w:r>
      <w:r w:rsidRPr="000648CB">
        <w:rPr>
          <w:rFonts w:ascii="Times New Roman" w:hAnsi="Times New Roman" w:cs="Times New Roman"/>
          <w:sz w:val="28"/>
          <w:szCs w:val="28"/>
        </w:rPr>
        <w:lastRenderedPageBreak/>
        <w:t>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 принятие </w:t>
      </w:r>
      <w:r w:rsidR="00BF694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6) </w:t>
      </w:r>
      <w:r w:rsidR="00C61510" w:rsidRPr="000648CB">
        <w:rPr>
          <w:rFonts w:ascii="Times New Roman" w:hAnsi="Times New Roman" w:cs="Times New Roman"/>
          <w:sz w:val="28"/>
          <w:szCs w:val="28"/>
        </w:rPr>
        <w:t>подготовка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государственная регистрация и выдача заявителю дополнения в условия пользование недрами.</w:t>
      </w:r>
    </w:p>
    <w:p w:rsidR="00370DE7" w:rsidRPr="000648CB" w:rsidRDefault="00BF6941"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Блок-схема </w:t>
      </w:r>
      <w:r w:rsidR="00370DE7" w:rsidRPr="000648CB">
        <w:rPr>
          <w:rFonts w:ascii="Times New Roman" w:hAnsi="Times New Roman" w:cs="Times New Roman"/>
          <w:sz w:val="28"/>
          <w:szCs w:val="28"/>
        </w:rPr>
        <w:t xml:space="preserve">административных процедур предоставления государственной услуги приведена в приложении </w:t>
      </w:r>
      <w:r w:rsidR="000648CB">
        <w:rPr>
          <w:rFonts w:ascii="Times New Roman" w:hAnsi="Times New Roman" w:cs="Times New Roman"/>
          <w:sz w:val="28"/>
          <w:szCs w:val="28"/>
        </w:rPr>
        <w:t>№</w:t>
      </w:r>
      <w:r w:rsidR="00370DE7"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11</w:t>
      </w:r>
      <w:r w:rsidR="00370DE7" w:rsidRPr="000648CB">
        <w:rPr>
          <w:rFonts w:ascii="Times New Roman" w:hAnsi="Times New Roman" w:cs="Times New Roman"/>
          <w:sz w:val="28"/>
          <w:szCs w:val="28"/>
        </w:rPr>
        <w:t xml:space="preserve"> к Регламенту.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 Многофункциональных центрах не осуществляется.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Подача документов, установленных </w:t>
      </w:r>
      <w:r w:rsidR="00BF6941" w:rsidRPr="000648CB">
        <w:rPr>
          <w:rFonts w:ascii="Times New Roman" w:hAnsi="Times New Roman" w:cs="Times New Roman"/>
          <w:sz w:val="28"/>
          <w:szCs w:val="28"/>
        </w:rPr>
        <w:t xml:space="preserve">пунктом 2.8.2, 2.8.5, 2.9 </w:t>
      </w:r>
      <w:r w:rsidRPr="000648CB">
        <w:rPr>
          <w:rFonts w:ascii="Times New Roman" w:hAnsi="Times New Roman" w:cs="Times New Roman"/>
          <w:sz w:val="28"/>
          <w:szCs w:val="28"/>
        </w:rPr>
        <w:t xml:space="preserve">(в случае, если заявитель представляет документы, указанные в </w:t>
      </w:r>
      <w:r w:rsidR="00BF6941" w:rsidRPr="000648CB">
        <w:rPr>
          <w:rFonts w:ascii="Times New Roman" w:hAnsi="Times New Roman" w:cs="Times New Roman"/>
          <w:sz w:val="28"/>
          <w:szCs w:val="28"/>
        </w:rPr>
        <w:t xml:space="preserve">пункте 2.9 </w:t>
      </w:r>
      <w:r w:rsidRPr="000648CB">
        <w:rPr>
          <w:rFonts w:ascii="Times New Roman" w:hAnsi="Times New Roman" w:cs="Times New Roman"/>
          <w:sz w:val="28"/>
          <w:szCs w:val="28"/>
        </w:rPr>
        <w:t>по собственной инициативе) Административного регламента, в электронной форме не осуществляется.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3.2.1.1. Основанием для начала исполнения административной процедуры является поступление в </w:t>
      </w:r>
      <w:r w:rsidR="00BF6941"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заявочных материалов от заявителя. Порядок приема и регистрации заявочных материалов установлен </w:t>
      </w:r>
      <w:r w:rsidR="00BF6941" w:rsidRPr="000648CB">
        <w:rPr>
          <w:rFonts w:ascii="Times New Roman" w:hAnsi="Times New Roman" w:cs="Times New Roman"/>
          <w:sz w:val="28"/>
          <w:szCs w:val="28"/>
        </w:rPr>
        <w:t xml:space="preserve">пунктами 3.1.1.1 - 3.1.1.3 </w:t>
      </w:r>
      <w:r w:rsidRPr="000648CB">
        <w:rPr>
          <w:rFonts w:ascii="Times New Roman" w:hAnsi="Times New Roman" w:cs="Times New Roman"/>
          <w:sz w:val="28"/>
          <w:szCs w:val="28"/>
        </w:rPr>
        <w:t>Административного регламента.</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3.2.2. Проверка комплектности документов,</w:t>
      </w:r>
    </w:p>
    <w:p w:rsidR="00370DE7" w:rsidRPr="000648CB" w:rsidRDefault="00370DE7">
      <w:pPr>
        <w:pStyle w:val="ConsPlusNormal0"/>
        <w:jc w:val="center"/>
        <w:rPr>
          <w:rFonts w:ascii="Times New Roman" w:hAnsi="Times New Roman" w:cs="Times New Roman"/>
          <w:sz w:val="28"/>
          <w:szCs w:val="28"/>
        </w:rPr>
      </w:pPr>
      <w:proofErr w:type="gramStart"/>
      <w:r w:rsidRPr="000648CB">
        <w:rPr>
          <w:rFonts w:ascii="Times New Roman" w:hAnsi="Times New Roman" w:cs="Times New Roman"/>
          <w:b/>
          <w:sz w:val="28"/>
          <w:szCs w:val="28"/>
        </w:rPr>
        <w:t>поданных</w:t>
      </w:r>
      <w:proofErr w:type="gramEnd"/>
      <w:r w:rsidRPr="000648CB">
        <w:rPr>
          <w:rFonts w:ascii="Times New Roman" w:hAnsi="Times New Roman" w:cs="Times New Roman"/>
          <w:b/>
          <w:sz w:val="28"/>
          <w:szCs w:val="28"/>
        </w:rPr>
        <w:t xml:space="preserve"> заявителем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3.2.2.1. Основанием для начала исполнения административной процедуры является получение </w:t>
      </w:r>
      <w:r w:rsidR="00BF6941"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рассмотрении заявочных материалов является наличие зарегистрированных заявочных материалов.</w:t>
      </w:r>
    </w:p>
    <w:p w:rsidR="00370DE7" w:rsidRPr="000648CB" w:rsidRDefault="00BF6941"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3.2.2.2. Первый заместитель министра</w:t>
      </w:r>
      <w:r w:rsidR="00370DE7" w:rsidRPr="000648CB">
        <w:rPr>
          <w:rFonts w:ascii="Times New Roman" w:hAnsi="Times New Roman" w:cs="Times New Roman"/>
          <w:sz w:val="28"/>
          <w:szCs w:val="28"/>
        </w:rPr>
        <w:t xml:space="preserve"> в течение 2 рабочих дней со дня получения им заявочных материалов рассматривает их и в этот же срок направляет в управление недропользования. Начальник управления недропользования в течение 1 рабочего дня с момента получения им заявочных материалов направляет их должностному лицу отдела лицензирования недропользования для проверки на комплектность.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3.2.2.3. Должностное лицо отдела лицензирования в течение 5 рабочих дней </w:t>
      </w:r>
      <w:proofErr w:type="gramStart"/>
      <w:r w:rsidRPr="000648CB">
        <w:rPr>
          <w:rFonts w:ascii="Times New Roman" w:hAnsi="Times New Roman" w:cs="Times New Roman"/>
          <w:sz w:val="28"/>
          <w:szCs w:val="28"/>
        </w:rPr>
        <w:t>с даты поступления</w:t>
      </w:r>
      <w:proofErr w:type="gramEnd"/>
      <w:r w:rsidRPr="000648CB">
        <w:rPr>
          <w:rFonts w:ascii="Times New Roman" w:hAnsi="Times New Roman" w:cs="Times New Roman"/>
          <w:sz w:val="28"/>
          <w:szCs w:val="28"/>
        </w:rPr>
        <w:t xml:space="preserve"> заявочных материалов в отдел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если заявочные материалы поданы способом, не предусмотренным </w:t>
      </w:r>
      <w:r w:rsidR="00BF6941" w:rsidRPr="000648CB">
        <w:rPr>
          <w:rFonts w:ascii="Times New Roman" w:hAnsi="Times New Roman" w:cs="Times New Roman"/>
          <w:sz w:val="28"/>
          <w:szCs w:val="28"/>
        </w:rPr>
        <w:t xml:space="preserve">пунктом 3.1.1.1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6941"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если заявочные материалы поданы способом, предусмотренным </w:t>
      </w:r>
      <w:r w:rsidR="00BF6941" w:rsidRPr="000648CB">
        <w:rPr>
          <w:rFonts w:ascii="Times New Roman" w:hAnsi="Times New Roman" w:cs="Times New Roman"/>
          <w:sz w:val="28"/>
          <w:szCs w:val="28"/>
        </w:rPr>
        <w:t xml:space="preserve">пунктом 3.1.1.1 </w:t>
      </w:r>
      <w:r w:rsidRPr="000648CB">
        <w:rPr>
          <w:rFonts w:ascii="Times New Roman" w:hAnsi="Times New Roman" w:cs="Times New Roman"/>
          <w:sz w:val="28"/>
          <w:szCs w:val="28"/>
        </w:rPr>
        <w:t xml:space="preserve">Административного регламента, - осуществляет проверку на соответствие заявочных материалов требованиям </w:t>
      </w:r>
      <w:r w:rsidR="00BF6941" w:rsidRPr="000648CB">
        <w:rPr>
          <w:rFonts w:ascii="Times New Roman" w:hAnsi="Times New Roman" w:cs="Times New Roman"/>
          <w:sz w:val="28"/>
          <w:szCs w:val="28"/>
        </w:rPr>
        <w:lastRenderedPageBreak/>
        <w:t xml:space="preserve">пунктов 2.8.2,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в случае если по результатам проверки заявочные материалы признаны не соответствующими требованиям, установленным </w:t>
      </w:r>
      <w:r w:rsidR="00BF6941" w:rsidRPr="000648CB">
        <w:rPr>
          <w:rFonts w:ascii="Times New Roman" w:hAnsi="Times New Roman" w:cs="Times New Roman"/>
          <w:sz w:val="28"/>
          <w:szCs w:val="28"/>
        </w:rPr>
        <w:t xml:space="preserve">пунктами 2.8.2, 2.8.5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6941"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в случае, если по результатам проверки заявочные материалы признаны соответствующими требованиям, установленным </w:t>
      </w:r>
      <w:r w:rsidR="00BF6941" w:rsidRPr="000648CB">
        <w:rPr>
          <w:rFonts w:ascii="Times New Roman" w:hAnsi="Times New Roman" w:cs="Times New Roman"/>
          <w:sz w:val="28"/>
          <w:szCs w:val="28"/>
        </w:rPr>
        <w:t xml:space="preserve">пунктами 2.8.2, 2.8.5 </w:t>
      </w:r>
      <w:r w:rsidRPr="000648CB">
        <w:rPr>
          <w:rFonts w:ascii="Times New Roman" w:hAnsi="Times New Roman" w:cs="Times New Roman"/>
          <w:sz w:val="28"/>
          <w:szCs w:val="28"/>
        </w:rPr>
        <w:t>Административного регламента, - направляет информацию о заявителе в финансово-экономический отдел для проверки сведений о внесении (невнесении) платы заявителем за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а) в случае невнесения заявителем платы за предоставление государственной услуги,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BF6941"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б) в случае внесения платы за предоставление государственной услуги - направляет заявочные материалы в Комиссию по недропользованию для принятия решения.</w:t>
      </w:r>
    </w:p>
    <w:p w:rsidR="00370DE7" w:rsidRPr="000648CB" w:rsidRDefault="00BF6941"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3.2.2.4. </w:t>
      </w:r>
      <w:r w:rsidR="00370DE7" w:rsidRPr="000648CB">
        <w:rPr>
          <w:rFonts w:ascii="Times New Roman" w:hAnsi="Times New Roman" w:cs="Times New Roman"/>
          <w:sz w:val="28"/>
          <w:szCs w:val="28"/>
        </w:rPr>
        <w:t>Специалист финансово-экономического отдела в день поступления к нему информации о заявителе проверяет факт внесения (не внесения) заявителем платы за предоставление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в случае внесения заявителем платы за предоставление государственной услуги - распечатывает платежное поручение, которое является документом, подтверждающим внесение платы за предоставление государственной услуги, и в этот же срок передает их должностному лицу отдела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w:t>
      </w:r>
      <w:proofErr w:type="gramStart"/>
      <w:r w:rsidRPr="000648CB">
        <w:rPr>
          <w:rFonts w:ascii="Times New Roman" w:hAnsi="Times New Roman" w:cs="Times New Roman"/>
          <w:sz w:val="28"/>
          <w:szCs w:val="28"/>
        </w:rPr>
        <w:t>не внесения</w:t>
      </w:r>
      <w:proofErr w:type="gramEnd"/>
      <w:r w:rsidRPr="000648CB">
        <w:rPr>
          <w:rFonts w:ascii="Times New Roman" w:hAnsi="Times New Roman" w:cs="Times New Roman"/>
          <w:sz w:val="28"/>
          <w:szCs w:val="28"/>
        </w:rPr>
        <w:t xml:space="preserve"> заявителем платы за предоставление государственной услуги сообщает в устной форме должностному лицу отдела лицензирования недропользования об отсутствии запрашиваемых им сведений.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3.2.2.5. </w:t>
      </w:r>
      <w:r w:rsidR="00BF6941" w:rsidRPr="000648CB">
        <w:rPr>
          <w:rFonts w:ascii="Times New Roman" w:hAnsi="Times New Roman" w:cs="Times New Roman"/>
          <w:sz w:val="28"/>
          <w:szCs w:val="28"/>
        </w:rPr>
        <w:t>Первый заместитель министра</w:t>
      </w:r>
      <w:r w:rsidRPr="000648CB">
        <w:rPr>
          <w:rFonts w:ascii="Times New Roman" w:hAnsi="Times New Roman" w:cs="Times New Roman"/>
          <w:sz w:val="28"/>
          <w:szCs w:val="28"/>
        </w:rPr>
        <w:t xml:space="preserve"> в течение 2 рабочих дней с момента поступления к нему проекта извещения об отказе в предоставлении государственной услуги подписывает его, и в этот же срок передает в отдел организационного обеспечения и контроля </w:t>
      </w:r>
      <w:r w:rsidR="00BF6941"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для направления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3.2.2.6. Специалист отдела организационного обеспечения и контроля </w:t>
      </w:r>
      <w:r w:rsidR="00BF6941"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в течение 2 рабочих дней с момента </w:t>
      </w:r>
      <w:proofErr w:type="gramStart"/>
      <w:r w:rsidRPr="000648CB">
        <w:rPr>
          <w:rFonts w:ascii="Times New Roman" w:hAnsi="Times New Roman" w:cs="Times New Roman"/>
          <w:sz w:val="28"/>
          <w:szCs w:val="28"/>
        </w:rPr>
        <w:t>поступления</w:t>
      </w:r>
      <w:proofErr w:type="gramEnd"/>
      <w:r w:rsidRPr="000648CB">
        <w:rPr>
          <w:rFonts w:ascii="Times New Roman" w:hAnsi="Times New Roman" w:cs="Times New Roman"/>
          <w:sz w:val="28"/>
          <w:szCs w:val="28"/>
        </w:rPr>
        <w:t xml:space="preserve"> к нему подписанного </w:t>
      </w:r>
      <w:r w:rsidR="00EE6889"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извещения направляет его почтовым отправлением или вручает лично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Заявитель после устранения причин отказа вправе повторно обратиться в </w:t>
      </w:r>
      <w:r w:rsidR="00BF6941" w:rsidRPr="000648CB">
        <w:rPr>
          <w:rFonts w:ascii="Times New Roman" w:hAnsi="Times New Roman" w:cs="Times New Roman"/>
          <w:sz w:val="28"/>
          <w:szCs w:val="28"/>
        </w:rPr>
        <w:t xml:space="preserve">Министерство </w:t>
      </w:r>
      <w:r w:rsidRPr="000648CB">
        <w:rPr>
          <w:rFonts w:ascii="Times New Roman" w:hAnsi="Times New Roman" w:cs="Times New Roman"/>
          <w:sz w:val="28"/>
          <w:szCs w:val="28"/>
        </w:rPr>
        <w:t>за предоставлением государственной услуги в порядке, предусмотренном настоящим Административным регламентом.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3.2.2.7. Максимальный срок исполнения административной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случае отказа в предоставлении государственной услуги - 12 рабочих дней с момента получения </w:t>
      </w:r>
      <w:r w:rsidR="00EE6889"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 xml:space="preserve">- в случае если по результатам проверки заявочные материалы признаны соответствующими требованиям, установленным настоящим Административным регламентом - 8 рабочих дней с момента получения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 административной процедуры: представленные заявителем документы проверены, извещение об отказе в предоставлении государственной услуги направлено заявителю или заявочные материалы переданы в Комиссию по недропользованию для рассмотрения.</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извещение об отказе в предоставлении государственной услуги зарегистрировано в СЭД или заявочные материалы переданы в Комиссию.</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3.2.3. Рассмотрение материалов на Комиссии</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3.2.3.1. Основанием для начала исполнения административной процедуры является получение Комиссией по недропользованию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рассмотрении материалов на Комиссии по недропользованию является наличие проверенных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3.2.3.2. Комиссия по недропользованию в течение 9 рабочих дней </w:t>
      </w:r>
      <w:proofErr w:type="gramStart"/>
      <w:r w:rsidRPr="000648CB">
        <w:rPr>
          <w:rFonts w:ascii="Times New Roman" w:hAnsi="Times New Roman" w:cs="Times New Roman"/>
          <w:sz w:val="28"/>
          <w:szCs w:val="28"/>
        </w:rPr>
        <w:t>с даты поступления</w:t>
      </w:r>
      <w:proofErr w:type="gramEnd"/>
      <w:r w:rsidRPr="000648CB">
        <w:rPr>
          <w:rFonts w:ascii="Times New Roman" w:hAnsi="Times New Roman" w:cs="Times New Roman"/>
          <w:sz w:val="28"/>
          <w:szCs w:val="28"/>
        </w:rPr>
        <w:t xml:space="preserve"> заявочных материалов в Комиссию: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рассматривает их;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оформляет решение протоколом;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направляет решение комиссии должностному лицу отдела лицензирования недропользования для подготовки документов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3.2.3.3. Максимальный срок исполнения административной процедуры - 9 рабочих дней с момента поступления заявочных материалов в Комиссию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одно из следующих рекомендательных решений: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 необходимости внесения изменений 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отказ внесения изменений 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 фиксации результата административной процедуры - рекомендательное решение Комиссии по недропользованию передано должностному лицу отдела лицензирования недропользования.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3.2.4. Подготовка документов для принятия</w:t>
      </w:r>
    </w:p>
    <w:p w:rsidR="00370DE7" w:rsidRPr="000648CB" w:rsidRDefault="00817B82">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Министерством</w:t>
      </w:r>
      <w:r w:rsidR="00370DE7" w:rsidRPr="000648CB">
        <w:rPr>
          <w:rFonts w:ascii="Times New Roman" w:hAnsi="Times New Roman" w:cs="Times New Roman"/>
          <w:b/>
          <w:sz w:val="28"/>
          <w:szCs w:val="28"/>
        </w:rPr>
        <w:t xml:space="preserve"> решения о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3.2.4.1. Основанием для начала исполнения административной процедуры является получение должностным лицом отдела лицензирования </w:t>
      </w:r>
      <w:r w:rsidRPr="000648CB">
        <w:rPr>
          <w:rFonts w:ascii="Times New Roman" w:hAnsi="Times New Roman" w:cs="Times New Roman"/>
          <w:sz w:val="28"/>
          <w:szCs w:val="28"/>
        </w:rPr>
        <w:lastRenderedPageBreak/>
        <w:t xml:space="preserve">недропользования утвержденного протокола Комиссии по недропользованию для подготовки документов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подготовке документов для принятия решения о предоставлении (об отказе в предоставлении) государственной услуги является наличие протокола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bookmarkStart w:id="21" w:name="P694"/>
      <w:bookmarkEnd w:id="21"/>
      <w:r w:rsidRPr="000648CB">
        <w:rPr>
          <w:rFonts w:ascii="Times New Roman" w:hAnsi="Times New Roman" w:cs="Times New Roman"/>
          <w:sz w:val="28"/>
          <w:szCs w:val="28"/>
        </w:rPr>
        <w:t xml:space="preserve">3.2.4.2. Должностное лицо отдела лицензирования недропользования в течение 5 рабочих дней с даты получения утвержденного протокола Комиссии по недропользованию готовит для подписания </w:t>
      </w:r>
      <w:r w:rsidR="00EE6889"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проект приказа о внесении изменений и дополнений в условия пользования недрами в 2-х оригинальных экземплярах или, в случае принятия Комиссий по недропользованию решения об </w:t>
      </w:r>
      <w:proofErr w:type="gramStart"/>
      <w:r w:rsidRPr="000648CB">
        <w:rPr>
          <w:rFonts w:ascii="Times New Roman" w:hAnsi="Times New Roman" w:cs="Times New Roman"/>
          <w:sz w:val="28"/>
          <w:szCs w:val="28"/>
        </w:rPr>
        <w:t>отказе</w:t>
      </w:r>
      <w:proofErr w:type="gramEnd"/>
      <w:r w:rsidRPr="000648CB">
        <w:rPr>
          <w:rFonts w:ascii="Times New Roman" w:hAnsi="Times New Roman" w:cs="Times New Roman"/>
          <w:sz w:val="28"/>
          <w:szCs w:val="28"/>
        </w:rPr>
        <w:t xml:space="preserve"> о внесении изменений и дополнений в условия пользования недрами, проект извещения об отказе в предоставлении государственной услуги с указанием причин отказа и в этот же срок направляет его </w:t>
      </w:r>
      <w:r w:rsidR="00817B82"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3.2.4.3. Максимальный срок исполнения административной процедуры - 5 рабочих дней с момента поступления должностному лицу отдела лицензирования недропользования утвержденного протокола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Результат административной процедуры: должностным лицом отдела лицензирования недропользования подготовлены и направлены на рассмотрение </w:t>
      </w:r>
      <w:r w:rsidR="00817B82"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документы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Способ фиксации результата административной процедуры - документы, подготовленные должностным лицом отдела лицензирования недропользования, переданы </w:t>
      </w:r>
      <w:r w:rsidR="00EE6889"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 xml:space="preserve">3.2.5. Принятие </w:t>
      </w:r>
      <w:r w:rsidR="00817B82" w:rsidRPr="000648CB">
        <w:rPr>
          <w:rFonts w:ascii="Times New Roman" w:hAnsi="Times New Roman" w:cs="Times New Roman"/>
          <w:b/>
          <w:sz w:val="28"/>
          <w:szCs w:val="28"/>
        </w:rPr>
        <w:t>Министерством</w:t>
      </w:r>
      <w:r w:rsidRPr="000648CB">
        <w:rPr>
          <w:rFonts w:ascii="Times New Roman" w:hAnsi="Times New Roman" w:cs="Times New Roman"/>
          <w:b/>
          <w:sz w:val="28"/>
          <w:szCs w:val="28"/>
        </w:rPr>
        <w:t xml:space="preserve"> решения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 предоставлении (об отказе в предоставлении)</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3.2.5.1. Основанием для начала исполнения административной процедуры является получение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документов, подготовленных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предоставлении (об отказе в предоставлении) государственной услуги является наличие подготовленных проекта извещения об отказе в предоставлении государственной услуги или проекта приказа о внесении изменений 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3.2.5.2. </w:t>
      </w:r>
      <w:r w:rsidR="00817B82" w:rsidRPr="000648CB">
        <w:rPr>
          <w:rFonts w:ascii="Times New Roman" w:hAnsi="Times New Roman" w:cs="Times New Roman"/>
          <w:sz w:val="28"/>
          <w:szCs w:val="28"/>
        </w:rPr>
        <w:t>Первый заместитель министра</w:t>
      </w:r>
      <w:r w:rsidRPr="000648CB">
        <w:rPr>
          <w:rFonts w:ascii="Times New Roman" w:hAnsi="Times New Roman" w:cs="Times New Roman"/>
          <w:sz w:val="28"/>
          <w:szCs w:val="28"/>
        </w:rPr>
        <w:t xml:space="preserve"> в течение 4 рабочих дней </w:t>
      </w:r>
      <w:proofErr w:type="gramStart"/>
      <w:r w:rsidRPr="000648CB">
        <w:rPr>
          <w:rFonts w:ascii="Times New Roman" w:hAnsi="Times New Roman" w:cs="Times New Roman"/>
          <w:sz w:val="28"/>
          <w:szCs w:val="28"/>
        </w:rPr>
        <w:t>с даты получения</w:t>
      </w:r>
      <w:proofErr w:type="gramEnd"/>
      <w:r w:rsidRPr="000648CB">
        <w:rPr>
          <w:rFonts w:ascii="Times New Roman" w:hAnsi="Times New Roman" w:cs="Times New Roman"/>
          <w:sz w:val="28"/>
          <w:szCs w:val="28"/>
        </w:rPr>
        <w:t xml:space="preserve"> документов, указанных в </w:t>
      </w:r>
      <w:r w:rsidR="00817B82" w:rsidRPr="000648CB">
        <w:rPr>
          <w:rFonts w:ascii="Times New Roman" w:hAnsi="Times New Roman" w:cs="Times New Roman"/>
          <w:sz w:val="28"/>
          <w:szCs w:val="28"/>
        </w:rPr>
        <w:t xml:space="preserve">пункте 3.2.4.2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наличия оснований для отказа в предоставлении </w:t>
      </w:r>
      <w:r w:rsidRPr="000648CB">
        <w:rPr>
          <w:rFonts w:ascii="Times New Roman" w:hAnsi="Times New Roman" w:cs="Times New Roman"/>
          <w:sz w:val="28"/>
          <w:szCs w:val="28"/>
        </w:rPr>
        <w:lastRenderedPageBreak/>
        <w:t xml:space="preserve">государственной услуги - подписывает извещение об отказе в предоставлении государственной услуги, и в этот же срок направляет его в отдел организационного обеспечения и контроля </w:t>
      </w:r>
      <w:r w:rsidR="00817B82"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для направления заявителю по почте или вручения лично;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 случае отсутствия оснований для отказа в предоставлении государственной услуги - подписывает приказ о внесении изменений и дополнений в условия пользования недрами, и в этот же срок направляет должностному лицу отдела лицензирования недропользования для подготовки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3.2.5.3. Специалист отдел организационного обеспечения и контроля </w:t>
      </w:r>
      <w:r w:rsidR="00817B82"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в течение 3 рабочих дней с момента </w:t>
      </w:r>
      <w:proofErr w:type="gramStart"/>
      <w:r w:rsidRPr="000648CB">
        <w:rPr>
          <w:rFonts w:ascii="Times New Roman" w:hAnsi="Times New Roman" w:cs="Times New Roman"/>
          <w:sz w:val="28"/>
          <w:szCs w:val="28"/>
        </w:rPr>
        <w:t>поступления</w:t>
      </w:r>
      <w:proofErr w:type="gramEnd"/>
      <w:r w:rsidRPr="000648CB">
        <w:rPr>
          <w:rFonts w:ascii="Times New Roman" w:hAnsi="Times New Roman" w:cs="Times New Roman"/>
          <w:sz w:val="28"/>
          <w:szCs w:val="28"/>
        </w:rPr>
        <w:t xml:space="preserve"> к нему подписанного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извещения направляет его почтовым отправлением либо вручает лично.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Заявитель после устранения причин отказа вправе повторно обратиться в </w:t>
      </w:r>
      <w:r w:rsidR="00817B8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 предоставлением государственной услуги в порядке, предусмотренном настоящим Административным регламентом.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3.2.5.4. Максимальный срок указанной административной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случае отказа в предоставлении государственной услуги - 7 рабочих дней с момента получения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документов, подготовленных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случае подписания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приказа о внесении изменений и дополнений в условия пользования недрами - 4 рабочих дней с момента получения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документов, подготовленных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3.2.5.5 Результатом указанной административной процедуры является оформленное и подготовленное для регистрации дополнение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извещение об отказе в предоставлении государственной услуги направлено заявителю, приказ о внесении изменений и дополнений в условия пользования недрами передано должностному лицу отдела лицензирования недропользования.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3.2.6. Подготовка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3.2.6.1. Основанием для начала исполнения административной процедуры является получение должностным лицом отдела лицензирования недропользования подписанного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приказа о внесении изменений 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подготовке дополнений в условия пользования недрами является наличие подписанного приказа о внесении изменений и дополнений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3.2.6.2. Должностное лицо отдела лицензирования недропользования в течение 8 рабочих дней </w:t>
      </w:r>
      <w:proofErr w:type="gramStart"/>
      <w:r w:rsidRPr="000648CB">
        <w:rPr>
          <w:rFonts w:ascii="Times New Roman" w:hAnsi="Times New Roman" w:cs="Times New Roman"/>
          <w:sz w:val="28"/>
          <w:szCs w:val="28"/>
        </w:rPr>
        <w:t>с даты подписания</w:t>
      </w:r>
      <w:proofErr w:type="gramEnd"/>
      <w:r w:rsidRPr="000648CB">
        <w:rPr>
          <w:rFonts w:ascii="Times New Roman" w:hAnsi="Times New Roman" w:cs="Times New Roman"/>
          <w:sz w:val="28"/>
          <w:szCs w:val="28"/>
        </w:rPr>
        <w:t xml:space="preserve"> приказа о внесении изменений и </w:t>
      </w:r>
      <w:r w:rsidRPr="000648CB">
        <w:rPr>
          <w:rFonts w:ascii="Times New Roman" w:hAnsi="Times New Roman" w:cs="Times New Roman"/>
          <w:sz w:val="28"/>
          <w:szCs w:val="28"/>
        </w:rPr>
        <w:lastRenderedPageBreak/>
        <w:t>дополнений в условия пользования недрами готовит в 4-х экземплярах дополнение в условия пользования недрами, и в этот же срок направляет их на подписание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3.2.6.3. </w:t>
      </w:r>
      <w:proofErr w:type="gramStart"/>
      <w:r w:rsidRPr="000648CB">
        <w:rPr>
          <w:rFonts w:ascii="Times New Roman" w:hAnsi="Times New Roman" w:cs="Times New Roman"/>
          <w:sz w:val="28"/>
          <w:szCs w:val="28"/>
        </w:rPr>
        <w:t xml:space="preserve">Ответственное лицо заявителя в течение 20 рабочих дней с даты получения дополнения в условия пользования недрами обязано выразить согласие с внесенными изменениями и дополнениями путем проставления в правом нижнем углу лицензионного соглашения лицензии подписи, фамилии и инициалов, даты, печати (при наличии) заявителя и направить в </w:t>
      </w:r>
      <w:r w:rsidR="00817B8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подписанное дополнение в условия пользования недрами.</w:t>
      </w:r>
      <w:proofErr w:type="gramEnd"/>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3.2.6.4. В случае если дополнение подписало лицо, не являющееся руководителем заявителя и отличное от ответственного лица, подписавшего заявление, указанное в </w:t>
      </w:r>
      <w:r w:rsidR="00817B82" w:rsidRPr="000648CB">
        <w:rPr>
          <w:rFonts w:ascii="Times New Roman" w:hAnsi="Times New Roman" w:cs="Times New Roman"/>
          <w:sz w:val="28"/>
          <w:szCs w:val="28"/>
        </w:rPr>
        <w:t xml:space="preserve">пункте 2.8.2 </w:t>
      </w:r>
      <w:r w:rsidRPr="000648CB">
        <w:rPr>
          <w:rFonts w:ascii="Times New Roman" w:hAnsi="Times New Roman" w:cs="Times New Roman"/>
          <w:sz w:val="28"/>
          <w:szCs w:val="28"/>
        </w:rPr>
        <w:t>Административного регламента, то к направляемому дополнению прикладывается доверенность.</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3.2.6.5. В случае если заявитель не согласен с направленным в его адрес дополнением, то ответственное лицо заявителя в течение 20 рабочих дней </w:t>
      </w:r>
      <w:proofErr w:type="gramStart"/>
      <w:r w:rsidRPr="000648CB">
        <w:rPr>
          <w:rFonts w:ascii="Times New Roman" w:hAnsi="Times New Roman" w:cs="Times New Roman"/>
          <w:sz w:val="28"/>
          <w:szCs w:val="28"/>
        </w:rPr>
        <w:t>с даты получения</w:t>
      </w:r>
      <w:proofErr w:type="gramEnd"/>
      <w:r w:rsidRPr="000648CB">
        <w:rPr>
          <w:rFonts w:ascii="Times New Roman" w:hAnsi="Times New Roman" w:cs="Times New Roman"/>
          <w:sz w:val="28"/>
          <w:szCs w:val="28"/>
        </w:rPr>
        <w:t xml:space="preserve"> заявителем дополнения направляет в </w:t>
      </w:r>
      <w:r w:rsidR="00817B8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мотивированный отказ.</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3.2.6.6. В случае если в течение 25 рабочих дней </w:t>
      </w:r>
      <w:proofErr w:type="gramStart"/>
      <w:r w:rsidRPr="000648CB">
        <w:rPr>
          <w:rFonts w:ascii="Times New Roman" w:hAnsi="Times New Roman" w:cs="Times New Roman"/>
          <w:sz w:val="28"/>
          <w:szCs w:val="28"/>
        </w:rPr>
        <w:t>с даты получения</w:t>
      </w:r>
      <w:proofErr w:type="gramEnd"/>
      <w:r w:rsidRPr="000648CB">
        <w:rPr>
          <w:rFonts w:ascii="Times New Roman" w:hAnsi="Times New Roman" w:cs="Times New Roman"/>
          <w:sz w:val="28"/>
          <w:szCs w:val="28"/>
        </w:rPr>
        <w:t xml:space="preserve"> заявителем дополнения заявитель не подписывает его или направил отказ в подписании, то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принимается решение об аннулировании решения о внесении дополнения в условия пользования недрами и направлении заявления на хранение в архив </w:t>
      </w:r>
      <w:r w:rsidR="00817B82"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3.2.6.7. Дополнение в условия пользования недрами в течение 2 рабочих дней с момента поступления в </w:t>
      </w:r>
      <w:r w:rsidR="00817B8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подписывается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и в этот же срок направляется в отдел лицензирования недропользования для проведения государственной регистрации.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3.2.6.8. Максимальный срок указанной административной процедуры - 9 рабочих дней с момента получения должностным лицом отдела лицензирования недропользования подписанного </w:t>
      </w:r>
      <w:r w:rsidR="00817B8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приказа о внесении изменений и дополнений в условия пользования недрами без учета времени, необходимого заявителю на подпись дополнения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оформленное и подготовленное для регистрации дополнение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дополнение в условия пользования недрами передано для его государственной регистрации и выдачи заявителю.</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3.2.7. Государственная регистрация и выдача заявителю</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дополнения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3.2.7.1. Основанием для начала исполнения административной процедуры является получение должностным лицом отдела лицензирования недропользования подписанного дополнения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Критерием принятия решения о государственной регистрации и выдачи </w:t>
      </w:r>
      <w:r w:rsidRPr="000648CB">
        <w:rPr>
          <w:rFonts w:ascii="Times New Roman" w:hAnsi="Times New Roman" w:cs="Times New Roman"/>
          <w:sz w:val="28"/>
          <w:szCs w:val="28"/>
        </w:rPr>
        <w:lastRenderedPageBreak/>
        <w:t>заявителю дополнения в условия пользования недрами является наличие подписанных условий пользования недрами и лицензии.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Регистрация и выдача дополнения в условия пользование недрами осуществляется в сроки и в порядке, которые установлены настоящим Административным регламентом в </w:t>
      </w:r>
      <w:r w:rsidR="00817B82" w:rsidRPr="000648CB">
        <w:rPr>
          <w:rFonts w:ascii="Times New Roman" w:hAnsi="Times New Roman" w:cs="Times New Roman"/>
          <w:sz w:val="28"/>
          <w:szCs w:val="28"/>
        </w:rPr>
        <w:t>пунктах 3.1.4.2, 3.1.4.3, 3.1.5.2.</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3.2.7.2. Максимальный срок указанной административной процедуры - 3 рабочих дня с момента получения должностным лицом отдела лицензирования недропользования подписанного дополнения в условия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зарегистрированное дополнение в условия пользования недрами направлено или вручено лично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зарегистрированное дополнения в условия пользование недрами направлено заявителю.</w:t>
      </w:r>
    </w:p>
    <w:p w:rsidR="00370DE7" w:rsidRPr="000648CB" w:rsidRDefault="00370DE7">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3.3. Последовательность действий при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 в части принятия решений</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 досрочном прекращении или приостановлении,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или </w:t>
      </w:r>
      <w:proofErr w:type="gramStart"/>
      <w:r w:rsidRPr="000648CB">
        <w:rPr>
          <w:rFonts w:ascii="Times New Roman" w:hAnsi="Times New Roman" w:cs="Times New Roman"/>
          <w:b/>
          <w:sz w:val="28"/>
          <w:szCs w:val="28"/>
        </w:rPr>
        <w:t>ограничении</w:t>
      </w:r>
      <w:proofErr w:type="gramEnd"/>
      <w:r w:rsidRPr="000648CB">
        <w:rPr>
          <w:rFonts w:ascii="Times New Roman" w:hAnsi="Times New Roman" w:cs="Times New Roman"/>
          <w:b/>
          <w:sz w:val="28"/>
          <w:szCs w:val="28"/>
        </w:rPr>
        <w:t xml:space="preserve"> права пользования участками недр</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Основанием для начала предоставления государственной услуги является обращение заявителя.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включает в себя следующие административные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проверка комплектности документов;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рассмотрение материалов на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подготовка документов для принятия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 принятие </w:t>
      </w:r>
      <w:r w:rsidR="00817B82"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реализация решения о досрочном прекращении или приостановлении, или ограниче</w:t>
      </w:r>
      <w:r w:rsidR="005C0BD1" w:rsidRPr="000648CB">
        <w:rPr>
          <w:rFonts w:ascii="Times New Roman" w:hAnsi="Times New Roman" w:cs="Times New Roman"/>
          <w:sz w:val="28"/>
          <w:szCs w:val="28"/>
        </w:rPr>
        <w:t>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государственная регистрация дополнения в условия пользования недрами и выдача результата предоставления государственной услуги заявителю.</w:t>
      </w:r>
    </w:p>
    <w:p w:rsidR="00370DE7" w:rsidRPr="000648CB" w:rsidRDefault="005C0BD1"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Блок-схема </w:t>
      </w:r>
      <w:r w:rsidR="00370DE7" w:rsidRPr="000648CB">
        <w:rPr>
          <w:rFonts w:ascii="Times New Roman" w:hAnsi="Times New Roman" w:cs="Times New Roman"/>
          <w:sz w:val="28"/>
          <w:szCs w:val="28"/>
        </w:rPr>
        <w:t xml:space="preserve">административных процедур предоставления государственной услуги по осуществлению принятия решений о досрочном прекращении или приостановлении или ограничении права пользования участками недр приведена в приложении </w:t>
      </w:r>
      <w:r w:rsidR="000648CB">
        <w:rPr>
          <w:rFonts w:ascii="Times New Roman" w:hAnsi="Times New Roman" w:cs="Times New Roman"/>
          <w:sz w:val="28"/>
          <w:szCs w:val="28"/>
        </w:rPr>
        <w:t>№</w:t>
      </w:r>
      <w:r w:rsidR="00370DE7" w:rsidRPr="000648CB">
        <w:rPr>
          <w:rFonts w:ascii="Times New Roman" w:hAnsi="Times New Roman" w:cs="Times New Roman"/>
          <w:sz w:val="28"/>
          <w:szCs w:val="28"/>
        </w:rPr>
        <w:t xml:space="preserve"> 1</w:t>
      </w:r>
      <w:r w:rsidR="005B638F" w:rsidRPr="000648CB">
        <w:rPr>
          <w:rFonts w:ascii="Times New Roman" w:hAnsi="Times New Roman" w:cs="Times New Roman"/>
          <w:sz w:val="28"/>
          <w:szCs w:val="28"/>
        </w:rPr>
        <w:t>2</w:t>
      </w:r>
      <w:r w:rsidR="00370DE7" w:rsidRPr="000648CB">
        <w:rPr>
          <w:rFonts w:ascii="Times New Roman" w:hAnsi="Times New Roman" w:cs="Times New Roman"/>
          <w:sz w:val="28"/>
          <w:szCs w:val="28"/>
        </w:rPr>
        <w:t xml:space="preserve"> к Административному регламенту.</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Предоставление государственной услуги в Многофункциональных центрах не осуществляется.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Подача документов, установленных </w:t>
      </w:r>
      <w:r w:rsidR="005C0BD1" w:rsidRPr="000648CB">
        <w:rPr>
          <w:rFonts w:ascii="Times New Roman" w:hAnsi="Times New Roman" w:cs="Times New Roman"/>
          <w:sz w:val="28"/>
          <w:szCs w:val="28"/>
        </w:rPr>
        <w:t xml:space="preserve">пунктом 2.8.3, 2.8.5 </w:t>
      </w:r>
      <w:r w:rsidRPr="000648CB">
        <w:rPr>
          <w:rFonts w:ascii="Times New Roman" w:hAnsi="Times New Roman" w:cs="Times New Roman"/>
          <w:sz w:val="28"/>
          <w:szCs w:val="28"/>
        </w:rPr>
        <w:t>Административного регламента, в элект</w:t>
      </w:r>
      <w:r w:rsidR="008B3E54" w:rsidRPr="000648CB">
        <w:rPr>
          <w:rFonts w:ascii="Times New Roman" w:hAnsi="Times New Roman" w:cs="Times New Roman"/>
          <w:sz w:val="28"/>
          <w:szCs w:val="28"/>
        </w:rPr>
        <w:t>ронной форме не осуществляется.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3.3.1. Прием и регистрация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 xml:space="preserve">Основанием для начала исполнения административной процедуры является поступление в </w:t>
      </w:r>
      <w:r w:rsidR="005C0BD1"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заявочных материалов от заявителя. Порядок приема и регистрации заявочных материалов, а также максимальный срок исполнения административной процедуры и результат ее предоставления установлены </w:t>
      </w:r>
      <w:r w:rsidR="005C0BD1" w:rsidRPr="000648CB">
        <w:rPr>
          <w:rFonts w:ascii="Times New Roman" w:hAnsi="Times New Roman" w:cs="Times New Roman"/>
          <w:sz w:val="28"/>
          <w:szCs w:val="28"/>
        </w:rPr>
        <w:t xml:space="preserve">пунктами 3.1.1.1 - 3.1.1.3 </w:t>
      </w:r>
      <w:r w:rsidRPr="000648CB">
        <w:rPr>
          <w:rFonts w:ascii="Times New Roman" w:hAnsi="Times New Roman" w:cs="Times New Roman"/>
          <w:sz w:val="28"/>
          <w:szCs w:val="28"/>
        </w:rPr>
        <w:t>Административного регламента.</w:t>
      </w: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3.3.2. Проверка комплектности документов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3.3.2.1. Основанием для исполнения административной процедуры является получение </w:t>
      </w:r>
      <w:r w:rsidR="005C0BD1"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проверки комплектности документов является наличие зарегистрированных заявочных материалов.</w:t>
      </w:r>
    </w:p>
    <w:p w:rsidR="00370DE7" w:rsidRPr="000648CB" w:rsidRDefault="005C0BD1"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3.3.2.2. Первый заместитель министра</w:t>
      </w:r>
      <w:r w:rsidR="00370DE7" w:rsidRPr="000648CB">
        <w:rPr>
          <w:rFonts w:ascii="Times New Roman" w:hAnsi="Times New Roman" w:cs="Times New Roman"/>
          <w:sz w:val="28"/>
          <w:szCs w:val="28"/>
        </w:rPr>
        <w:t xml:space="preserve"> в течение 2 рабочих дней со дня получения им заявочных материалов рассматривает их и в этот же срок направляет в управление недропользования. Начальник управления недропользования в течение 1 рабочего дня с момента получения им заявочных материалов направляет их должностному лицу отдела лицензирования недропользования для проверки на комплектность на соответствие требованиям, установленным </w:t>
      </w:r>
      <w:r w:rsidRPr="000648CB">
        <w:rPr>
          <w:rFonts w:ascii="Times New Roman" w:hAnsi="Times New Roman" w:cs="Times New Roman"/>
          <w:sz w:val="28"/>
          <w:szCs w:val="28"/>
        </w:rPr>
        <w:t xml:space="preserve">пунктами 2.8.3, 2.8.4 </w:t>
      </w:r>
      <w:r w:rsidR="00370DE7"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3.3.2.3. Должностное лицо отдела лицензирования в течение 5 рабочих дней </w:t>
      </w:r>
      <w:proofErr w:type="gramStart"/>
      <w:r w:rsidRPr="000648CB">
        <w:rPr>
          <w:rFonts w:ascii="Times New Roman" w:hAnsi="Times New Roman" w:cs="Times New Roman"/>
          <w:sz w:val="28"/>
          <w:szCs w:val="28"/>
        </w:rPr>
        <w:t>с даты поступления</w:t>
      </w:r>
      <w:proofErr w:type="gramEnd"/>
      <w:r w:rsidRPr="000648CB">
        <w:rPr>
          <w:rFonts w:ascii="Times New Roman" w:hAnsi="Times New Roman" w:cs="Times New Roman"/>
          <w:sz w:val="28"/>
          <w:szCs w:val="28"/>
        </w:rPr>
        <w:t xml:space="preserve"> заявочных материалов в отдел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если заявочные материалы поданы способом, не предусмотренным </w:t>
      </w:r>
      <w:r w:rsidR="005C0BD1" w:rsidRPr="000648CB">
        <w:rPr>
          <w:rFonts w:ascii="Times New Roman" w:hAnsi="Times New Roman" w:cs="Times New Roman"/>
          <w:sz w:val="28"/>
          <w:szCs w:val="28"/>
        </w:rPr>
        <w:t xml:space="preserve">пунктом 3.1.1.1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5C0BD1"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если заявочные материалы поданы способом, предусмотренным </w:t>
      </w:r>
      <w:r w:rsidR="005C0BD1" w:rsidRPr="000648CB">
        <w:rPr>
          <w:rFonts w:ascii="Times New Roman" w:hAnsi="Times New Roman" w:cs="Times New Roman"/>
          <w:sz w:val="28"/>
          <w:szCs w:val="28"/>
        </w:rPr>
        <w:t xml:space="preserve">пунктом 3.1.1.1 </w:t>
      </w:r>
      <w:r w:rsidRPr="000648CB">
        <w:rPr>
          <w:rFonts w:ascii="Times New Roman" w:hAnsi="Times New Roman" w:cs="Times New Roman"/>
          <w:sz w:val="28"/>
          <w:szCs w:val="28"/>
        </w:rPr>
        <w:t xml:space="preserve">Административного регламента, - осуществляет проверку заявочных материалов на соответствие требованиям </w:t>
      </w:r>
      <w:r w:rsidR="005C0BD1" w:rsidRPr="000648CB">
        <w:rPr>
          <w:rFonts w:ascii="Times New Roman" w:hAnsi="Times New Roman" w:cs="Times New Roman"/>
          <w:sz w:val="28"/>
          <w:szCs w:val="28"/>
        </w:rPr>
        <w:t xml:space="preserve">пунктов 2.8.3 - 2.8.5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в случае если по результатам проверки заявочные материалы признаны не соответствующими требованиям, установленным </w:t>
      </w:r>
      <w:r w:rsidR="005C0BD1" w:rsidRPr="000648CB">
        <w:rPr>
          <w:rFonts w:ascii="Times New Roman" w:hAnsi="Times New Roman" w:cs="Times New Roman"/>
          <w:sz w:val="28"/>
          <w:szCs w:val="28"/>
        </w:rPr>
        <w:t xml:space="preserve">пунктами 2.8.3 - 2.8.5 </w:t>
      </w:r>
      <w:r w:rsidRPr="000648CB">
        <w:rPr>
          <w:rFonts w:ascii="Times New Roman" w:hAnsi="Times New Roman" w:cs="Times New Roman"/>
          <w:sz w:val="28"/>
          <w:szCs w:val="28"/>
        </w:rPr>
        <w:t xml:space="preserve">Административного регламента, - готовит проект извещения об отказе в предоставлении государственной услуги с указанием причин отказа, и в этот же срок направляет его на подпись </w:t>
      </w:r>
      <w:r w:rsidR="005C0BD1" w:rsidRPr="000648CB">
        <w:rPr>
          <w:rFonts w:ascii="Times New Roman" w:hAnsi="Times New Roman" w:cs="Times New Roman"/>
          <w:sz w:val="28"/>
          <w:szCs w:val="28"/>
        </w:rPr>
        <w:t>первому заместителю министра;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 в случае если по результатам рассмотрения заявочные материалы признаны соответствующими требованиям, определенным </w:t>
      </w:r>
      <w:r w:rsidR="005C0BD1" w:rsidRPr="000648CB">
        <w:rPr>
          <w:rFonts w:ascii="Times New Roman" w:hAnsi="Times New Roman" w:cs="Times New Roman"/>
          <w:sz w:val="28"/>
          <w:szCs w:val="28"/>
        </w:rPr>
        <w:t xml:space="preserve">пунктами 2.8.3 - 2.8.5 </w:t>
      </w:r>
      <w:r w:rsidRPr="000648CB">
        <w:rPr>
          <w:rFonts w:ascii="Times New Roman" w:hAnsi="Times New Roman" w:cs="Times New Roman"/>
          <w:sz w:val="28"/>
          <w:szCs w:val="28"/>
        </w:rPr>
        <w:t>(комплектность) должностное лицо отдела лицензирования недропользования направляет заявочные материалы в Комиссию по недропользованию для рассмотрения.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3.3.2.4. </w:t>
      </w:r>
      <w:r w:rsidR="005C0BD1" w:rsidRPr="000648CB">
        <w:rPr>
          <w:rFonts w:ascii="Times New Roman" w:hAnsi="Times New Roman" w:cs="Times New Roman"/>
          <w:sz w:val="28"/>
          <w:szCs w:val="28"/>
        </w:rPr>
        <w:t>Первый заместитель министра</w:t>
      </w:r>
      <w:r w:rsidRPr="000648CB">
        <w:rPr>
          <w:rFonts w:ascii="Times New Roman" w:hAnsi="Times New Roman" w:cs="Times New Roman"/>
          <w:sz w:val="28"/>
          <w:szCs w:val="28"/>
        </w:rPr>
        <w:t xml:space="preserve"> в течение 2 рабочих дней с момента поступления к нему проекта извещения об отказе в предоставлении государственной услуги подписывает его, и в этот же срок передает в отдел организационного обеспечения и контроля </w:t>
      </w:r>
      <w:r w:rsidR="005C0BD1"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для направления </w:t>
      </w:r>
      <w:r w:rsidRPr="000648CB">
        <w:rPr>
          <w:rFonts w:ascii="Times New Roman" w:hAnsi="Times New Roman" w:cs="Times New Roman"/>
          <w:sz w:val="28"/>
          <w:szCs w:val="28"/>
        </w:rPr>
        <w:lastRenderedPageBreak/>
        <w:t>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3.3.2.5. Специалист отдела организационного обеспечения и контроля </w:t>
      </w:r>
      <w:r w:rsidR="005C0BD1"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в течение 2 рабочих дней с момента поступления подписанного </w:t>
      </w:r>
      <w:r w:rsidR="005C0BD1"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извещения направляет его почтовым отправлением или вручает лично заявителю.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Заявитель после устранения причин отказа вправе повторно обратиться в </w:t>
      </w:r>
      <w:r w:rsidR="005C0BD1"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 предоставлением государственной услуги в порядке, предусмотренном настоящим Административным регламентом.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3.3.2.6. Максимальный срок исполнения административной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случае отказа в предоставлении государственной услуги - 12 рабочих дней с момента поступления к </w:t>
      </w:r>
      <w:r w:rsidR="00EE6889"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в случае соответствия по комплектности заявочных материалов требованиям, установленным настоящим Административным регламентом - 8 рабочих дней с момента поступления к </w:t>
      </w:r>
      <w:r w:rsidR="00EE6889"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зарегистрированных заявочных материалов.</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 административной процедуры: представленные заявителем документы проверены, извещение об отказе в предоставлении государственной услуги направлено заявителю или заявочные материалы переданы в Комиссию по недропользованию для рассмотрения.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извещение об отказе в предоставлении государственной услуги зарегистрировано в СЭД или заявочные материалы переданы в Комиссию.</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3.3.3. Рассмотрение материалов на Комиссии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3.3.3.1. Основанием для исполнения административной процедуры является получение Комиссией по недропользованию заявочных материалов от должностного лица отдела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рассмотрении заявочных материалов является наличие заявочных материалов, соответствующих по комплектности требованиям 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3.3.3.2. Комиссия по недропользованию в течение 10 рабочих дней </w:t>
      </w:r>
      <w:proofErr w:type="gramStart"/>
      <w:r w:rsidRPr="000648CB">
        <w:rPr>
          <w:rFonts w:ascii="Times New Roman" w:hAnsi="Times New Roman" w:cs="Times New Roman"/>
          <w:sz w:val="28"/>
          <w:szCs w:val="28"/>
        </w:rPr>
        <w:t>с даты поступления</w:t>
      </w:r>
      <w:proofErr w:type="gramEnd"/>
      <w:r w:rsidRPr="000648CB">
        <w:rPr>
          <w:rFonts w:ascii="Times New Roman" w:hAnsi="Times New Roman" w:cs="Times New Roman"/>
          <w:sz w:val="28"/>
          <w:szCs w:val="28"/>
        </w:rPr>
        <w:t xml:space="preserve"> заявочных материалов в Комиссию: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рассматривает их;</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оформляет решение протоколом;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 направляет решение комиссии должностному лицу отдела лицензирования недропользования для подготовки документов для принятия </w:t>
      </w:r>
      <w:r w:rsidR="005C0BD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3.3.3.3. Максимальный срок исполнения административной процедуры - 10 рабочих дней </w:t>
      </w:r>
      <w:proofErr w:type="gramStart"/>
      <w:r w:rsidRPr="000648CB">
        <w:rPr>
          <w:rFonts w:ascii="Times New Roman" w:hAnsi="Times New Roman" w:cs="Times New Roman"/>
          <w:sz w:val="28"/>
          <w:szCs w:val="28"/>
        </w:rPr>
        <w:t>с даты поступления</w:t>
      </w:r>
      <w:proofErr w:type="gramEnd"/>
      <w:r w:rsidRPr="000648CB">
        <w:rPr>
          <w:rFonts w:ascii="Times New Roman" w:hAnsi="Times New Roman" w:cs="Times New Roman"/>
          <w:sz w:val="28"/>
          <w:szCs w:val="28"/>
        </w:rPr>
        <w:t xml:space="preserve"> заявочных материалов в Комиссию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является одно из следующих рекомендательных решений:</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lastRenderedPageBreak/>
        <w:t>1) о досрочном прекращении или приостановлении или ограничении права пользования участками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отказ в досрочном прекращении или приостановлении или ограничении права пользования участками недр местного значения.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рекомендательное решение Комиссии по недропользованию передано должностному лицу отдела лицензирования недропользования.</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3.3.4. Подготовка документов для принятия</w:t>
      </w:r>
    </w:p>
    <w:p w:rsidR="00370DE7" w:rsidRPr="000648CB" w:rsidRDefault="005C0BD1">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Министерством</w:t>
      </w:r>
      <w:r w:rsidR="00370DE7" w:rsidRPr="000648CB">
        <w:rPr>
          <w:rFonts w:ascii="Times New Roman" w:hAnsi="Times New Roman" w:cs="Times New Roman"/>
          <w:b/>
          <w:sz w:val="28"/>
          <w:szCs w:val="28"/>
        </w:rPr>
        <w:t xml:space="preserve"> решения о предоставлении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w:t>
      </w:r>
      <w:proofErr w:type="gramStart"/>
      <w:r w:rsidRPr="000648CB">
        <w:rPr>
          <w:rFonts w:ascii="Times New Roman" w:hAnsi="Times New Roman" w:cs="Times New Roman"/>
          <w:b/>
          <w:sz w:val="28"/>
          <w:szCs w:val="28"/>
        </w:rPr>
        <w:t>отказе</w:t>
      </w:r>
      <w:proofErr w:type="gramEnd"/>
      <w:r w:rsidRPr="000648CB">
        <w:rPr>
          <w:rFonts w:ascii="Times New Roman" w:hAnsi="Times New Roman" w:cs="Times New Roman"/>
          <w:b/>
          <w:sz w:val="28"/>
          <w:szCs w:val="28"/>
        </w:rPr>
        <w:t xml:space="preserve">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3.3.4.1. Основанием для исполнения административной процедуры является получение должностным лицом отдела лицензирования недропользования утвержденного протокола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Критерием принятия решения о подготовке документов для принятия </w:t>
      </w:r>
      <w:r w:rsidR="005C0BD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(об отказе в предоставлении) государственной услуги является наличие протокола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bookmarkStart w:id="22" w:name="P859"/>
      <w:bookmarkEnd w:id="22"/>
      <w:r w:rsidRPr="000648CB">
        <w:rPr>
          <w:rFonts w:ascii="Times New Roman" w:hAnsi="Times New Roman" w:cs="Times New Roman"/>
          <w:sz w:val="28"/>
          <w:szCs w:val="28"/>
        </w:rPr>
        <w:t xml:space="preserve">3.3.4.2. </w:t>
      </w:r>
      <w:proofErr w:type="gramStart"/>
      <w:r w:rsidRPr="000648CB">
        <w:rPr>
          <w:rFonts w:ascii="Times New Roman" w:hAnsi="Times New Roman" w:cs="Times New Roman"/>
          <w:sz w:val="28"/>
          <w:szCs w:val="28"/>
        </w:rPr>
        <w:t xml:space="preserve">Должностное лицо отдела лицензирования недропользования в течение 5 рабочих дней с даты получения утвержденного протокола Комиссии по недропользованию готовит для подписания </w:t>
      </w:r>
      <w:r w:rsidR="005C0BD1"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проект приказа о досрочном прекращении или приостановлении, или ограничении права пользования участками недр местного значения в 2-х оригинальных экземплярах или, в случае принятия Комиссий по недропользованию решения об отказе в досрочном прекращении или приостановлении, или ограничении</w:t>
      </w:r>
      <w:proofErr w:type="gramEnd"/>
      <w:r w:rsidRPr="000648CB">
        <w:rPr>
          <w:rFonts w:ascii="Times New Roman" w:hAnsi="Times New Roman" w:cs="Times New Roman"/>
          <w:sz w:val="28"/>
          <w:szCs w:val="28"/>
        </w:rPr>
        <w:t xml:space="preserve"> права пользования участками недр местного значения, проект извещения об отказе в предоставлении государственной услуги с указанием причин отказа и в этот же срок направляет его </w:t>
      </w:r>
      <w:r w:rsidR="005C0BD1"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для принятия </w:t>
      </w:r>
      <w:r w:rsidR="005C0BD1"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Решения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приказе </w:t>
      </w:r>
      <w:r w:rsidR="005C0BD1"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о досрочном прекращении права пользования недрами по заявлению </w:t>
      </w:r>
      <w:proofErr w:type="spellStart"/>
      <w:r w:rsidRPr="000648CB">
        <w:rPr>
          <w:rFonts w:ascii="Times New Roman" w:hAnsi="Times New Roman" w:cs="Times New Roman"/>
          <w:sz w:val="28"/>
          <w:szCs w:val="28"/>
        </w:rPr>
        <w:t>недропользователя</w:t>
      </w:r>
      <w:proofErr w:type="spellEnd"/>
      <w:r w:rsidRPr="000648CB">
        <w:rPr>
          <w:rFonts w:ascii="Times New Roman" w:hAnsi="Times New Roman" w:cs="Times New Roman"/>
          <w:sz w:val="28"/>
          <w:szCs w:val="28"/>
        </w:rPr>
        <w:t xml:space="preserve"> указываются: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основания для принятия решения о досрочном прекращении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сведения о заявлении владельца лицензии о досрочном прекращении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дата прекращения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соответствующие поручения отделу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ответственное лицо за контролем по выполнению приказа.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 приказе о приостановлении или ограничении права пользования недрами указываются: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основание приостановления или ограничения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виды работ, проведение которых запрещается, с указанием причин </w:t>
      </w:r>
      <w:r w:rsidRPr="000648CB">
        <w:rPr>
          <w:rFonts w:ascii="Times New Roman" w:hAnsi="Times New Roman" w:cs="Times New Roman"/>
          <w:sz w:val="28"/>
          <w:szCs w:val="28"/>
        </w:rPr>
        <w:lastRenderedPageBreak/>
        <w:t>этого запрета (при ограничении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дата вступления в силу решения о приостановлении или ограничении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условия, при наступлении которых решение о приостановлении или ограничении права пользования недрами может быть отменено;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соответствующие поручения отделу лицензирования недропользования;</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7) ответственное лицо за контроль по выполнению приказа.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3.3.4.3. Максимальный срок исполнения административной процедуры - 5 рабочих дней с момента получения должностным лицом отдела лицензирования недропользования утвержденного протокола Комиссии по недропользованию.</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Результат административной процедуры: извещение об отказе в предоставлении государственной услуги или утвержденный приказ о досрочном прекращении или приостановлении, или ограничении права пользования недрами передан </w:t>
      </w:r>
      <w:r w:rsidR="007D4929" w:rsidRPr="000648CB">
        <w:rPr>
          <w:rFonts w:ascii="Times New Roman" w:hAnsi="Times New Roman" w:cs="Times New Roman"/>
          <w:sz w:val="28"/>
          <w:szCs w:val="28"/>
        </w:rPr>
        <w:t>первому заместителю министра</w:t>
      </w:r>
      <w:r w:rsidRPr="000648CB">
        <w:rPr>
          <w:rFonts w:ascii="Times New Roman" w:hAnsi="Times New Roman" w:cs="Times New Roman"/>
          <w:sz w:val="28"/>
          <w:szCs w:val="28"/>
        </w:rPr>
        <w:t xml:space="preserve"> для принятия </w:t>
      </w:r>
      <w:r w:rsidR="007D4929" w:rsidRPr="000648CB">
        <w:rPr>
          <w:rFonts w:ascii="Times New Roman" w:hAnsi="Times New Roman" w:cs="Times New Roman"/>
          <w:sz w:val="28"/>
          <w:szCs w:val="28"/>
        </w:rPr>
        <w:t>Министерством</w:t>
      </w:r>
      <w:r w:rsidRPr="000648CB">
        <w:rPr>
          <w:rFonts w:ascii="Times New Roman" w:hAnsi="Times New Roman" w:cs="Times New Roman"/>
          <w:sz w:val="28"/>
          <w:szCs w:val="28"/>
        </w:rPr>
        <w:t xml:space="preserve"> </w:t>
      </w:r>
      <w:r w:rsidR="007D4929" w:rsidRPr="000648CB">
        <w:rPr>
          <w:rFonts w:ascii="Times New Roman" w:hAnsi="Times New Roman" w:cs="Times New Roman"/>
          <w:sz w:val="28"/>
          <w:szCs w:val="28"/>
        </w:rPr>
        <w:t>р</w:t>
      </w:r>
      <w:r w:rsidRPr="000648CB">
        <w:rPr>
          <w:rFonts w:ascii="Times New Roman" w:hAnsi="Times New Roman" w:cs="Times New Roman"/>
          <w:sz w:val="28"/>
          <w:szCs w:val="28"/>
        </w:rPr>
        <w:t>ешения о предоставлении (отказе в предоставлении) государственной услуги.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Способом фиксации результата административной процедуры является - подготовлены проект извещение об отказе в предоставлении государственной услуги или проект приказа о досрочном прекращении, или приостановлении, или ограничении права пользования недрами.</w:t>
      </w:r>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 xml:space="preserve">3.3.5. Принятие </w:t>
      </w:r>
      <w:r w:rsidR="007D4929" w:rsidRPr="000648CB">
        <w:rPr>
          <w:rFonts w:ascii="Times New Roman" w:hAnsi="Times New Roman" w:cs="Times New Roman"/>
          <w:b/>
          <w:sz w:val="28"/>
          <w:szCs w:val="28"/>
        </w:rPr>
        <w:t>Министерством</w:t>
      </w:r>
      <w:r w:rsidRPr="000648CB">
        <w:rPr>
          <w:rFonts w:ascii="Times New Roman" w:hAnsi="Times New Roman" w:cs="Times New Roman"/>
          <w:b/>
          <w:sz w:val="28"/>
          <w:szCs w:val="28"/>
        </w:rPr>
        <w:t xml:space="preserve"> решения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о предоставлении (отказе в предоставлении)</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государственной услуги</w:t>
      </w:r>
    </w:p>
    <w:p w:rsidR="00370DE7" w:rsidRPr="000648CB" w:rsidRDefault="007D4929"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 </w:t>
      </w:r>
      <w:r w:rsidR="00370DE7" w:rsidRPr="000648CB">
        <w:rPr>
          <w:rFonts w:ascii="Times New Roman" w:hAnsi="Times New Roman" w:cs="Times New Roman"/>
          <w:sz w:val="28"/>
          <w:szCs w:val="28"/>
        </w:rPr>
        <w:t xml:space="preserve">3.3.5.1. Основанием для исполнения административной процедуры является получение </w:t>
      </w:r>
      <w:r w:rsidR="00EE6889" w:rsidRPr="000648CB">
        <w:rPr>
          <w:rFonts w:ascii="Times New Roman" w:hAnsi="Times New Roman" w:cs="Times New Roman"/>
          <w:sz w:val="28"/>
          <w:szCs w:val="28"/>
        </w:rPr>
        <w:t>первым заместителем министра</w:t>
      </w:r>
      <w:r w:rsidR="00370DE7" w:rsidRPr="000648CB">
        <w:rPr>
          <w:rFonts w:ascii="Times New Roman" w:hAnsi="Times New Roman" w:cs="Times New Roman"/>
          <w:sz w:val="28"/>
          <w:szCs w:val="28"/>
        </w:rPr>
        <w:t xml:space="preserve"> документов, указанных в </w:t>
      </w:r>
      <w:r w:rsidRPr="000648CB">
        <w:rPr>
          <w:rFonts w:ascii="Times New Roman" w:hAnsi="Times New Roman" w:cs="Times New Roman"/>
          <w:sz w:val="28"/>
          <w:szCs w:val="28"/>
        </w:rPr>
        <w:t xml:space="preserve">пункте 3.3.4.2 </w:t>
      </w:r>
      <w:r w:rsidR="00370DE7"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Критерием принятия решения о предоставлении (об отказе в предоставлении) государственной услуги является наличие </w:t>
      </w:r>
      <w:proofErr w:type="gramStart"/>
      <w:r w:rsidRPr="000648CB">
        <w:rPr>
          <w:rFonts w:ascii="Times New Roman" w:hAnsi="Times New Roman" w:cs="Times New Roman"/>
          <w:sz w:val="28"/>
          <w:szCs w:val="28"/>
        </w:rPr>
        <w:t>подготовленных</w:t>
      </w:r>
      <w:proofErr w:type="gramEnd"/>
      <w:r w:rsidRPr="000648CB">
        <w:rPr>
          <w:rFonts w:ascii="Times New Roman" w:hAnsi="Times New Roman" w:cs="Times New Roman"/>
          <w:sz w:val="28"/>
          <w:szCs w:val="28"/>
        </w:rPr>
        <w:t xml:space="preserve"> проекта извещения об отказе в предоставлении государственной услуги или проекта приказа о досрочном прекращении, или приостановлении, или ограничении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3.3.5.2. </w:t>
      </w:r>
      <w:r w:rsidR="007D4929" w:rsidRPr="000648CB">
        <w:rPr>
          <w:rFonts w:ascii="Times New Roman" w:hAnsi="Times New Roman" w:cs="Times New Roman"/>
          <w:sz w:val="28"/>
          <w:szCs w:val="28"/>
        </w:rPr>
        <w:t>Первый заместитель министра</w:t>
      </w:r>
      <w:r w:rsidRPr="000648CB">
        <w:rPr>
          <w:rFonts w:ascii="Times New Roman" w:hAnsi="Times New Roman" w:cs="Times New Roman"/>
          <w:sz w:val="28"/>
          <w:szCs w:val="28"/>
        </w:rPr>
        <w:t xml:space="preserve"> в течение 5 рабочих дней с момента получения документов, указанных в </w:t>
      </w:r>
      <w:r w:rsidR="007D4929" w:rsidRPr="000648CB">
        <w:rPr>
          <w:rFonts w:ascii="Times New Roman" w:hAnsi="Times New Roman" w:cs="Times New Roman"/>
          <w:sz w:val="28"/>
          <w:szCs w:val="28"/>
        </w:rPr>
        <w:t xml:space="preserve">пункте 3.3.4.2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наличия оснований для отказа в предоставлении государственной услуги - подписывает извещение об отказе в предоставлении государственной услуги, и в этот же срок направляет в отдел организационного обеспечения и контроля </w:t>
      </w:r>
      <w:r w:rsidR="007D4929" w:rsidRPr="000648CB">
        <w:rPr>
          <w:rFonts w:ascii="Times New Roman" w:hAnsi="Times New Roman" w:cs="Times New Roman"/>
          <w:sz w:val="28"/>
          <w:szCs w:val="28"/>
        </w:rPr>
        <w:t xml:space="preserve"> Министерства</w:t>
      </w:r>
      <w:r w:rsidRPr="000648CB">
        <w:rPr>
          <w:rFonts w:ascii="Times New Roman" w:hAnsi="Times New Roman" w:cs="Times New Roman"/>
          <w:sz w:val="28"/>
          <w:szCs w:val="28"/>
        </w:rPr>
        <w:t xml:space="preserve"> для направления заявителю по почте или вручения лично;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в случае отсутствия оснований для отказа в предоставлении государственной услуги - подписывает приказ о досрочном прекращении или приостановлении или ограничении права пользования участками недр местного </w:t>
      </w:r>
      <w:r w:rsidRPr="000648CB">
        <w:rPr>
          <w:rFonts w:ascii="Times New Roman" w:hAnsi="Times New Roman" w:cs="Times New Roman"/>
          <w:sz w:val="28"/>
          <w:szCs w:val="28"/>
        </w:rPr>
        <w:lastRenderedPageBreak/>
        <w:t>значения, и в этот же срок направляет должностному лицу отдела лицензирования недропользования для реализация решения о досрочном прекращении или приостановлении, или ограничении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3.3.5.3. Специалист отдел организационного обеспечения и контроля </w:t>
      </w:r>
      <w:r w:rsidR="007D4929"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 xml:space="preserve"> в течение 3 рабочих дней с момента поступления подписанного </w:t>
      </w:r>
      <w:r w:rsidR="007D4929"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извещения направляет его почтовым отправлением либо вручает заявителю лично.</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Заявитель после устранения причин отказа вправе повторно обратиться в </w:t>
      </w:r>
      <w:r w:rsidR="007D4929"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за предоставлением государственной услуги в порядке, предусмотренном настоящим Административным регламентом.</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3.3.5.4. Максимальный срок указанной административной процедуры:</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в случае принятия решения об отказе в предоставлении государственной услуги - 8 рабочих дней с момента получения </w:t>
      </w:r>
      <w:r w:rsidR="00EE6889"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документов, указанных в </w:t>
      </w:r>
      <w:r w:rsidR="007D4929" w:rsidRPr="000648CB">
        <w:rPr>
          <w:rFonts w:ascii="Times New Roman" w:hAnsi="Times New Roman" w:cs="Times New Roman"/>
          <w:sz w:val="28"/>
          <w:szCs w:val="28"/>
        </w:rPr>
        <w:t xml:space="preserve">пункте 3.3.4.2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в случае принятия решения о предоставлении государственной услуги - 5 рабочих дней с момента получения</w:t>
      </w:r>
      <w:r w:rsidR="00EE6889" w:rsidRPr="000648CB">
        <w:rPr>
          <w:rFonts w:ascii="Times New Roman" w:hAnsi="Times New Roman" w:cs="Times New Roman"/>
          <w:sz w:val="28"/>
          <w:szCs w:val="28"/>
        </w:rPr>
        <w:t xml:space="preserve"> первым заместителем министра</w:t>
      </w:r>
      <w:r w:rsidRPr="000648CB">
        <w:rPr>
          <w:rFonts w:ascii="Times New Roman" w:hAnsi="Times New Roman" w:cs="Times New Roman"/>
          <w:sz w:val="28"/>
          <w:szCs w:val="28"/>
        </w:rPr>
        <w:t xml:space="preserve"> документов, указанных в </w:t>
      </w:r>
      <w:r w:rsidR="007D4929" w:rsidRPr="000648CB">
        <w:rPr>
          <w:rFonts w:ascii="Times New Roman" w:hAnsi="Times New Roman" w:cs="Times New Roman"/>
          <w:sz w:val="28"/>
          <w:szCs w:val="28"/>
        </w:rPr>
        <w:t xml:space="preserve">пункте 3.3.4.2 </w:t>
      </w:r>
      <w:r w:rsidRPr="000648CB">
        <w:rPr>
          <w:rFonts w:ascii="Times New Roman" w:hAnsi="Times New Roman" w:cs="Times New Roman"/>
          <w:sz w:val="28"/>
          <w:szCs w:val="28"/>
        </w:rPr>
        <w:t>Административного регламента.</w:t>
      </w:r>
    </w:p>
    <w:p w:rsidR="00370DE7" w:rsidRPr="000648CB" w:rsidRDefault="00370DE7" w:rsidP="005438C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 указанной административной процедуры - извещение об отказе в предоставлении государственной услуги направлено заявителю, или приказ о досрочном прекращении, или приостановлении, или ограничении права пользования участками недр местного значения направлен должностному лицу отдела лицензирования недропользования для реализация решения о досрочном прекращении, или приостановлении, или ограничении права пользования недрами.</w:t>
      </w:r>
    </w:p>
    <w:p w:rsidR="00370DE7" w:rsidRPr="000648CB" w:rsidRDefault="00370DE7" w:rsidP="005438C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Способ фиксации результата - извещение об отказе в предоставлении государственной услуги, а также информация о его направлении заявителю зарегистрировано в системе электронного документооборота (далее - СЭД) или приказ о досрочном прекращении, или приостановлении, или ограничении права пользования участками недр местного значения направлен должностному лицу отдела лицензирования недропользования для реализация решения о досрочном прекращении, или приостановлении, или ограничении права пользования недрами.</w:t>
      </w:r>
      <w:proofErr w:type="gramEnd"/>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3.3.6. Реализация решения о досрочном прекращении</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 xml:space="preserve">или </w:t>
      </w:r>
      <w:proofErr w:type="gramStart"/>
      <w:r w:rsidRPr="000648CB">
        <w:rPr>
          <w:rFonts w:ascii="Times New Roman" w:hAnsi="Times New Roman" w:cs="Times New Roman"/>
          <w:b/>
          <w:sz w:val="28"/>
          <w:szCs w:val="28"/>
        </w:rPr>
        <w:t>приостановлении</w:t>
      </w:r>
      <w:proofErr w:type="gramEnd"/>
      <w:r w:rsidRPr="000648CB">
        <w:rPr>
          <w:rFonts w:ascii="Times New Roman" w:hAnsi="Times New Roman" w:cs="Times New Roman"/>
          <w:b/>
          <w:sz w:val="28"/>
          <w:szCs w:val="28"/>
        </w:rPr>
        <w:t>, или ограничении права</w:t>
      </w:r>
    </w:p>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b/>
          <w:sz w:val="28"/>
          <w:szCs w:val="28"/>
        </w:rPr>
        <w:t>пользования недрами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3.3.6.1. Основанием для исполнения административной процедуры является получение должностным лицом отдела лицензирования недропользования подписанного приказа о досрочном прекращении или приостановлении, или ограничении права пользования недрами.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Критерием принятия решения о реализации решения о досрочном прекращении или приостановлении, или ограничении права пользования недрами является наличие подписанного приказа о досрочном прекращении, </w:t>
      </w:r>
      <w:r w:rsidRPr="000648CB">
        <w:rPr>
          <w:rFonts w:ascii="Times New Roman" w:hAnsi="Times New Roman" w:cs="Times New Roman"/>
          <w:sz w:val="28"/>
          <w:szCs w:val="28"/>
        </w:rPr>
        <w:lastRenderedPageBreak/>
        <w:t>или приостановлении, или ограничении права пользования участками недр местного значения.</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3.3.6.2. Должностное лицо отдела лицензирования недропользования в течение 5 рабочих дней </w:t>
      </w:r>
      <w:proofErr w:type="gramStart"/>
      <w:r w:rsidRPr="000648CB">
        <w:rPr>
          <w:rFonts w:ascii="Times New Roman" w:hAnsi="Times New Roman" w:cs="Times New Roman"/>
          <w:sz w:val="28"/>
          <w:szCs w:val="28"/>
        </w:rPr>
        <w:t>с даты подписания</w:t>
      </w:r>
      <w:proofErr w:type="gramEnd"/>
      <w:r w:rsidRPr="000648CB">
        <w:rPr>
          <w:rFonts w:ascii="Times New Roman" w:hAnsi="Times New Roman" w:cs="Times New Roman"/>
          <w:sz w:val="28"/>
          <w:szCs w:val="28"/>
        </w:rPr>
        <w:t xml:space="preserve"> приказа о досрочном прекращении или приостановлении, или ограничении права пользования недрами: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1) в случае досрочного прекращения права пользования недрами исключает лицензию из реестра государственной регистрации лицензий на пользование недрами общераспространенными полезными ископаемыми на территории Республики Коми;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2) в случае приостановления или ограничения права пользования участками недр местного значения готовит в 4-х экземплярах дополнение в условия пользования недрами, и в этот же срок направляет их на подписание заявителю.</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3.3.6.3. </w:t>
      </w:r>
      <w:proofErr w:type="gramStart"/>
      <w:r w:rsidRPr="000648CB">
        <w:rPr>
          <w:rFonts w:ascii="Times New Roman" w:hAnsi="Times New Roman" w:cs="Times New Roman"/>
          <w:sz w:val="28"/>
          <w:szCs w:val="28"/>
        </w:rPr>
        <w:t xml:space="preserve">Ответственное лицо заявителя в течение 20 рабочих дней с даты получения дополнения в условия пользования недрами обязано выразить согласие с внесенными изменениями и дополнениями путем проставления в правом нижнем углу лицензионного соглашения лицензии подписи, фамилии и инициалов, даты, печати (при наличии) заявителя и направить в </w:t>
      </w:r>
      <w:r w:rsidR="00BB5D3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подписанное дополнение в условия пользования недрами.</w:t>
      </w:r>
      <w:proofErr w:type="gramEnd"/>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случае если дополнение подписало лицо, не являющееся руководителем заявителя и отличное от ответственного лица, подписавшего заявление, указанное в </w:t>
      </w:r>
      <w:r w:rsidR="00BB5D32" w:rsidRPr="000648CB">
        <w:rPr>
          <w:rFonts w:ascii="Times New Roman" w:hAnsi="Times New Roman" w:cs="Times New Roman"/>
          <w:sz w:val="28"/>
          <w:szCs w:val="28"/>
        </w:rPr>
        <w:t xml:space="preserve">пункте 2.8.3 </w:t>
      </w:r>
      <w:r w:rsidRPr="000648CB">
        <w:rPr>
          <w:rFonts w:ascii="Times New Roman" w:hAnsi="Times New Roman" w:cs="Times New Roman"/>
          <w:sz w:val="28"/>
          <w:szCs w:val="28"/>
        </w:rPr>
        <w:t>Административного регламента, то к направляемому дополнению прикладывается доверенность.</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случае если заявитель не согласен с направленным в его адрес дополнением, то ответственное лицо заявителя в течение 20 рабочих дней </w:t>
      </w:r>
      <w:proofErr w:type="gramStart"/>
      <w:r w:rsidRPr="000648CB">
        <w:rPr>
          <w:rFonts w:ascii="Times New Roman" w:hAnsi="Times New Roman" w:cs="Times New Roman"/>
          <w:sz w:val="28"/>
          <w:szCs w:val="28"/>
        </w:rPr>
        <w:t>с даты получения</w:t>
      </w:r>
      <w:proofErr w:type="gramEnd"/>
      <w:r w:rsidRPr="000648CB">
        <w:rPr>
          <w:rFonts w:ascii="Times New Roman" w:hAnsi="Times New Roman" w:cs="Times New Roman"/>
          <w:sz w:val="28"/>
          <w:szCs w:val="28"/>
        </w:rPr>
        <w:t xml:space="preserve"> заявителем дополнения направляет в </w:t>
      </w:r>
      <w:r w:rsidR="00BB5D3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мотивированный отказ.</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В случае если в течение 25 рабочих дней </w:t>
      </w:r>
      <w:proofErr w:type="gramStart"/>
      <w:r w:rsidRPr="000648CB">
        <w:rPr>
          <w:rFonts w:ascii="Times New Roman" w:hAnsi="Times New Roman" w:cs="Times New Roman"/>
          <w:sz w:val="28"/>
          <w:szCs w:val="28"/>
        </w:rPr>
        <w:t>с даты получения</w:t>
      </w:r>
      <w:proofErr w:type="gramEnd"/>
      <w:r w:rsidRPr="000648CB">
        <w:rPr>
          <w:rFonts w:ascii="Times New Roman" w:hAnsi="Times New Roman" w:cs="Times New Roman"/>
          <w:sz w:val="28"/>
          <w:szCs w:val="28"/>
        </w:rPr>
        <w:t xml:space="preserve"> заявителем дополнения заявитель не подписывает его или направил отказ в подписании, то </w:t>
      </w:r>
      <w:r w:rsidR="00BB5D3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xml:space="preserve"> принимается решение об аннулировании решения о внесении дополнения в условия пользования недрами и направлении заявления на хранение в архив </w:t>
      </w:r>
      <w:r w:rsidR="00BB5D32" w:rsidRPr="000648CB">
        <w:rPr>
          <w:rFonts w:ascii="Times New Roman" w:hAnsi="Times New Roman" w:cs="Times New Roman"/>
          <w:sz w:val="28"/>
          <w:szCs w:val="28"/>
        </w:rPr>
        <w:t>Министерства</w:t>
      </w:r>
      <w:r w:rsidRPr="000648CB">
        <w:rPr>
          <w:rFonts w:ascii="Times New Roman" w:hAnsi="Times New Roman" w:cs="Times New Roman"/>
          <w:sz w:val="28"/>
          <w:szCs w:val="28"/>
        </w:rPr>
        <w:t>.</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3.3.6.4. Дополнение в условия пользования недрами в течение 5 рабочих дней с момента поступления в </w:t>
      </w:r>
      <w:r w:rsidR="00BB5D32" w:rsidRPr="000648CB">
        <w:rPr>
          <w:rFonts w:ascii="Times New Roman" w:hAnsi="Times New Roman" w:cs="Times New Roman"/>
          <w:sz w:val="28"/>
          <w:szCs w:val="28"/>
        </w:rPr>
        <w:t>Министерство</w:t>
      </w:r>
      <w:r w:rsidRPr="000648CB">
        <w:rPr>
          <w:rFonts w:ascii="Times New Roman" w:hAnsi="Times New Roman" w:cs="Times New Roman"/>
          <w:sz w:val="28"/>
          <w:szCs w:val="28"/>
        </w:rPr>
        <w:t xml:space="preserve"> подписывается </w:t>
      </w:r>
      <w:r w:rsidR="00BB5D32" w:rsidRPr="000648CB">
        <w:rPr>
          <w:rFonts w:ascii="Times New Roman" w:hAnsi="Times New Roman" w:cs="Times New Roman"/>
          <w:sz w:val="28"/>
          <w:szCs w:val="28"/>
        </w:rPr>
        <w:t>первым заместителем министра</w:t>
      </w:r>
      <w:r w:rsidRPr="000648CB">
        <w:rPr>
          <w:rFonts w:ascii="Times New Roman" w:hAnsi="Times New Roman" w:cs="Times New Roman"/>
          <w:sz w:val="28"/>
          <w:szCs w:val="28"/>
        </w:rPr>
        <w:t>, и в этот же срок направляется в отдел лицензирования недропользования для проведения государственной регистрации.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r w:rsidRPr="000648CB">
        <w:rPr>
          <w:rFonts w:ascii="Times New Roman" w:hAnsi="Times New Roman" w:cs="Times New Roman"/>
          <w:sz w:val="28"/>
          <w:szCs w:val="28"/>
        </w:rPr>
        <w:t>3.3.6.5. Максимальный срок указанной административной процедуры - 10 рабочих дней с момента получения должностным лицом отдела лицензирования недропользования подписанного приказа о досрочном прекращении или приостановлении, или ограничении права пользования недрами без учета времени необходимого заявителю на подпись дополнения в условия пользования недрами.</w:t>
      </w:r>
    </w:p>
    <w:p w:rsidR="00370DE7" w:rsidRPr="000648CB" w:rsidRDefault="00370DE7" w:rsidP="005438C2">
      <w:pPr>
        <w:pStyle w:val="ConsPlusNormal0"/>
        <w:tabs>
          <w:tab w:val="left" w:pos="993"/>
        </w:tabs>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Результатом указанной административной процедуры и способом фиксации результата является дополнения в условия пользования недрами (в случае приостановления или ограничения права пользования участками недр </w:t>
      </w:r>
      <w:r w:rsidRPr="000648CB">
        <w:rPr>
          <w:rFonts w:ascii="Times New Roman" w:hAnsi="Times New Roman" w:cs="Times New Roman"/>
          <w:sz w:val="28"/>
          <w:szCs w:val="28"/>
        </w:rPr>
        <w:lastRenderedPageBreak/>
        <w:t>местного значения) направлены на государственную регистрацию и выдачу заявителю результата государственной услуги или исключение лицензии из реестра государственной регистрации лицензий на пользование недрами общераспространенными полезными ископаемыми на территории Республики Коми (в случае досрочного прекращения права пользования недрами).</w:t>
      </w:r>
      <w:proofErr w:type="gramEnd"/>
    </w:p>
    <w:p w:rsidR="00370DE7" w:rsidRPr="000648CB" w:rsidRDefault="00370DE7">
      <w:pPr>
        <w:pStyle w:val="ConsPlusNormal0"/>
        <w:rPr>
          <w:rFonts w:ascii="Times New Roman" w:hAnsi="Times New Roman" w:cs="Times New Roman"/>
          <w:sz w:val="28"/>
          <w:szCs w:val="28"/>
        </w:rPr>
      </w:pPr>
    </w:p>
    <w:p w:rsidR="00370DE7" w:rsidRPr="000648CB" w:rsidRDefault="00370DE7">
      <w:pPr>
        <w:pStyle w:val="ConsPlusNormal0"/>
        <w:jc w:val="center"/>
        <w:outlineLvl w:val="3"/>
        <w:rPr>
          <w:rFonts w:ascii="Times New Roman" w:hAnsi="Times New Roman" w:cs="Times New Roman"/>
          <w:b/>
          <w:sz w:val="28"/>
          <w:szCs w:val="28"/>
        </w:rPr>
      </w:pPr>
      <w:r w:rsidRPr="000648CB">
        <w:rPr>
          <w:rFonts w:ascii="Times New Roman" w:hAnsi="Times New Roman" w:cs="Times New Roman"/>
          <w:b/>
          <w:sz w:val="28"/>
          <w:szCs w:val="28"/>
        </w:rPr>
        <w:t>3.3.7. Государственная регистрация дополнения</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в условия пользования недрами и выдача результата</w:t>
      </w:r>
    </w:p>
    <w:p w:rsidR="00370DE7" w:rsidRPr="000648CB" w:rsidRDefault="00370DE7">
      <w:pPr>
        <w:pStyle w:val="ConsPlusNormal0"/>
        <w:jc w:val="center"/>
        <w:rPr>
          <w:rFonts w:ascii="Times New Roman" w:hAnsi="Times New Roman" w:cs="Times New Roman"/>
          <w:b/>
          <w:sz w:val="28"/>
          <w:szCs w:val="28"/>
        </w:rPr>
      </w:pPr>
      <w:r w:rsidRPr="000648CB">
        <w:rPr>
          <w:rFonts w:ascii="Times New Roman" w:hAnsi="Times New Roman" w:cs="Times New Roman"/>
          <w:b/>
          <w:sz w:val="28"/>
          <w:szCs w:val="28"/>
        </w:rPr>
        <w:t>государственной услуги заявителю</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3.3.7.1. Основанием для начала исполнения административной процедуры является получение должностным лицом отдела лицензирования недропользования подписанного дополнения в условия пользования недрами.</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Критерием принятия решения о государственной регистрации дополнений в условия пользования недрами и выдаче результата государственной услуги заявителю является наличие подписанных условий пользования недрами и лицензии.</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Регистрация и выдача дополнения в условия пользование недрами осуществляется в сроки и в порядке, которые установлены настоящим Административным регламентом в</w:t>
      </w:r>
      <w:r w:rsidR="00BB5D32" w:rsidRPr="000648CB">
        <w:rPr>
          <w:rFonts w:ascii="Times New Roman" w:hAnsi="Times New Roman" w:cs="Times New Roman"/>
          <w:sz w:val="28"/>
          <w:szCs w:val="28"/>
        </w:rPr>
        <w:t xml:space="preserve"> пунктах 3.1.4.2, 3.1.4.3, 3.1.5.2</w:t>
      </w:r>
      <w:r w:rsidRPr="000648CB">
        <w:rPr>
          <w:rFonts w:ascii="Times New Roman" w:hAnsi="Times New Roman" w:cs="Times New Roman"/>
          <w:sz w:val="28"/>
          <w:szCs w:val="28"/>
        </w:rPr>
        <w:t>.</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3.3.7.2. Максимальный срок указанной административной процедуры - 3 рабочих дня с момента поступления должностному лицу отдела лицензирования недропользования дополнения в условия пользования недрами для его государственной регистрации.</w:t>
      </w:r>
    </w:p>
    <w:p w:rsidR="00370DE7" w:rsidRPr="000648CB" w:rsidRDefault="00370DE7" w:rsidP="005438C2">
      <w:pPr>
        <w:pStyle w:val="ConsPlusNormal0"/>
        <w:tabs>
          <w:tab w:val="left" w:pos="851"/>
        </w:tabs>
        <w:ind w:firstLine="851"/>
        <w:jc w:val="both"/>
        <w:rPr>
          <w:rFonts w:ascii="Times New Roman" w:hAnsi="Times New Roman" w:cs="Times New Roman"/>
          <w:sz w:val="28"/>
          <w:szCs w:val="28"/>
        </w:rPr>
      </w:pPr>
      <w:r w:rsidRPr="000648CB">
        <w:rPr>
          <w:rFonts w:ascii="Times New Roman" w:hAnsi="Times New Roman" w:cs="Times New Roman"/>
          <w:sz w:val="28"/>
          <w:szCs w:val="28"/>
        </w:rPr>
        <w:t>Результатом указанной административной процедуры и способом фиксации результата является зарегистрированное дополнение в условия пользования недрами направлено или вручено лично заявителю.</w:t>
      </w:r>
    </w:p>
    <w:p w:rsidR="00370DE7" w:rsidRPr="000648CB" w:rsidRDefault="00370DE7">
      <w:pPr>
        <w:pStyle w:val="ConsPlusNormal0"/>
      </w:pPr>
    </w:p>
    <w:p w:rsidR="00BB5D32" w:rsidRPr="000648CB" w:rsidRDefault="00BB5D32" w:rsidP="00BB5D32">
      <w:pPr>
        <w:pStyle w:val="ConsPlusNormal0"/>
        <w:jc w:val="center"/>
        <w:outlineLvl w:val="1"/>
        <w:rPr>
          <w:rFonts w:ascii="Times New Roman" w:hAnsi="Times New Roman" w:cs="Times New Roman"/>
          <w:b/>
          <w:sz w:val="28"/>
          <w:szCs w:val="28"/>
        </w:rPr>
      </w:pPr>
      <w:r w:rsidRPr="000648CB">
        <w:rPr>
          <w:rFonts w:ascii="Times New Roman" w:hAnsi="Times New Roman" w:cs="Times New Roman"/>
          <w:b/>
          <w:sz w:val="28"/>
          <w:szCs w:val="28"/>
        </w:rPr>
        <w:t xml:space="preserve">IV. Формы </w:t>
      </w:r>
      <w:proofErr w:type="gramStart"/>
      <w:r w:rsidRPr="000648CB">
        <w:rPr>
          <w:rFonts w:ascii="Times New Roman" w:hAnsi="Times New Roman" w:cs="Times New Roman"/>
          <w:b/>
          <w:sz w:val="28"/>
          <w:szCs w:val="28"/>
        </w:rPr>
        <w:t>контроля за</w:t>
      </w:r>
      <w:proofErr w:type="gramEnd"/>
      <w:r w:rsidRPr="000648CB">
        <w:rPr>
          <w:rFonts w:ascii="Times New Roman" w:hAnsi="Times New Roman" w:cs="Times New Roman"/>
          <w:b/>
          <w:sz w:val="28"/>
          <w:szCs w:val="28"/>
        </w:rPr>
        <w:t xml:space="preserve"> исполнением административного регламента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4.1. </w:t>
      </w:r>
      <w:proofErr w:type="gramStart"/>
      <w:r w:rsidRPr="000648CB">
        <w:rPr>
          <w:rFonts w:ascii="Times New Roman" w:hAnsi="Times New Roman" w:cs="Times New Roman"/>
          <w:sz w:val="28"/>
          <w:szCs w:val="28"/>
        </w:rPr>
        <w:t>Контроль за</w:t>
      </w:r>
      <w:proofErr w:type="gramEnd"/>
      <w:r w:rsidRPr="000648CB">
        <w:rPr>
          <w:rFonts w:ascii="Times New Roman" w:hAnsi="Times New Roman" w:cs="Times New Roman"/>
          <w:sz w:val="28"/>
          <w:szCs w:val="28"/>
        </w:rPr>
        <w:t xml:space="preserve"> соблюдением и исполнением должностными лицами Министерства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в форме текущего контроля, плановых и внеплановых проверок.</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Порядок осуществления текущего </w:t>
      </w:r>
      <w:proofErr w:type="gramStart"/>
      <w:r w:rsidRPr="000648CB">
        <w:rPr>
          <w:rFonts w:ascii="Times New Roman" w:hAnsi="Times New Roman" w:cs="Times New Roman"/>
          <w:b/>
          <w:sz w:val="28"/>
          <w:szCs w:val="28"/>
        </w:rPr>
        <w:t>контроля за</w:t>
      </w:r>
      <w:proofErr w:type="gramEnd"/>
      <w:r w:rsidRPr="000648CB">
        <w:rPr>
          <w:rFonts w:ascii="Times New Roman" w:hAnsi="Times New Roman" w:cs="Times New Roman"/>
          <w:b/>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4.2. Текущий </w:t>
      </w:r>
      <w:proofErr w:type="gramStart"/>
      <w:r w:rsidRPr="000648CB">
        <w:rPr>
          <w:rFonts w:ascii="Times New Roman" w:hAnsi="Times New Roman" w:cs="Times New Roman"/>
          <w:sz w:val="28"/>
          <w:szCs w:val="28"/>
        </w:rPr>
        <w:t>контроль за</w:t>
      </w:r>
      <w:proofErr w:type="gramEnd"/>
      <w:r w:rsidRPr="000648CB">
        <w:rPr>
          <w:rFonts w:ascii="Times New Roman" w:hAnsi="Times New Roman" w:cs="Times New Roman"/>
          <w:sz w:val="28"/>
          <w:szCs w:val="28"/>
        </w:rPr>
        <w:t xml:space="preserve"> соблюдением и исполнением ответственными должностными лицами Министерства положений Административного регламента и нормативных правовых актов, регулирующих предоставление государственной услуги, а также принятием ими решений, осуществляет начальник отдела лицензирования недропользования управления недропользования, а в его отсутствие - начальник управления </w:t>
      </w:r>
      <w:r w:rsidRPr="000648CB">
        <w:rPr>
          <w:rFonts w:ascii="Times New Roman" w:hAnsi="Times New Roman" w:cs="Times New Roman"/>
          <w:sz w:val="28"/>
          <w:szCs w:val="28"/>
        </w:rPr>
        <w:lastRenderedPageBreak/>
        <w:t>недропользования. При текущем контроле рассматривается информация о предоставлении государственной услуги, еженедельно поступающая начальнику отдела лицензирования недропользования от должностных лиц - исполнителей (в рамках общей информации по отделу), а также данные системы электронного документооборота, осуществляется анализ качества подготовленных документов.</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4.3. Контроль полноты и качества предоставления государственной услуги осуществляется путем проведения плановых и внеплановых проверок.</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Плановые проверки проводятся в соответствии с планом работы Министерства, но не реже 1 раза в год.</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Внеплановые проверки проводятся в случае поступления в Министерство обращений физических и юридических лиц с жалобами на нарушения их прав и законных интересов.</w:t>
      </w:r>
    </w:p>
    <w:p w:rsidR="00BB5D32" w:rsidRPr="000648CB" w:rsidRDefault="00BF5C33" w:rsidP="00BB5D32">
      <w:pPr>
        <w:pStyle w:val="ConsPlusNormal0"/>
        <w:ind w:firstLine="851"/>
        <w:jc w:val="both"/>
        <w:rPr>
          <w:rFonts w:ascii="Times New Roman" w:hAnsi="Times New Roman" w:cs="Times New Roman"/>
          <w:sz w:val="28"/>
          <w:szCs w:val="28"/>
        </w:rPr>
      </w:pPr>
      <w:hyperlink r:id="rId8" w:history="1">
        <w:r w:rsidR="00BB5D32" w:rsidRPr="000648CB">
          <w:rPr>
            <w:rFonts w:ascii="Times New Roman" w:hAnsi="Times New Roman" w:cs="Times New Roman"/>
            <w:sz w:val="28"/>
            <w:szCs w:val="28"/>
          </w:rPr>
          <w:t>4.4</w:t>
        </w:r>
      </w:hyperlink>
      <w:r w:rsidR="00BB5D32" w:rsidRPr="000648CB">
        <w:rPr>
          <w:rFonts w:ascii="Times New Roman" w:hAnsi="Times New Roman" w:cs="Times New Roman"/>
          <w:sz w:val="28"/>
          <w:szCs w:val="28"/>
        </w:rPr>
        <w:t>. 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BB5D32" w:rsidRPr="000648CB" w:rsidRDefault="00BF5C33" w:rsidP="00BB5D32">
      <w:pPr>
        <w:pStyle w:val="ConsPlusNormal0"/>
        <w:ind w:firstLine="851"/>
        <w:jc w:val="both"/>
        <w:rPr>
          <w:rFonts w:ascii="Times New Roman" w:hAnsi="Times New Roman" w:cs="Times New Roman"/>
          <w:sz w:val="28"/>
          <w:szCs w:val="28"/>
        </w:rPr>
      </w:pPr>
      <w:hyperlink r:id="rId9" w:history="1">
        <w:r w:rsidR="00BB5D32" w:rsidRPr="000648CB">
          <w:rPr>
            <w:rFonts w:ascii="Times New Roman" w:hAnsi="Times New Roman" w:cs="Times New Roman"/>
            <w:sz w:val="28"/>
            <w:szCs w:val="28"/>
          </w:rPr>
          <w:t>4.5</w:t>
        </w:r>
      </w:hyperlink>
      <w:r w:rsidR="00BB5D32" w:rsidRPr="000648CB">
        <w:rPr>
          <w:rFonts w:ascii="Times New Roman" w:hAnsi="Times New Roman" w:cs="Times New Roman"/>
          <w:sz w:val="28"/>
          <w:szCs w:val="28"/>
        </w:rPr>
        <w:t>. Результаты плановых и внеплановых проверок оформляются в виде протокола, в котором отмечаются выявленные недостатки и предложения по их устранению.</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Ответственность должностных лиц за решения и действия (бездействие), принимаемые (осуществляемые) ими в ходе предоставления государственной услуги</w:t>
      </w:r>
    </w:p>
    <w:p w:rsidR="00BB5D32" w:rsidRPr="000648CB" w:rsidRDefault="00BF5C33" w:rsidP="00BB5D32">
      <w:pPr>
        <w:pStyle w:val="ConsPlusNormal0"/>
        <w:ind w:firstLine="851"/>
        <w:jc w:val="both"/>
        <w:rPr>
          <w:rFonts w:ascii="Times New Roman" w:hAnsi="Times New Roman" w:cs="Times New Roman"/>
          <w:sz w:val="28"/>
          <w:szCs w:val="28"/>
        </w:rPr>
      </w:pPr>
      <w:hyperlink r:id="rId10" w:history="1">
        <w:r w:rsidR="00BB5D32" w:rsidRPr="000648CB">
          <w:rPr>
            <w:rFonts w:ascii="Times New Roman" w:hAnsi="Times New Roman" w:cs="Times New Roman"/>
            <w:sz w:val="28"/>
            <w:szCs w:val="28"/>
          </w:rPr>
          <w:t>4.6</w:t>
        </w:r>
      </w:hyperlink>
      <w:r w:rsidR="00BB5D32" w:rsidRPr="000648CB">
        <w:rPr>
          <w:rFonts w:ascii="Times New Roman" w:hAnsi="Times New Roman" w:cs="Times New Roman"/>
          <w:sz w:val="28"/>
          <w:szCs w:val="28"/>
        </w:rPr>
        <w:t>. Должностные лица Министерства, ответственные за предоставление государственной услуги, несут персональную ответственность за соблюдение порядка и сроков предоставления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Положения, характеризующие требования к порядку и формам </w:t>
      </w:r>
      <w:proofErr w:type="gramStart"/>
      <w:r w:rsidRPr="000648CB">
        <w:rPr>
          <w:rFonts w:ascii="Times New Roman" w:hAnsi="Times New Roman" w:cs="Times New Roman"/>
          <w:b/>
          <w:sz w:val="28"/>
          <w:szCs w:val="28"/>
        </w:rPr>
        <w:t>контроля за</w:t>
      </w:r>
      <w:proofErr w:type="gramEnd"/>
      <w:r w:rsidRPr="000648CB">
        <w:rPr>
          <w:rFonts w:ascii="Times New Roman" w:hAnsi="Times New Roman" w:cs="Times New Roman"/>
          <w:b/>
          <w:sz w:val="28"/>
          <w:szCs w:val="28"/>
        </w:rPr>
        <w:t xml:space="preserve"> предоставлением государственной услуги со стороны граждан, их объединений и организаций</w:t>
      </w:r>
    </w:p>
    <w:p w:rsidR="00BB5D32" w:rsidRPr="000648CB" w:rsidRDefault="00BF5C33" w:rsidP="00BB5D32">
      <w:pPr>
        <w:pStyle w:val="ConsPlusNormal0"/>
        <w:ind w:firstLine="851"/>
        <w:jc w:val="both"/>
        <w:rPr>
          <w:rFonts w:ascii="Times New Roman" w:hAnsi="Times New Roman" w:cs="Times New Roman"/>
          <w:sz w:val="28"/>
          <w:szCs w:val="28"/>
        </w:rPr>
      </w:pPr>
      <w:hyperlink r:id="rId11" w:history="1">
        <w:r w:rsidR="00BB5D32" w:rsidRPr="000648CB">
          <w:rPr>
            <w:rFonts w:ascii="Times New Roman" w:hAnsi="Times New Roman" w:cs="Times New Roman"/>
            <w:sz w:val="28"/>
            <w:szCs w:val="28"/>
          </w:rPr>
          <w:t>4.7</w:t>
        </w:r>
      </w:hyperlink>
      <w:r w:rsidR="00BB5D32" w:rsidRPr="000648CB">
        <w:rPr>
          <w:rFonts w:ascii="Times New Roman" w:hAnsi="Times New Roman" w:cs="Times New Roman"/>
          <w:sz w:val="28"/>
          <w:szCs w:val="28"/>
        </w:rPr>
        <w:t xml:space="preserve">. </w:t>
      </w:r>
      <w:proofErr w:type="gramStart"/>
      <w:r w:rsidR="00BB5D32" w:rsidRPr="000648CB">
        <w:rPr>
          <w:rFonts w:ascii="Times New Roman" w:hAnsi="Times New Roman" w:cs="Times New Roman"/>
          <w:sz w:val="28"/>
          <w:szCs w:val="28"/>
        </w:rPr>
        <w:t>Контроль за</w:t>
      </w:r>
      <w:proofErr w:type="gramEnd"/>
      <w:r w:rsidR="00BB5D32" w:rsidRPr="000648CB">
        <w:rPr>
          <w:rFonts w:ascii="Times New Roman" w:hAnsi="Times New Roman" w:cs="Times New Roman"/>
          <w:sz w:val="28"/>
          <w:szCs w:val="28"/>
        </w:rPr>
        <w:t xml:space="preserve">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Министерства правовых актов Российской Федерации, а также положений Административного регламента.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Проверка также может проводиться по конкретному обращению гражданина или организации.</w:t>
      </w:r>
    </w:p>
    <w:bookmarkStart w:id="23" w:name="P609"/>
    <w:bookmarkEnd w:id="23"/>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fldChar w:fldCharType="begin"/>
      </w:r>
      <w:r w:rsidRPr="000648CB">
        <w:rPr>
          <w:rFonts w:ascii="Times New Roman" w:hAnsi="Times New Roman" w:cs="Times New Roman"/>
          <w:sz w:val="28"/>
          <w:szCs w:val="28"/>
        </w:rPr>
        <w:instrText xml:space="preserve"> HYPERLINK "consultantplus://offline/ref=9934E84D51B4828773D18871CAF41503FB9EC882508749035AB37A708276DE0ABA9490B03E9718D689EBB731t6wAJ" </w:instrText>
      </w:r>
      <w:r w:rsidRPr="000648CB">
        <w:rPr>
          <w:rFonts w:ascii="Times New Roman" w:hAnsi="Times New Roman" w:cs="Times New Roman"/>
          <w:sz w:val="28"/>
          <w:szCs w:val="28"/>
        </w:rPr>
        <w:fldChar w:fldCharType="separate"/>
      </w:r>
      <w:r w:rsidRPr="000648CB">
        <w:rPr>
          <w:rFonts w:ascii="Times New Roman" w:hAnsi="Times New Roman" w:cs="Times New Roman"/>
          <w:sz w:val="28"/>
          <w:szCs w:val="28"/>
        </w:rPr>
        <w:t>4.8</w:t>
      </w:r>
      <w:r w:rsidRPr="000648CB">
        <w:rPr>
          <w:rFonts w:ascii="Times New Roman" w:hAnsi="Times New Roman" w:cs="Times New Roman"/>
          <w:sz w:val="28"/>
          <w:szCs w:val="28"/>
        </w:rPr>
        <w:fldChar w:fldCharType="end"/>
      </w:r>
      <w:r w:rsidRPr="000648CB">
        <w:rPr>
          <w:rFonts w:ascii="Times New Roman" w:hAnsi="Times New Roman" w:cs="Times New Roman"/>
          <w:sz w:val="28"/>
          <w:szCs w:val="28"/>
        </w:rPr>
        <w:t xml:space="preserve">. При обращении граждан, их объединений и организаций к первому заместителю министра может быть создана комиссия с включением в ее состав граждан, представителей общественных объединений и организаций для </w:t>
      </w:r>
      <w:r w:rsidRPr="000648CB">
        <w:rPr>
          <w:rFonts w:ascii="Times New Roman" w:hAnsi="Times New Roman" w:cs="Times New Roman"/>
          <w:sz w:val="28"/>
          <w:szCs w:val="28"/>
        </w:rPr>
        <w:lastRenderedPageBreak/>
        <w:t>проведения внеплановой проверки полноты и качества предоставления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Комиссия, предусмотренная </w:t>
      </w:r>
      <w:hyperlink w:anchor="P609" w:history="1">
        <w:r w:rsidRPr="000648CB">
          <w:rPr>
            <w:rFonts w:ascii="Times New Roman" w:hAnsi="Times New Roman" w:cs="Times New Roman"/>
            <w:sz w:val="28"/>
            <w:szCs w:val="28"/>
          </w:rPr>
          <w:t>абзацем первым</w:t>
        </w:r>
      </w:hyperlink>
      <w:r w:rsidRPr="000648CB">
        <w:rPr>
          <w:rFonts w:ascii="Times New Roman" w:hAnsi="Times New Roman" w:cs="Times New Roman"/>
          <w:sz w:val="28"/>
          <w:szCs w:val="28"/>
        </w:rPr>
        <w:t xml:space="preserve"> настоящего пункта, создается только в случае, если в поступившем обращении граждан, их объединений и организаций, содержится просьб</w:t>
      </w:r>
      <w:proofErr w:type="gramStart"/>
      <w:r w:rsidRPr="000648CB">
        <w:rPr>
          <w:rFonts w:ascii="Times New Roman" w:hAnsi="Times New Roman" w:cs="Times New Roman"/>
          <w:sz w:val="28"/>
          <w:szCs w:val="28"/>
        </w:rPr>
        <w:t>а о ее</w:t>
      </w:r>
      <w:proofErr w:type="gramEnd"/>
      <w:r w:rsidRPr="000648CB">
        <w:rPr>
          <w:rFonts w:ascii="Times New Roman" w:hAnsi="Times New Roman" w:cs="Times New Roman"/>
          <w:sz w:val="28"/>
          <w:szCs w:val="28"/>
        </w:rPr>
        <w:t xml:space="preserve"> создании.</w:t>
      </w:r>
    </w:p>
    <w:p w:rsidR="00370DE7" w:rsidRPr="000648CB" w:rsidRDefault="00370DE7">
      <w:pPr>
        <w:pStyle w:val="ConsPlusNormal0"/>
        <w:jc w:val="both"/>
      </w:pPr>
    </w:p>
    <w:p w:rsidR="00370DE7" w:rsidRPr="000648CB" w:rsidRDefault="00370DE7">
      <w:pPr>
        <w:pStyle w:val="ConsPlusNormal0"/>
      </w:pPr>
    </w:p>
    <w:p w:rsidR="00BB5D32" w:rsidRPr="000648CB" w:rsidRDefault="00BB5D32" w:rsidP="00BB5D32">
      <w:pPr>
        <w:pStyle w:val="ConsPlusNormal0"/>
        <w:jc w:val="center"/>
        <w:outlineLvl w:val="1"/>
        <w:rPr>
          <w:rFonts w:ascii="Times New Roman" w:hAnsi="Times New Roman" w:cs="Times New Roman"/>
          <w:b/>
          <w:sz w:val="28"/>
          <w:szCs w:val="28"/>
        </w:rPr>
      </w:pPr>
      <w:r w:rsidRPr="000648CB">
        <w:rPr>
          <w:rFonts w:ascii="Times New Roman" w:hAnsi="Times New Roman" w:cs="Times New Roman"/>
          <w:b/>
          <w:sz w:val="28"/>
          <w:szCs w:val="28"/>
        </w:rPr>
        <w:t>V. Досудебный (внесудебный) порядок обжалования решений и действий (бездействия) органа, предоставляющего государственную услугу, а также должностных лиц, государственных служащих</w:t>
      </w:r>
    </w:p>
    <w:p w:rsidR="002F553E" w:rsidRPr="000648CB" w:rsidRDefault="002F553E" w:rsidP="00BB5D32">
      <w:pPr>
        <w:pStyle w:val="ConsPlusNormal0"/>
        <w:jc w:val="center"/>
        <w:outlineLvl w:val="2"/>
        <w:rPr>
          <w:rFonts w:ascii="Times New Roman" w:hAnsi="Times New Roman" w:cs="Times New Roman"/>
          <w:b/>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Информация для заявителя о его праве подать жалобу на решение </w:t>
      </w: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 xml:space="preserve">и (или) действие (бездействие) органа исполнительной власти </w:t>
      </w: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Республики Коми и (или) его должностных лиц, государственных гражданских служащих Республики Коми при предоставлении государственной услуги (далее - жалоба)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Заявитель вправе подать жалобу на решение и (или) действие (бездействие) Министерства и его должностных лиц, государственных гражданских служащих Министерства при предоставлении государственной услуги в порядке и случаях, установленных законодательством Республики Коми.</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Предмет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5.1. Заявитель может обратиться с </w:t>
      </w:r>
      <w:hyperlink w:anchor="P1415" w:history="1">
        <w:r w:rsidRPr="000648CB">
          <w:rPr>
            <w:rFonts w:ascii="Times New Roman" w:hAnsi="Times New Roman" w:cs="Times New Roman"/>
            <w:sz w:val="28"/>
            <w:szCs w:val="28"/>
          </w:rPr>
          <w:t>жалобой</w:t>
        </w:r>
      </w:hyperlink>
      <w:r w:rsidRPr="000648CB">
        <w:rPr>
          <w:rFonts w:ascii="Times New Roman" w:hAnsi="Times New Roman" w:cs="Times New Roman"/>
          <w:sz w:val="28"/>
          <w:szCs w:val="28"/>
        </w:rPr>
        <w:t xml:space="preserve">, рекомендуемая форма которой приведена в приложении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5B638F" w:rsidRPr="000648CB">
        <w:rPr>
          <w:rFonts w:ascii="Times New Roman" w:hAnsi="Times New Roman" w:cs="Times New Roman"/>
          <w:sz w:val="28"/>
          <w:szCs w:val="28"/>
        </w:rPr>
        <w:t>4</w:t>
      </w:r>
      <w:r w:rsidRPr="000648CB">
        <w:rPr>
          <w:rFonts w:ascii="Times New Roman" w:hAnsi="Times New Roman" w:cs="Times New Roman"/>
          <w:sz w:val="28"/>
          <w:szCs w:val="28"/>
        </w:rPr>
        <w:t xml:space="preserve"> Административного регламента, в том числе в следующих случаях:</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нарушение срока регистрации запроса (заявления) заявителя о предоставлении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нарушение срока предоставления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и (или) Республики Коми для предоставления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и (или) Республики Коми для предоставления государственной услуги, у заявителя;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(или) Республики Коми;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и (или) Республики Коми;</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7) отказ Министерства, его должностного лица, государственного гражданского служащего Министерства в исправлении допущенных опечаток и ошибок в выданных в результате предоставления государственной услуги </w:t>
      </w:r>
      <w:r w:rsidRPr="000648CB">
        <w:rPr>
          <w:rFonts w:ascii="Times New Roman" w:hAnsi="Times New Roman" w:cs="Times New Roman"/>
          <w:sz w:val="28"/>
          <w:szCs w:val="28"/>
        </w:rPr>
        <w:lastRenderedPageBreak/>
        <w:t>документах либо нарушение установленного срока таких исправлений.</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Органы исполнительной власти Республики Коми и уполномоченные на рассмотрение жалобы должностные лица, которым может быть направлена жалоба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 Жалоба направляется в Министерство.</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Порядок подачи и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5.3. Жалобы, за исключением жалоб на решения, принятые первым заместителем министра, рассматриваются должностным лицом, уполномоченным на рассмотрение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Должностное лицо, наделенное полномочиями по рассмотрению жалоб, назначается приказом Министерства.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5.4. В случае если обжалуются решения первого заместителя министра, жалоба рассматривается в вышестоящем органе (при его наличии) либо в случае его отсутствия рассматривается непосредственно первым заместителем министра, в порядке, предусмотренном Административным регламентом.</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5.5. Заявитель обращается в Министерство с жалобой в письменной форме на бумажном носителе, в электронной форме.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5.6. Жалоба может быть направлена: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1) через организацию почтовой связи, иную организацию, осуществляющую доставку корреспонденции, - по адресу: Республика Коми, г. Сыктывкар, ул. Интернациональная, д. </w:t>
      </w:r>
      <w:r w:rsidR="00BF5C33" w:rsidRPr="000648CB">
        <w:rPr>
          <w:rFonts w:ascii="Times New Roman" w:hAnsi="Times New Roman" w:cs="Times New Roman"/>
          <w:sz w:val="28"/>
          <w:szCs w:val="28"/>
        </w:rPr>
        <w:t>157</w:t>
      </w:r>
      <w:r w:rsidRPr="000648CB">
        <w:rPr>
          <w:rFonts w:ascii="Times New Roman" w:hAnsi="Times New Roman" w:cs="Times New Roman"/>
          <w:sz w:val="28"/>
          <w:szCs w:val="28"/>
        </w:rPr>
        <w:t>;</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2) с использованием информационно-телекоммуникационных сетей общего пользования, в том числе с использованием информационно-телекоммуникационной сети </w:t>
      </w:r>
      <w:r w:rsidR="00292321">
        <w:rPr>
          <w:rFonts w:ascii="Times New Roman" w:hAnsi="Times New Roman" w:cs="Times New Roman"/>
          <w:sz w:val="28"/>
          <w:szCs w:val="28"/>
        </w:rPr>
        <w:t>«</w:t>
      </w:r>
      <w:r w:rsidRPr="000648CB">
        <w:rPr>
          <w:rFonts w:ascii="Times New Roman" w:hAnsi="Times New Roman" w:cs="Times New Roman"/>
          <w:sz w:val="28"/>
          <w:szCs w:val="28"/>
        </w:rPr>
        <w:t>Интернет</w:t>
      </w:r>
      <w:r w:rsidR="00292321">
        <w:rPr>
          <w:rFonts w:ascii="Times New Roman" w:hAnsi="Times New Roman" w:cs="Times New Roman"/>
          <w:sz w:val="28"/>
          <w:szCs w:val="28"/>
        </w:rPr>
        <w:t>»</w:t>
      </w:r>
      <w:r w:rsidRPr="000648CB">
        <w:rPr>
          <w:rFonts w:ascii="Times New Roman" w:hAnsi="Times New Roman" w:cs="Times New Roman"/>
          <w:sz w:val="28"/>
          <w:szCs w:val="28"/>
        </w:rPr>
        <w:t xml:space="preserve"> (официальный сайт Министерства - www.m</w:t>
      </w:r>
      <w:r w:rsidRPr="000648CB">
        <w:rPr>
          <w:rFonts w:ascii="Times New Roman" w:hAnsi="Times New Roman" w:cs="Times New Roman"/>
          <w:sz w:val="28"/>
          <w:szCs w:val="28"/>
          <w:lang w:val="en-US"/>
        </w:rPr>
        <w:t>in</w:t>
      </w:r>
      <w:proofErr w:type="spellStart"/>
      <w:r w:rsidRPr="000648CB">
        <w:rPr>
          <w:rFonts w:ascii="Times New Roman" w:hAnsi="Times New Roman" w:cs="Times New Roman"/>
          <w:sz w:val="28"/>
          <w:szCs w:val="28"/>
        </w:rPr>
        <w:t>pr</w:t>
      </w:r>
      <w:proofErr w:type="spellEnd"/>
      <w:r w:rsidRPr="000648CB">
        <w:rPr>
          <w:rFonts w:ascii="Times New Roman" w:hAnsi="Times New Roman" w:cs="Times New Roman"/>
          <w:sz w:val="28"/>
          <w:szCs w:val="28"/>
          <w:lang w:val="en-US"/>
        </w:rPr>
        <w:t>om</w:t>
      </w:r>
      <w:r w:rsidRPr="000648CB">
        <w:rPr>
          <w:rFonts w:ascii="Times New Roman" w:hAnsi="Times New Roman" w:cs="Times New Roman"/>
          <w:sz w:val="28"/>
          <w:szCs w:val="28"/>
        </w:rPr>
        <w:t>.rkomi.ru), включая единый портал РФ (http://www.gosuslugi.ru) и портал РК (http://pgu.rkomi.ru);</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в письменной форме на бумажном носителе во время личного приема первого заместителя министра либо лица, его замещающего (запись на личный прием осуществляется по телефону (8212) 29-26-00). Специалист, осуществляющий запись заявителей на личный прием к первому заместителю министра, информирует заявителя о дате, времени, месте приема, фамилии, имени, отчестве должностного лица, осуществляющего прием;</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через многофункциональный центр.</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Жалоба может быть принята Министерством при личном приеме заявителя.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При поступлении жалобы многофункциональный центр обеспечивает ее </w:t>
      </w:r>
      <w:r w:rsidRPr="000648CB">
        <w:rPr>
          <w:rFonts w:ascii="Times New Roman" w:hAnsi="Times New Roman" w:cs="Times New Roman"/>
          <w:sz w:val="28"/>
          <w:szCs w:val="28"/>
        </w:rPr>
        <w:lastRenderedPageBreak/>
        <w:t>передачу в орган, предоставляющий государственную услугу, в порядке и сроки, которые установлены соглашением о взаимодействии между многофункциональным центром и Министерством, но не позднее следующего рабочего дня со дня поступления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5.7. Регистрация жалобы осуществляется административно-организационный отделом в журнале учета жалоб на решения и действия (бездействие) органа, предоставляющего государственную услугу, его должностных лиц и государственных гражданских служащих (далее - Журнал) в течение одного рабочего дня со дня ее поступления с присвоением ей регистрационного номера.</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Ведение Журнала осуществляется по форме и в порядке, установленными правовым актом Министерства.</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Министерством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5.8. </w:t>
      </w:r>
      <w:proofErr w:type="gramStart"/>
      <w:r w:rsidRPr="000648CB">
        <w:rPr>
          <w:rFonts w:ascii="Times New Roman" w:hAnsi="Times New Roman" w:cs="Times New Roman"/>
          <w:sz w:val="28"/>
          <w:szCs w:val="28"/>
        </w:rPr>
        <w:t xml:space="preserve">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w:t>
      </w:r>
      <w:r w:rsidR="00292321">
        <w:rPr>
          <w:rFonts w:ascii="Times New Roman" w:hAnsi="Times New Roman" w:cs="Times New Roman"/>
          <w:sz w:val="28"/>
          <w:szCs w:val="28"/>
        </w:rPr>
        <w:t>«</w:t>
      </w:r>
      <w:r w:rsidRPr="000648CB">
        <w:rPr>
          <w:rFonts w:ascii="Times New Roman" w:hAnsi="Times New Roman" w:cs="Times New Roman"/>
          <w:sz w:val="28"/>
          <w:szCs w:val="28"/>
        </w:rPr>
        <w:t>Интернет</w:t>
      </w:r>
      <w:r w:rsidR="00292321">
        <w:rPr>
          <w:rFonts w:ascii="Times New Roman" w:hAnsi="Times New Roman" w:cs="Times New Roman"/>
          <w:sz w:val="28"/>
          <w:szCs w:val="28"/>
        </w:rPr>
        <w:t>»</w:t>
      </w:r>
      <w:r w:rsidRPr="000648CB">
        <w:rPr>
          <w:rFonts w:ascii="Times New Roman" w:hAnsi="Times New Roman" w:cs="Times New Roman"/>
          <w:sz w:val="28"/>
          <w:szCs w:val="28"/>
        </w:rPr>
        <w:t>, официального сайта Министерства, Портала РК и (или) Единого портала РФ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Жалоба в течение одного рабочего дня со дня ее регистрации подлежит передаче должностному лицу, уполномоченному на рассмотрение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5.9. Заявитель, подавший жалобу, несет ответственность за достоверность сведений, содержащихся в представленной жалобе, в соответствии с законодательством.</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5.10. Жалоба должна содержать:</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наименование органа, предоставляющего государственную услугу, его должностного лица либо государственного гражданского служащего органа исполнительной власти Республики Коми (далее - государственный гражданский служащий), решения и действия (бездействие) которых обжалуются;</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w:t>
      </w:r>
      <w:r w:rsidRPr="000648CB">
        <w:rPr>
          <w:rFonts w:ascii="Times New Roman" w:hAnsi="Times New Roman" w:cs="Times New Roman"/>
          <w:sz w:val="28"/>
          <w:szCs w:val="28"/>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сведения об обжалуемых решениях и действиях (бездействии) органа, предоставляющего государственную услугу, его должностного лица либо государственного гражданского служащего;</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4) доводы, на основании которых заявитель не согласен с решением и действиями (бездействием) органа, предоставляющего государственную услугу, его должностного лица либо государственного гражданского служащего.</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Заявителем могут быть представлены оригиналы документов (при наличии), подтверждающие доводы заявителя, либо их копии.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оформленная в соответствии с законодательством Российской Федерации доверенность (для физических лиц);</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3)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5.12. </w:t>
      </w:r>
      <w:proofErr w:type="gramStart"/>
      <w:r w:rsidRPr="000648CB">
        <w:rPr>
          <w:rFonts w:ascii="Times New Roman" w:hAnsi="Times New Roman" w:cs="Times New Roman"/>
          <w:sz w:val="28"/>
          <w:szCs w:val="28"/>
        </w:rPr>
        <w:t>В случае если жалоба подана заявителем в орган, предоставляющий государственную услугу, в компетенцию которого не входит принятие решения по жалобе, в течение 3 рабочих дней со дня ее регистрации уполномоченное должностное лицо Министерства направляет жалобу в орган, предоставляющий государственную услугу и уполномоченный в соответствии с компетенцией на ее рассмотрение, и в письменной форме информирует заявителя о перенаправлении жалобы.</w:t>
      </w:r>
      <w:proofErr w:type="gramEnd"/>
      <w:r w:rsidRPr="000648CB">
        <w:rPr>
          <w:rFonts w:ascii="Times New Roman" w:hAnsi="Times New Roman" w:cs="Times New Roman"/>
          <w:sz w:val="28"/>
          <w:szCs w:val="28"/>
        </w:rPr>
        <w:t xml:space="preserve"> При этом срок рассмотрения жалобы исчисляется со дня регистрации жалобы в органе, предоставляющем государственную услугу и уполномоченном в соответствии с компетенцией на ее рассмотрение.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5.13. В случае установления в ходе или по результатам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Министерства в органы прокуратуры.</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Сроки рассмотрения жалоб</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5.14. </w:t>
      </w:r>
      <w:proofErr w:type="gramStart"/>
      <w:r w:rsidRPr="000648CB">
        <w:rPr>
          <w:rFonts w:ascii="Times New Roman" w:hAnsi="Times New Roman" w:cs="Times New Roman"/>
          <w:sz w:val="28"/>
          <w:szCs w:val="28"/>
        </w:rPr>
        <w:t xml:space="preserve">Жалоба, поступившая в Министерство, подлежит рассмотрению должностным лицом, уполномоченным на ее рассмотрение, в течение 15 </w:t>
      </w:r>
      <w:r w:rsidRPr="000648CB">
        <w:rPr>
          <w:rFonts w:ascii="Times New Roman" w:hAnsi="Times New Roman" w:cs="Times New Roman"/>
          <w:sz w:val="28"/>
          <w:szCs w:val="28"/>
        </w:rPr>
        <w:lastRenderedPageBreak/>
        <w:t>рабочих дней со дня ее регистрации, а в случае обжалования отказа Министерства,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перечень оснований для отказа в удовлетворении жалобы и перечень оснований для оставления жалобы без ответа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5.15. Оснований для приостановления рассмотрения жалобы действующим законодательством не предусмотрено.</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5.16. Основаниями для отказа в удовлетворении жалобы являются: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в) наличие решения по жалобе, принятого ранее в соответствии с требованиями </w:t>
      </w:r>
      <w:hyperlink r:id="rId12" w:history="1">
        <w:r w:rsidRPr="000648CB">
          <w:rPr>
            <w:rFonts w:ascii="Times New Roman" w:hAnsi="Times New Roman" w:cs="Times New Roman"/>
            <w:sz w:val="28"/>
            <w:szCs w:val="28"/>
          </w:rPr>
          <w:t>Положения</w:t>
        </w:r>
      </w:hyperlink>
      <w:r w:rsidRPr="000648CB">
        <w:rPr>
          <w:rFonts w:ascii="Times New Roman" w:hAnsi="Times New Roman" w:cs="Times New Roman"/>
          <w:sz w:val="28"/>
          <w:szCs w:val="28"/>
        </w:rPr>
        <w:t xml:space="preserve">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утвержденного постановлением Правительства Республики Коми от 25 декабря 2012 г.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592, в отношении того же заявителя и по тому же</w:t>
      </w:r>
      <w:proofErr w:type="gramEnd"/>
      <w:r w:rsidRPr="000648CB">
        <w:rPr>
          <w:rFonts w:ascii="Times New Roman" w:hAnsi="Times New Roman" w:cs="Times New Roman"/>
          <w:sz w:val="28"/>
          <w:szCs w:val="28"/>
        </w:rPr>
        <w:t xml:space="preserve"> предмету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г) признание жалобы необоснованной (решения и действия (бездействие) признаны законными, отсутствует нарушение прав заявителя).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xml:space="preserve">5.17. В случае если в жалобе не </w:t>
      </w:r>
      <w:proofErr w:type="gramStart"/>
      <w:r w:rsidRPr="000648CB">
        <w:rPr>
          <w:rFonts w:ascii="Times New Roman" w:hAnsi="Times New Roman" w:cs="Times New Roman"/>
          <w:sz w:val="28"/>
          <w:szCs w:val="28"/>
        </w:rPr>
        <w:t>указаны</w:t>
      </w:r>
      <w:proofErr w:type="gramEnd"/>
      <w:r w:rsidRPr="000648CB">
        <w:rPr>
          <w:rFonts w:ascii="Times New Roman" w:hAnsi="Times New Roman" w:cs="Times New Roman"/>
          <w:sz w:val="28"/>
          <w:szCs w:val="28"/>
        </w:rPr>
        <w:t xml:space="preserve"> фамилия гражданина, направившего жалобу, или почтовый адрес, по которому должен быть направлен ответ, ответ на жалобу не дается.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Государственный орган или должностное лицо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 xml:space="preserve">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w:t>
      </w:r>
      <w:r w:rsidRPr="000648CB">
        <w:rPr>
          <w:rFonts w:ascii="Times New Roman" w:hAnsi="Times New Roman" w:cs="Times New Roman"/>
          <w:sz w:val="28"/>
          <w:szCs w:val="28"/>
        </w:rPr>
        <w:lastRenderedPageBreak/>
        <w:t>сообщается гражданину, направившему жалобу, если его фамилия и почтовый адрес поддаются прочтению.</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Результат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5.18. По результатам рассмотрения жалобы Министерство принимает одно из следующих решений:</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1) удовлетворяет жалобу,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а также в иных формах;</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отказывает в удовлетворении жалобы.</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Порядок информирования заявителя о результатах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5.19. Мотивированный ответ по результатам рассмотрения жалобы направляется заявителю в письменной форме и по его желанию в электронной форме не позднее дня, следующего за днем принятия решения.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5.20. В мотивированном ответе по результатам рассмотрения жалобы указываются:</w:t>
      </w:r>
    </w:p>
    <w:p w:rsidR="00BB5D32" w:rsidRPr="000648CB" w:rsidRDefault="00BB5D32" w:rsidP="00BB5D32">
      <w:pPr>
        <w:pStyle w:val="ConsPlusNormal0"/>
        <w:ind w:firstLine="851"/>
        <w:jc w:val="both"/>
        <w:rPr>
          <w:rFonts w:ascii="Times New Roman" w:hAnsi="Times New Roman" w:cs="Times New Roman"/>
          <w:sz w:val="28"/>
          <w:szCs w:val="28"/>
        </w:rPr>
      </w:pPr>
      <w:proofErr w:type="gramStart"/>
      <w:r w:rsidRPr="000648CB">
        <w:rPr>
          <w:rFonts w:ascii="Times New Roman" w:hAnsi="Times New Roman" w:cs="Times New Roman"/>
          <w:sz w:val="28"/>
          <w:szCs w:val="28"/>
        </w:rPr>
        <w:t>а) наименование органа, предоставляющего государственную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б) номер, дата, место принятия решения, включая сведения о должностном лице органа, предоставляющего государственную услугу, решение или действия (бездействие) которого обжалуются;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в) фамилия, имя, отчество (последнее - при наличии) или наименование заявителя;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г) основания для принятия решения по жалобе;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д) принятое по жалобе решение;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ж) сведения о порядке обжалования принятого по жалобе решения.</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Порядок обжалования решения по жалобе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5.21.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BB5D32" w:rsidRPr="000648CB" w:rsidRDefault="00BB5D32" w:rsidP="00BB5D32">
      <w:pPr>
        <w:pStyle w:val="ConsPlusNormal0"/>
        <w:ind w:firstLine="851"/>
        <w:jc w:val="both"/>
        <w:rPr>
          <w:rFonts w:ascii="Times New Roman" w:hAnsi="Times New Roman" w:cs="Times New Roman"/>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Право заявителя на получение информации и документов, необходимых для обоснования и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5.22. Заявитель вправе запрашивать и получать информацию и документы, необходимые для обоснования и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p>
    <w:p w:rsidR="005438C2" w:rsidRPr="000648CB" w:rsidRDefault="005438C2" w:rsidP="00BB5D32">
      <w:pPr>
        <w:pStyle w:val="ConsPlusNormal0"/>
        <w:jc w:val="center"/>
        <w:outlineLvl w:val="2"/>
        <w:rPr>
          <w:rFonts w:ascii="Times New Roman" w:hAnsi="Times New Roman" w:cs="Times New Roman"/>
          <w:b/>
          <w:sz w:val="28"/>
          <w:szCs w:val="28"/>
        </w:rPr>
      </w:pPr>
    </w:p>
    <w:p w:rsidR="00BB5D32" w:rsidRPr="000648CB" w:rsidRDefault="00BB5D32" w:rsidP="00BB5D32">
      <w:pPr>
        <w:pStyle w:val="ConsPlusNormal0"/>
        <w:jc w:val="center"/>
        <w:outlineLvl w:val="2"/>
        <w:rPr>
          <w:rFonts w:ascii="Times New Roman" w:hAnsi="Times New Roman" w:cs="Times New Roman"/>
          <w:b/>
          <w:sz w:val="28"/>
          <w:szCs w:val="28"/>
        </w:rPr>
      </w:pPr>
      <w:r w:rsidRPr="000648CB">
        <w:rPr>
          <w:rFonts w:ascii="Times New Roman" w:hAnsi="Times New Roman" w:cs="Times New Roman"/>
          <w:b/>
          <w:sz w:val="28"/>
          <w:szCs w:val="28"/>
        </w:rPr>
        <w:t>Способы информирования заявителя о порядке подачи и рассмотрения жалобы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5.23. Информация о порядке подачи и рассмотрения жалобы размещается: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на информационных стендах, расположенных в Министерстве;</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на официальном сайте Министерства; на Портале РК и (или) Едином портале РФ;</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на аппаратно-программных комплексах - Интернет-киоск.</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5.24. Информацию о порядке подачи и рассмотрения жалобы можно получить:</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посредством телефонной связи по номеру Министерства;</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посредством факсимильного сообщения;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при личном обращении в Министерство, в том числе направив обращение в электронной форме на адрес электронной почты;</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при письменном обращении в Министерство;</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 путем публичного информирования.</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5.25. Министерство обеспечивает:</w:t>
      </w:r>
    </w:p>
    <w:p w:rsidR="00BB5D32" w:rsidRPr="000648CB" w:rsidRDefault="00BB5D32" w:rsidP="00BB5D32">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1) оснащение мест приема жалоб;</w:t>
      </w:r>
    </w:p>
    <w:p w:rsidR="00BB5D32" w:rsidRPr="000648CB" w:rsidRDefault="00BB5D32" w:rsidP="00802833">
      <w:pPr>
        <w:pStyle w:val="ConsPlusNormal0"/>
        <w:ind w:firstLine="851"/>
        <w:jc w:val="both"/>
        <w:rPr>
          <w:rFonts w:ascii="Times New Roman" w:hAnsi="Times New Roman" w:cs="Times New Roman"/>
          <w:sz w:val="28"/>
          <w:szCs w:val="28"/>
        </w:rPr>
      </w:pPr>
      <w:r w:rsidRPr="000648CB">
        <w:rPr>
          <w:rFonts w:ascii="Times New Roman" w:hAnsi="Times New Roman" w:cs="Times New Roman"/>
          <w:sz w:val="28"/>
          <w:szCs w:val="28"/>
        </w:rPr>
        <w:t>2) информирование заявителей о порядке обжалования решений и действий (бездействия) Министерства,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Портале РК и (или) Едином портале РФ;</w:t>
      </w:r>
    </w:p>
    <w:p w:rsidR="00BB5D32" w:rsidRPr="000648CB" w:rsidRDefault="00BB5D32" w:rsidP="00802833">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3) консультирование заявителей о порядке обжалования решений и действий (бездействия) Министерства, его должностных лиц и государственных гражданских служащих, в том числе по телефону, электронной почте, при личном приеме.</w:t>
      </w:r>
    </w:p>
    <w:p w:rsidR="00BB5D32" w:rsidRPr="000648CB" w:rsidRDefault="00BB5D32">
      <w:pPr>
        <w:spacing w:after="200" w:line="276" w:lineRule="auto"/>
        <w:rPr>
          <w:sz w:val="28"/>
          <w:szCs w:val="28"/>
        </w:rPr>
      </w:pPr>
      <w:r w:rsidRPr="000648CB">
        <w:rPr>
          <w:sz w:val="28"/>
          <w:szCs w:val="28"/>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BB5D32" w:rsidRPr="000648CB" w:rsidRDefault="00BB5D32" w:rsidP="00BB5D32">
      <w:pPr>
        <w:pStyle w:val="ConsPlusNormal0"/>
        <w:jc w:val="center"/>
        <w:rPr>
          <w:rFonts w:ascii="Times New Roman" w:hAnsi="Times New Roman" w:cs="Times New Roman"/>
          <w:b/>
          <w:sz w:val="24"/>
          <w:szCs w:val="24"/>
        </w:rPr>
      </w:pPr>
    </w:p>
    <w:p w:rsidR="00BB5D32" w:rsidRPr="000648CB" w:rsidRDefault="00BB5D32" w:rsidP="00BB5D32">
      <w:pPr>
        <w:pStyle w:val="ConsPlusNormal0"/>
        <w:jc w:val="center"/>
        <w:rPr>
          <w:rFonts w:ascii="Times New Roman" w:hAnsi="Times New Roman" w:cs="Times New Roman"/>
          <w:b/>
          <w:sz w:val="24"/>
          <w:szCs w:val="24"/>
        </w:rPr>
      </w:pPr>
    </w:p>
    <w:p w:rsidR="00BB5D32" w:rsidRPr="000648CB" w:rsidRDefault="00BB5D32" w:rsidP="00BB5D32">
      <w:pPr>
        <w:pStyle w:val="ConsPlusNormal0"/>
        <w:jc w:val="center"/>
      </w:pPr>
      <w:r w:rsidRPr="000648CB">
        <w:rPr>
          <w:rFonts w:ascii="Times New Roman" w:hAnsi="Times New Roman" w:cs="Times New Roman"/>
          <w:b/>
          <w:sz w:val="24"/>
          <w:szCs w:val="24"/>
        </w:rPr>
        <w:t xml:space="preserve">СВЕДЕНИЯ О МЕСТЕ НАХОЖДЕНИЯ, НОМЕРАХ ТЕЛЕФОНОВ, ГРАФИКЕ (РЕЖИМЕ) РАБОТЫ, </w:t>
      </w:r>
      <w:proofErr w:type="gramStart"/>
      <w:r w:rsidRPr="000648CB">
        <w:rPr>
          <w:rFonts w:ascii="Times New Roman" w:hAnsi="Times New Roman" w:cs="Times New Roman"/>
          <w:b/>
          <w:sz w:val="24"/>
          <w:szCs w:val="24"/>
        </w:rPr>
        <w:t>ИНТЕРНЕТ-АДРЕСЕ</w:t>
      </w:r>
      <w:proofErr w:type="gramEnd"/>
      <w:r w:rsidRPr="000648CB">
        <w:rPr>
          <w:rFonts w:ascii="Times New Roman" w:hAnsi="Times New Roman" w:cs="Times New Roman"/>
          <w:b/>
          <w:sz w:val="24"/>
          <w:szCs w:val="24"/>
        </w:rPr>
        <w:t xml:space="preserve"> </w:t>
      </w:r>
      <w:r w:rsidRPr="000648CB">
        <w:rPr>
          <w:rFonts w:ascii="Times New Roman" w:hAnsi="Times New Roman" w:cs="Times New Roman"/>
          <w:b/>
          <w:sz w:val="24"/>
          <w:szCs w:val="28"/>
        </w:rPr>
        <w:t>МИНИСТЕРСТВА ПРОМЫШЛЕННОСТИ, ПРИРОДНЫХ РЕСУРСОВ, ЭНЕРГЕТИКИ И ТРАНСПОРТА РЕСПУБЛИКИ КОМИ</w:t>
      </w:r>
    </w:p>
    <w:p w:rsidR="00BB5D32" w:rsidRPr="000648CB" w:rsidRDefault="00BB5D32" w:rsidP="00BB5D32">
      <w:pPr>
        <w:pStyle w:val="ConsPlusNormal0"/>
      </w:pPr>
    </w:p>
    <w:p w:rsidR="00BB5D32" w:rsidRPr="000648CB" w:rsidRDefault="00BB5D32" w:rsidP="00BB5D32">
      <w:pPr>
        <w:pStyle w:val="ConsPlusNormal0"/>
        <w:ind w:firstLine="567"/>
        <w:jc w:val="both"/>
        <w:rPr>
          <w:rFonts w:ascii="Times New Roman" w:hAnsi="Times New Roman" w:cs="Times New Roman"/>
          <w:sz w:val="28"/>
          <w:szCs w:val="28"/>
        </w:rPr>
      </w:pPr>
      <w:r w:rsidRPr="000648CB">
        <w:rPr>
          <w:rFonts w:ascii="Times New Roman" w:hAnsi="Times New Roman" w:cs="Times New Roman"/>
          <w:sz w:val="28"/>
          <w:szCs w:val="28"/>
        </w:rPr>
        <w:t>Министерство промышленности, природных ресурсов, энергетики  и транспорта Республики Коми (Минпром Республики Коми).</w:t>
      </w:r>
    </w:p>
    <w:p w:rsidR="00BB5D32" w:rsidRPr="000648CB" w:rsidRDefault="00BB5D32" w:rsidP="00BB5D32">
      <w:pPr>
        <w:pStyle w:val="ConsPlusNormal0"/>
        <w:ind w:firstLine="567"/>
        <w:jc w:val="both"/>
        <w:rPr>
          <w:rFonts w:ascii="Times New Roman" w:hAnsi="Times New Roman" w:cs="Times New Roman"/>
          <w:sz w:val="28"/>
          <w:szCs w:val="28"/>
        </w:rPr>
      </w:pPr>
      <w:r w:rsidRPr="000648CB">
        <w:rPr>
          <w:rFonts w:ascii="Times New Roman" w:hAnsi="Times New Roman" w:cs="Times New Roman"/>
          <w:sz w:val="28"/>
          <w:szCs w:val="28"/>
        </w:rPr>
        <w:t xml:space="preserve">Адрес: 167982, г. Сыктывкар, ул.  </w:t>
      </w:r>
      <w:proofErr w:type="gramStart"/>
      <w:r w:rsidRPr="000648CB">
        <w:rPr>
          <w:rFonts w:ascii="Times New Roman" w:hAnsi="Times New Roman" w:cs="Times New Roman"/>
          <w:sz w:val="28"/>
          <w:szCs w:val="28"/>
        </w:rPr>
        <w:t>Интернациональная</w:t>
      </w:r>
      <w:proofErr w:type="gramEnd"/>
      <w:r w:rsidRPr="000648CB">
        <w:rPr>
          <w:rFonts w:ascii="Times New Roman" w:hAnsi="Times New Roman" w:cs="Times New Roman"/>
          <w:sz w:val="28"/>
          <w:szCs w:val="28"/>
        </w:rPr>
        <w:t>, д. 157.</w:t>
      </w:r>
    </w:p>
    <w:p w:rsidR="00BB5D32" w:rsidRPr="000648CB" w:rsidRDefault="00BB5D32" w:rsidP="00BB5D32">
      <w:pPr>
        <w:pStyle w:val="ConsPlusNormal0"/>
        <w:ind w:firstLine="540"/>
        <w:jc w:val="both"/>
      </w:pPr>
      <w:r w:rsidRPr="000648CB">
        <w:rPr>
          <w:rFonts w:ascii="Times New Roman" w:hAnsi="Times New Roman" w:cs="Times New Roman"/>
          <w:sz w:val="28"/>
          <w:szCs w:val="28"/>
        </w:rPr>
        <w:t>Телефон: (8212) 24-03-48 (приемная).</w:t>
      </w:r>
    </w:p>
    <w:p w:rsidR="00BB5D32" w:rsidRPr="000648CB" w:rsidRDefault="00BB5D32" w:rsidP="00BB5D32">
      <w:pPr>
        <w:pStyle w:val="ConsPlusNormal0"/>
        <w:ind w:firstLine="540"/>
        <w:jc w:val="both"/>
        <w:rPr>
          <w:rFonts w:ascii="Times New Roman" w:hAnsi="Times New Roman" w:cs="Times New Roman"/>
          <w:sz w:val="28"/>
          <w:szCs w:val="28"/>
        </w:rPr>
      </w:pPr>
      <w:r w:rsidRPr="000648CB">
        <w:rPr>
          <w:rFonts w:ascii="Times New Roman" w:hAnsi="Times New Roman" w:cs="Times New Roman"/>
          <w:sz w:val="28"/>
          <w:szCs w:val="28"/>
        </w:rPr>
        <w:t>Телефоны для консультаций по вопросам предоставления государственной услуги: (8212) 29-26-10 (отдел лицензирования недропользования).</w:t>
      </w:r>
    </w:p>
    <w:p w:rsidR="00BB5D32" w:rsidRPr="000648CB" w:rsidRDefault="00BB5D32" w:rsidP="00BB5D32">
      <w:pPr>
        <w:pStyle w:val="ConsPlusNormal0"/>
        <w:ind w:firstLine="567"/>
        <w:jc w:val="both"/>
      </w:pPr>
      <w:r w:rsidRPr="000648CB">
        <w:rPr>
          <w:rFonts w:ascii="Times New Roman" w:hAnsi="Times New Roman" w:cs="Times New Roman"/>
          <w:sz w:val="28"/>
          <w:szCs w:val="28"/>
        </w:rPr>
        <w:t xml:space="preserve">Телефон для справок о входящих номерах, под которыми зарегистрированы в системе электронного документооборота Минпрома Республики Коми заявления по предоставлению государственной услуги: (8212) </w:t>
      </w:r>
      <w:r w:rsidR="00BF5C33" w:rsidRPr="000648CB">
        <w:rPr>
          <w:rFonts w:ascii="Times New Roman" w:hAnsi="Times New Roman" w:cs="Times New Roman"/>
          <w:sz w:val="28"/>
          <w:szCs w:val="28"/>
        </w:rPr>
        <w:t>24-14-42 (отдел организационного обеспечения и контроля)</w:t>
      </w:r>
      <w:r w:rsidRPr="000648CB">
        <w:rPr>
          <w:rFonts w:ascii="Times New Roman" w:hAnsi="Times New Roman" w:cs="Times New Roman"/>
          <w:sz w:val="28"/>
          <w:szCs w:val="28"/>
        </w:rPr>
        <w:t>.</w:t>
      </w:r>
    </w:p>
    <w:p w:rsidR="00BB5D32" w:rsidRPr="000648CB" w:rsidRDefault="00BB5D32" w:rsidP="00BB5D32">
      <w:pPr>
        <w:pStyle w:val="ConsPlusNormal0"/>
        <w:ind w:firstLine="567"/>
        <w:jc w:val="both"/>
        <w:rPr>
          <w:rFonts w:ascii="Times New Roman" w:hAnsi="Times New Roman" w:cs="Times New Roman"/>
          <w:sz w:val="28"/>
          <w:szCs w:val="28"/>
        </w:rPr>
      </w:pPr>
      <w:r w:rsidRPr="000648CB">
        <w:rPr>
          <w:rFonts w:ascii="Times New Roman" w:hAnsi="Times New Roman" w:cs="Times New Roman"/>
          <w:sz w:val="28"/>
          <w:szCs w:val="28"/>
        </w:rPr>
        <w:t>Адрес официального сайта Минпрома Республики Коми: www.minprom.rkomi.ru</w:t>
      </w:r>
    </w:p>
    <w:p w:rsidR="00BB5D32" w:rsidRPr="000648CB" w:rsidRDefault="00BB5D32" w:rsidP="00BB5D32">
      <w:pPr>
        <w:pStyle w:val="ConsPlusNormal0"/>
        <w:ind w:firstLine="540"/>
        <w:jc w:val="both"/>
      </w:pPr>
      <w:r w:rsidRPr="000648CB">
        <w:rPr>
          <w:rFonts w:ascii="Times New Roman" w:hAnsi="Times New Roman" w:cs="Times New Roman"/>
          <w:sz w:val="28"/>
          <w:szCs w:val="28"/>
        </w:rPr>
        <w:t xml:space="preserve">Адрес электронной почты: </w:t>
      </w:r>
      <w:hyperlink r:id="rId13" w:history="1">
        <w:r w:rsidRPr="000648CB">
          <w:rPr>
            <w:rFonts w:ascii="Times New Roman" w:hAnsi="Times New Roman" w:cs="Times New Roman"/>
            <w:sz w:val="28"/>
            <w:szCs w:val="28"/>
          </w:rPr>
          <w:t>obotdel@minprom.rkomi.ru</w:t>
        </w:r>
      </w:hyperlink>
    </w:p>
    <w:p w:rsidR="00BB5D32" w:rsidRPr="000648CB" w:rsidRDefault="00BB5D32" w:rsidP="00BB5D32">
      <w:pPr>
        <w:pStyle w:val="ConsPlusNormal0"/>
        <w:ind w:firstLine="540"/>
        <w:jc w:val="both"/>
        <w:rPr>
          <w:rFonts w:ascii="Times New Roman" w:hAnsi="Times New Roman" w:cs="Times New Roman"/>
          <w:sz w:val="28"/>
          <w:szCs w:val="28"/>
        </w:rPr>
      </w:pPr>
      <w:r w:rsidRPr="000648CB">
        <w:rPr>
          <w:rFonts w:ascii="Times New Roman" w:hAnsi="Times New Roman" w:cs="Times New Roman"/>
          <w:sz w:val="28"/>
          <w:szCs w:val="28"/>
        </w:rPr>
        <w:t>Режим работы для консультаций по вопросам предоставления государственной услуги, а также для приема заявок и документов, связанных с предоставлением государственной услуги:</w:t>
      </w:r>
    </w:p>
    <w:p w:rsidR="00BB5D32" w:rsidRPr="000648CB" w:rsidRDefault="00BB5D32" w:rsidP="00BB5D32">
      <w:pPr>
        <w:pStyle w:val="ConsPlusNormal0"/>
        <w:ind w:firstLine="540"/>
        <w:jc w:val="both"/>
        <w:rPr>
          <w:rFonts w:ascii="Times New Roman" w:hAnsi="Times New Roman" w:cs="Times New Roman"/>
          <w:sz w:val="28"/>
          <w:szCs w:val="28"/>
        </w:rPr>
      </w:pPr>
      <w:r w:rsidRPr="000648CB">
        <w:rPr>
          <w:rFonts w:ascii="Times New Roman" w:hAnsi="Times New Roman" w:cs="Times New Roman"/>
          <w:sz w:val="28"/>
          <w:szCs w:val="28"/>
        </w:rPr>
        <w:t>понедельник - четверг: с 8.45 до 17.00;</w:t>
      </w:r>
    </w:p>
    <w:p w:rsidR="00BB5D32" w:rsidRPr="000648CB" w:rsidRDefault="00BB5D32" w:rsidP="00BB5D32">
      <w:pPr>
        <w:pStyle w:val="ConsPlusNormal0"/>
        <w:ind w:firstLine="540"/>
        <w:jc w:val="both"/>
        <w:rPr>
          <w:rFonts w:ascii="Times New Roman" w:hAnsi="Times New Roman" w:cs="Times New Roman"/>
          <w:sz w:val="28"/>
          <w:szCs w:val="28"/>
        </w:rPr>
      </w:pPr>
      <w:r w:rsidRPr="000648CB">
        <w:rPr>
          <w:rFonts w:ascii="Times New Roman" w:hAnsi="Times New Roman" w:cs="Times New Roman"/>
          <w:sz w:val="28"/>
          <w:szCs w:val="28"/>
        </w:rPr>
        <w:t>пятница: с 8.45 до 16.45;</w:t>
      </w:r>
    </w:p>
    <w:p w:rsidR="00BB5D32" w:rsidRPr="000648CB" w:rsidRDefault="00BB5D32" w:rsidP="00BB5D32">
      <w:pPr>
        <w:pStyle w:val="ConsPlusNormal0"/>
        <w:ind w:firstLine="540"/>
        <w:jc w:val="both"/>
        <w:rPr>
          <w:rFonts w:ascii="Times New Roman" w:hAnsi="Times New Roman" w:cs="Times New Roman"/>
          <w:sz w:val="28"/>
          <w:szCs w:val="28"/>
        </w:rPr>
      </w:pPr>
      <w:r w:rsidRPr="000648CB">
        <w:rPr>
          <w:rFonts w:ascii="Times New Roman" w:hAnsi="Times New Roman" w:cs="Times New Roman"/>
          <w:sz w:val="28"/>
          <w:szCs w:val="28"/>
        </w:rPr>
        <w:t>обеденный перерыв: с 13.00 до 14.00;</w:t>
      </w:r>
    </w:p>
    <w:p w:rsidR="00BB5D32" w:rsidRPr="000648CB" w:rsidRDefault="00BB5D32" w:rsidP="00BB5D32">
      <w:pPr>
        <w:pStyle w:val="ConsPlusNormal0"/>
        <w:ind w:firstLine="540"/>
        <w:jc w:val="both"/>
      </w:pPr>
      <w:r w:rsidRPr="000648CB">
        <w:rPr>
          <w:rFonts w:ascii="Times New Roman" w:hAnsi="Times New Roman" w:cs="Times New Roman"/>
          <w:sz w:val="28"/>
          <w:szCs w:val="28"/>
        </w:rPr>
        <w:t>суббота, воскресенье - выходной.</w:t>
      </w:r>
    </w:p>
    <w:p w:rsidR="00BB5D32" w:rsidRPr="000648CB" w:rsidRDefault="00BB5D32" w:rsidP="00BB5D32">
      <w:pPr>
        <w:pStyle w:val="ConsPlusNormal0"/>
        <w:ind w:firstLine="567"/>
        <w:jc w:val="both"/>
        <w:rPr>
          <w:rFonts w:ascii="Times New Roman" w:hAnsi="Times New Roman" w:cs="Times New Roman"/>
          <w:sz w:val="28"/>
          <w:szCs w:val="28"/>
        </w:rPr>
      </w:pPr>
      <w:r w:rsidRPr="000648CB">
        <w:rPr>
          <w:rFonts w:ascii="Times New Roman" w:hAnsi="Times New Roman" w:cs="Times New Roman"/>
          <w:sz w:val="28"/>
          <w:szCs w:val="28"/>
        </w:rPr>
        <w:t xml:space="preserve">Прием заявлений и документов осуществляется в кабинете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2-52.</w:t>
      </w:r>
    </w:p>
    <w:p w:rsidR="00BB5D32" w:rsidRPr="000648CB" w:rsidRDefault="00BB5D32" w:rsidP="00BB5D32">
      <w:pPr>
        <w:pStyle w:val="ConsPlusNormal0"/>
        <w:jc w:val="both"/>
      </w:pPr>
    </w:p>
    <w:p w:rsidR="00BB5D32" w:rsidRPr="000648CB" w:rsidRDefault="00BB5D32">
      <w:pPr>
        <w:spacing w:after="200" w:line="276" w:lineRule="auto"/>
        <w:rPr>
          <w:sz w:val="28"/>
          <w:szCs w:val="28"/>
        </w:rPr>
      </w:pPr>
      <w:r w:rsidRPr="000648CB">
        <w:rPr>
          <w:sz w:val="28"/>
          <w:szCs w:val="28"/>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2</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C84DBB" w:rsidRPr="000648CB" w:rsidRDefault="00C84DBB" w:rsidP="00C84DBB">
      <w:pPr>
        <w:jc w:val="center"/>
        <w:rPr>
          <w:b/>
          <w:sz w:val="24"/>
          <w:szCs w:val="24"/>
        </w:rPr>
      </w:pPr>
      <w:bookmarkStart w:id="24" w:name="P1197"/>
      <w:bookmarkEnd w:id="24"/>
      <w:r w:rsidRPr="000648CB">
        <w:rPr>
          <w:b/>
          <w:sz w:val="24"/>
          <w:szCs w:val="24"/>
        </w:rPr>
        <w:t xml:space="preserve">РЕКОМЕНДУЕМАЯ ФОРМА ЗАЯВЛЕНИЯ ДЛЯ ПОЛУЧЕНИЯ </w:t>
      </w:r>
    </w:p>
    <w:p w:rsidR="00C84DBB" w:rsidRPr="000648CB" w:rsidRDefault="00C84DBB" w:rsidP="00C84DBB">
      <w:pPr>
        <w:jc w:val="center"/>
        <w:rPr>
          <w:b/>
          <w:sz w:val="24"/>
          <w:szCs w:val="24"/>
        </w:rPr>
      </w:pPr>
      <w:r w:rsidRPr="000648CB">
        <w:rPr>
          <w:b/>
          <w:sz w:val="24"/>
          <w:szCs w:val="24"/>
        </w:rPr>
        <w:t>ГОСУДАРСТВЕННОЙ УСЛУГИ ДЛЯ ИНДИВИДУАЛЬНЫХ ПРЕДПРИНИМАТЕЛЕЙ</w:t>
      </w:r>
    </w:p>
    <w:p w:rsidR="00C84DBB" w:rsidRPr="000648CB" w:rsidRDefault="00C84DBB" w:rsidP="00C84DBB">
      <w:pPr>
        <w:jc w:val="center"/>
        <w:rPr>
          <w:sz w:val="24"/>
          <w:szCs w:val="24"/>
        </w:rPr>
      </w:pPr>
    </w:p>
    <w:p w:rsidR="00C84DBB" w:rsidRPr="000648CB" w:rsidRDefault="00C84DBB" w:rsidP="00C84DBB">
      <w:pPr>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18"/>
        <w:gridCol w:w="893"/>
        <w:gridCol w:w="312"/>
        <w:gridCol w:w="236"/>
        <w:gridCol w:w="1335"/>
        <w:gridCol w:w="1035"/>
        <w:gridCol w:w="1219"/>
        <w:gridCol w:w="1549"/>
        <w:gridCol w:w="2120"/>
      </w:tblGrid>
      <w:tr w:rsidR="00C84DBB" w:rsidRPr="000648CB" w:rsidTr="00BE0739">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tbl>
            <w:tblPr>
              <w:tblpPr w:leftFromText="180" w:rightFromText="180" w:vertAnchor="page" w:horzAnchor="margin" w:tblpY="211"/>
              <w:tblOverlap w:val="never"/>
              <w:tblW w:w="9571" w:type="dxa"/>
              <w:tblLook w:val="04A0" w:firstRow="1" w:lastRow="0" w:firstColumn="1" w:lastColumn="0" w:noHBand="0" w:noVBand="1"/>
            </w:tblPr>
            <w:tblGrid>
              <w:gridCol w:w="1950"/>
              <w:gridCol w:w="1843"/>
              <w:gridCol w:w="992"/>
              <w:gridCol w:w="4786"/>
            </w:tblGrid>
            <w:tr w:rsidR="00C84DBB" w:rsidRPr="000648CB" w:rsidTr="00BE0739">
              <w:tc>
                <w:tcPr>
                  <w:tcW w:w="1019" w:type="pct"/>
                  <w:tcBorders>
                    <w:top w:val="single" w:sz="4" w:space="0" w:color="auto"/>
                    <w:left w:val="single" w:sz="4" w:space="0" w:color="auto"/>
                    <w:bottom w:val="single" w:sz="4" w:space="0" w:color="auto"/>
                    <w:right w:val="single" w:sz="4" w:space="0" w:color="auto"/>
                  </w:tcBorders>
                  <w:shd w:val="clear" w:color="auto" w:fill="auto"/>
                </w:tcPr>
                <w:p w:rsidR="00C84DBB" w:rsidRPr="000648CB" w:rsidRDefault="00C84DBB" w:rsidP="00BE0739">
                  <w:pPr>
                    <w:rPr>
                      <w:bCs/>
                      <w:sz w:val="24"/>
                      <w:szCs w:val="24"/>
                    </w:rPr>
                  </w:pPr>
                  <w:r w:rsidRPr="000648CB">
                    <w:rPr>
                      <w:bCs/>
                      <w:sz w:val="24"/>
                      <w:szCs w:val="24"/>
                    </w:rPr>
                    <w:t>№ запроса (1)</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C84DBB" w:rsidRPr="000648CB" w:rsidRDefault="00C84DBB" w:rsidP="00BE0739">
                  <w:pPr>
                    <w:rPr>
                      <w:sz w:val="24"/>
                      <w:szCs w:val="24"/>
                      <w:u w:val="single"/>
                    </w:rPr>
                  </w:pPr>
                </w:p>
              </w:tc>
              <w:tc>
                <w:tcPr>
                  <w:tcW w:w="518" w:type="pct"/>
                  <w:tcBorders>
                    <w:left w:val="single" w:sz="4" w:space="0" w:color="auto"/>
                  </w:tcBorders>
                  <w:shd w:val="clear" w:color="auto" w:fill="auto"/>
                </w:tcPr>
                <w:p w:rsidR="00C84DBB" w:rsidRPr="000648CB" w:rsidRDefault="00C84DBB" w:rsidP="00BE0739">
                  <w:pPr>
                    <w:rPr>
                      <w:sz w:val="24"/>
                      <w:szCs w:val="24"/>
                      <w:u w:val="single"/>
                    </w:rPr>
                  </w:pPr>
                </w:p>
              </w:tc>
              <w:tc>
                <w:tcPr>
                  <w:tcW w:w="2500" w:type="pct"/>
                  <w:tcBorders>
                    <w:left w:val="nil"/>
                    <w:bottom w:val="single" w:sz="4" w:space="0" w:color="auto"/>
                  </w:tcBorders>
                  <w:shd w:val="clear" w:color="auto" w:fill="auto"/>
                </w:tcPr>
                <w:p w:rsidR="00C84DBB" w:rsidRPr="000648CB" w:rsidRDefault="00C84DBB" w:rsidP="00BE0739">
                  <w:pPr>
                    <w:rPr>
                      <w:sz w:val="24"/>
                      <w:szCs w:val="24"/>
                      <w:u w:val="single"/>
                    </w:rPr>
                  </w:pPr>
                </w:p>
              </w:tc>
            </w:tr>
            <w:tr w:rsidR="00C84DBB" w:rsidRPr="000648CB" w:rsidTr="00BE0739">
              <w:tc>
                <w:tcPr>
                  <w:tcW w:w="1019" w:type="pct"/>
                  <w:tcBorders>
                    <w:top w:val="single" w:sz="4" w:space="0" w:color="auto"/>
                  </w:tcBorders>
                  <w:shd w:val="clear" w:color="auto" w:fill="auto"/>
                </w:tcPr>
                <w:p w:rsidR="00C84DBB" w:rsidRPr="000648CB" w:rsidRDefault="00C84DBB" w:rsidP="00BE0739">
                  <w:pPr>
                    <w:jc w:val="center"/>
                    <w:rPr>
                      <w:sz w:val="24"/>
                      <w:szCs w:val="24"/>
                    </w:rPr>
                  </w:pPr>
                </w:p>
              </w:tc>
              <w:tc>
                <w:tcPr>
                  <w:tcW w:w="963" w:type="pct"/>
                  <w:tcBorders>
                    <w:top w:val="single" w:sz="4" w:space="0" w:color="auto"/>
                  </w:tcBorders>
                  <w:shd w:val="clear" w:color="auto" w:fill="auto"/>
                </w:tcPr>
                <w:p w:rsidR="00C84DBB" w:rsidRPr="000648CB" w:rsidRDefault="00C84DBB" w:rsidP="00BE0739">
                  <w:pPr>
                    <w:jc w:val="center"/>
                    <w:rPr>
                      <w:sz w:val="24"/>
                      <w:szCs w:val="24"/>
                    </w:rPr>
                  </w:pPr>
                </w:p>
              </w:tc>
              <w:tc>
                <w:tcPr>
                  <w:tcW w:w="518" w:type="pct"/>
                  <w:shd w:val="clear" w:color="auto" w:fill="auto"/>
                </w:tcPr>
                <w:p w:rsidR="00C84DBB" w:rsidRPr="000648CB" w:rsidRDefault="00C84DBB" w:rsidP="00BE0739">
                  <w:pPr>
                    <w:jc w:val="center"/>
                    <w:rPr>
                      <w:sz w:val="24"/>
                      <w:szCs w:val="24"/>
                    </w:rPr>
                  </w:pPr>
                </w:p>
              </w:tc>
              <w:tc>
                <w:tcPr>
                  <w:tcW w:w="2500" w:type="pct"/>
                  <w:tcBorders>
                    <w:top w:val="single" w:sz="4" w:space="0" w:color="auto"/>
                  </w:tcBorders>
                  <w:shd w:val="clear" w:color="auto" w:fill="auto"/>
                </w:tcPr>
                <w:p w:rsidR="00C84DBB" w:rsidRPr="000648CB" w:rsidRDefault="00C84DBB" w:rsidP="00BE0739">
                  <w:pPr>
                    <w:jc w:val="center"/>
                    <w:rPr>
                      <w:sz w:val="24"/>
                      <w:szCs w:val="24"/>
                    </w:rPr>
                  </w:pPr>
                  <w:r w:rsidRPr="000648CB">
                    <w:rPr>
                      <w:sz w:val="24"/>
                      <w:szCs w:val="24"/>
                    </w:rPr>
                    <w:t>Орган, обрабатывающий запрос на предоставление услуги</w:t>
                  </w:r>
                </w:p>
                <w:p w:rsidR="00C84DBB" w:rsidRPr="000648CB" w:rsidRDefault="00C84DBB" w:rsidP="00BE0739">
                  <w:pPr>
                    <w:jc w:val="center"/>
                    <w:rPr>
                      <w:sz w:val="24"/>
                      <w:szCs w:val="24"/>
                    </w:rPr>
                  </w:pPr>
                </w:p>
              </w:tc>
            </w:tr>
          </w:tbl>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rPr>
            </w:pPr>
            <w:r w:rsidRPr="000648CB">
              <w:rPr>
                <w:b/>
                <w:bCs/>
                <w:sz w:val="24"/>
                <w:szCs w:val="24"/>
              </w:rPr>
              <w:t>Данные заявителя (индивидуального предпринимателя)</w:t>
            </w:r>
          </w:p>
          <w:p w:rsidR="00C84DBB" w:rsidRPr="000648CB" w:rsidRDefault="00C84DBB" w:rsidP="00BE0739">
            <w:pPr>
              <w:autoSpaceDE w:val="0"/>
              <w:autoSpaceDN w:val="0"/>
              <w:jc w:val="center"/>
              <w:rPr>
                <w:b/>
                <w:bCs/>
                <w:sz w:val="24"/>
                <w:szCs w:val="24"/>
              </w:rPr>
            </w:pPr>
          </w:p>
        </w:tc>
      </w:tr>
      <w:tr w:rsidR="00C84DBB" w:rsidRPr="000648CB" w:rsidTr="00BE0739">
        <w:trPr>
          <w:trHeight w:val="20"/>
          <w:jc w:val="center"/>
        </w:trPr>
        <w:tc>
          <w:tcPr>
            <w:tcW w:w="1024" w:type="pct"/>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Фамилия</w:t>
            </w:r>
          </w:p>
        </w:tc>
        <w:tc>
          <w:tcPr>
            <w:tcW w:w="3976" w:type="pct"/>
            <w:gridSpan w:val="7"/>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024"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Имя</w:t>
            </w:r>
          </w:p>
        </w:tc>
        <w:tc>
          <w:tcPr>
            <w:tcW w:w="3976" w:type="pct"/>
            <w:gridSpan w:val="7"/>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024"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Отчество (2)</w:t>
            </w:r>
          </w:p>
        </w:tc>
        <w:tc>
          <w:tcPr>
            <w:tcW w:w="3976" w:type="pct"/>
            <w:gridSpan w:val="7"/>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1303"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r w:rsidRPr="000648CB">
              <w:rPr>
                <w:sz w:val="24"/>
                <w:szCs w:val="24"/>
              </w:rPr>
              <w:t>Полное наименование индивидуального предпринимателя</w:t>
            </w:r>
          </w:p>
        </w:tc>
        <w:tc>
          <w:tcPr>
            <w:tcW w:w="3697" w:type="pct"/>
            <w:gridSpan w:val="5"/>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1303"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r w:rsidRPr="000648CB">
              <w:rPr>
                <w:sz w:val="24"/>
                <w:szCs w:val="24"/>
              </w:rPr>
              <w:t>ОГРНИП</w:t>
            </w:r>
          </w:p>
        </w:tc>
        <w:tc>
          <w:tcPr>
            <w:tcW w:w="3697" w:type="pct"/>
            <w:gridSpan w:val="5"/>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jc w:val="center"/>
              <w:rPr>
                <w:b/>
                <w:bCs/>
                <w:sz w:val="24"/>
                <w:szCs w:val="24"/>
              </w:rPr>
            </w:pPr>
          </w:p>
          <w:p w:rsidR="00C84DBB" w:rsidRPr="000648CB" w:rsidRDefault="00C84DBB" w:rsidP="00BE0739">
            <w:pPr>
              <w:jc w:val="center"/>
              <w:rPr>
                <w:b/>
                <w:bCs/>
                <w:sz w:val="24"/>
                <w:szCs w:val="24"/>
              </w:rPr>
            </w:pPr>
            <w:r w:rsidRPr="000648CB">
              <w:rPr>
                <w:b/>
                <w:bCs/>
                <w:sz w:val="24"/>
                <w:szCs w:val="24"/>
              </w:rPr>
              <w:t>Документ, удостоверяющий личность заявителя</w:t>
            </w:r>
          </w:p>
        </w:tc>
      </w:tr>
      <w:tr w:rsidR="00C84DBB" w:rsidRPr="000648CB" w:rsidTr="00BE0739">
        <w:trPr>
          <w:trHeight w:val="20"/>
          <w:jc w:val="center"/>
        </w:trPr>
        <w:tc>
          <w:tcPr>
            <w:tcW w:w="569" w:type="pct"/>
            <w:tcBorders>
              <w:top w:val="dotted" w:sz="4" w:space="0" w:color="auto"/>
            </w:tcBorders>
            <w:tcMar>
              <w:top w:w="0" w:type="dxa"/>
              <w:left w:w="75" w:type="dxa"/>
              <w:bottom w:w="0" w:type="dxa"/>
              <w:right w:w="75" w:type="dxa"/>
            </w:tcMar>
            <w:vAlign w:val="center"/>
            <w:hideMark/>
          </w:tcPr>
          <w:p w:rsidR="00C84DBB" w:rsidRPr="000648CB" w:rsidRDefault="00C84DBB" w:rsidP="00BE0739">
            <w:pPr>
              <w:rPr>
                <w:sz w:val="24"/>
                <w:szCs w:val="24"/>
              </w:rPr>
            </w:pPr>
            <w:r w:rsidRPr="000648CB">
              <w:rPr>
                <w:sz w:val="24"/>
                <w:szCs w:val="24"/>
              </w:rPr>
              <w:t>Вид</w:t>
            </w:r>
          </w:p>
        </w:tc>
        <w:tc>
          <w:tcPr>
            <w:tcW w:w="4431" w:type="pct"/>
            <w:gridSpan w:val="8"/>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69"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Серия</w:t>
            </w:r>
          </w:p>
        </w:tc>
        <w:tc>
          <w:tcPr>
            <w:tcW w:w="1414"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527"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Номер</w:t>
            </w:r>
          </w:p>
        </w:tc>
        <w:tc>
          <w:tcPr>
            <w:tcW w:w="2490" w:type="pct"/>
            <w:gridSpan w:val="3"/>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56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Выдан</w:t>
            </w:r>
          </w:p>
        </w:tc>
        <w:tc>
          <w:tcPr>
            <w:tcW w:w="2562" w:type="pct"/>
            <w:gridSpan w:val="6"/>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78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Дата выдачи</w:t>
            </w:r>
          </w:p>
        </w:tc>
        <w:tc>
          <w:tcPr>
            <w:tcW w:w="1080"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b/>
                <w:bCs/>
                <w:sz w:val="24"/>
                <w:szCs w:val="24"/>
              </w:rPr>
              <w:t>Юридический адрес (адрес регистрации) индивидуального предпринимателя</w:t>
            </w:r>
          </w:p>
        </w:tc>
      </w:tr>
      <w:tr w:rsidR="00C84DBB" w:rsidRPr="000648CB" w:rsidTr="00BE0739">
        <w:trPr>
          <w:trHeight w:val="20"/>
          <w:jc w:val="center"/>
        </w:trPr>
        <w:tc>
          <w:tcPr>
            <w:tcW w:w="569" w:type="pc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14" w:type="pct"/>
            <w:gridSpan w:val="4"/>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8" w:type="pct"/>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Регион </w:t>
            </w:r>
          </w:p>
        </w:tc>
        <w:tc>
          <w:tcPr>
            <w:tcW w:w="1869" w:type="pct"/>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14"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8"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69"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31" w:type="pct"/>
            <w:gridSpan w:val="8"/>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414"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27"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8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80"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rPr>
                <w:b/>
                <w:bCs/>
                <w:sz w:val="24"/>
                <w:szCs w:val="24"/>
              </w:rPr>
            </w:pPr>
          </w:p>
          <w:p w:rsidR="00C84DBB" w:rsidRPr="000648CB" w:rsidRDefault="00C84DBB" w:rsidP="00BE0739">
            <w:pPr>
              <w:autoSpaceDE w:val="0"/>
              <w:autoSpaceDN w:val="0"/>
              <w:jc w:val="center"/>
              <w:rPr>
                <w:b/>
                <w:bCs/>
                <w:sz w:val="24"/>
                <w:szCs w:val="24"/>
                <w:vertAlign w:val="superscript"/>
              </w:rPr>
            </w:pPr>
            <w:r w:rsidRPr="000648CB">
              <w:rPr>
                <w:b/>
                <w:bCs/>
                <w:sz w:val="24"/>
                <w:szCs w:val="24"/>
              </w:rPr>
              <w:t>Почтовый адрес индивидуального предпринимателя</w:t>
            </w:r>
          </w:p>
        </w:tc>
      </w:tr>
      <w:tr w:rsidR="00C84DBB" w:rsidRPr="000648CB" w:rsidTr="00BE0739">
        <w:trPr>
          <w:trHeight w:val="20"/>
          <w:jc w:val="center"/>
        </w:trPr>
        <w:tc>
          <w:tcPr>
            <w:tcW w:w="569" w:type="pc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14" w:type="pct"/>
            <w:gridSpan w:val="4"/>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8" w:type="pct"/>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Регион</w:t>
            </w:r>
          </w:p>
        </w:tc>
        <w:tc>
          <w:tcPr>
            <w:tcW w:w="1869" w:type="pct"/>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14"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8"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69"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31" w:type="pct"/>
            <w:gridSpan w:val="8"/>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lastRenderedPageBreak/>
              <w:t>Дом</w:t>
            </w:r>
          </w:p>
        </w:tc>
        <w:tc>
          <w:tcPr>
            <w:tcW w:w="1414"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27"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89"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80"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9"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414"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27"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89"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080"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183" w:type="pct"/>
            <w:gridSpan w:val="3"/>
            <w:vMerge w:val="restar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b/>
                <w:bCs/>
                <w:sz w:val="24"/>
                <w:szCs w:val="24"/>
              </w:rPr>
            </w:pPr>
            <w:r w:rsidRPr="000648CB">
              <w:rPr>
                <w:b/>
                <w:bCs/>
                <w:sz w:val="24"/>
                <w:szCs w:val="24"/>
              </w:rPr>
              <w:t>Контактные данные</w:t>
            </w:r>
          </w:p>
        </w:tc>
        <w:tc>
          <w:tcPr>
            <w:tcW w:w="3817" w:type="pct"/>
            <w:gridSpan w:val="6"/>
            <w:tcBorders>
              <w:top w:val="dotted" w:sz="4" w:space="0" w:color="auto"/>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1183" w:type="pct"/>
            <w:gridSpan w:val="3"/>
            <w:vMerge/>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b/>
                <w:bCs/>
                <w:sz w:val="24"/>
                <w:szCs w:val="24"/>
              </w:rPr>
            </w:pPr>
          </w:p>
        </w:tc>
        <w:tc>
          <w:tcPr>
            <w:tcW w:w="3817" w:type="pct"/>
            <w:gridSpan w:val="6"/>
            <w:tcBorders>
              <w:top w:val="dotted" w:sz="4" w:space="0" w:color="auto"/>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bl>
    <w:p w:rsidR="00C84DBB" w:rsidRPr="000648CB" w:rsidRDefault="00C84DBB" w:rsidP="00C84DBB">
      <w:pPr>
        <w:jc w:val="center"/>
        <w:rPr>
          <w:sz w:val="24"/>
          <w:szCs w:val="24"/>
        </w:rPr>
      </w:pPr>
    </w:p>
    <w:p w:rsidR="00C84DBB" w:rsidRPr="000648CB" w:rsidRDefault="00C84DBB" w:rsidP="00C84DBB">
      <w:pPr>
        <w:jc w:val="center"/>
        <w:rPr>
          <w:sz w:val="24"/>
          <w:szCs w:val="24"/>
        </w:rPr>
      </w:pPr>
      <w:r w:rsidRPr="000648CB">
        <w:rPr>
          <w:sz w:val="24"/>
          <w:szCs w:val="24"/>
        </w:rPr>
        <w:t>ЗАЯВЛЕНИЕ</w:t>
      </w:r>
    </w:p>
    <w:p w:rsidR="00C84DBB" w:rsidRPr="000648CB" w:rsidRDefault="00C84DBB" w:rsidP="00C84DBB">
      <w:pPr>
        <w:jc w:val="center"/>
        <w:rPr>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59"/>
        <w:gridCol w:w="632"/>
        <w:gridCol w:w="876"/>
        <w:gridCol w:w="326"/>
        <w:gridCol w:w="1382"/>
        <w:gridCol w:w="181"/>
        <w:gridCol w:w="6"/>
        <w:gridCol w:w="1066"/>
        <w:gridCol w:w="1219"/>
        <w:gridCol w:w="1553"/>
        <w:gridCol w:w="2117"/>
      </w:tblGrid>
      <w:tr w:rsidR="00C84DBB" w:rsidRPr="000648CB" w:rsidTr="00BE0739">
        <w:trPr>
          <w:trHeight w:val="20"/>
          <w:jc w:val="center"/>
        </w:trPr>
        <w:tc>
          <w:tcPr>
            <w:tcW w:w="5000" w:type="pct"/>
            <w:gridSpan w:val="11"/>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5000" w:type="pct"/>
            <w:gridSpan w:val="11"/>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000" w:type="pct"/>
            <w:gridSpan w:val="11"/>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b/>
                <w:bCs/>
                <w:sz w:val="24"/>
                <w:szCs w:val="24"/>
              </w:rPr>
              <w:t>Представлены следующие документы</w:t>
            </w:r>
          </w:p>
        </w:tc>
      </w:tr>
      <w:tr w:rsidR="00C84DBB" w:rsidRPr="000648CB" w:rsidTr="00BE0739">
        <w:tblPrEx>
          <w:tblBorders>
            <w:left w:val="dotted" w:sz="4" w:space="0" w:color="auto"/>
            <w:right w:val="dotted" w:sz="4" w:space="0" w:color="auto"/>
          </w:tblBorders>
        </w:tblPrEx>
        <w:trPr>
          <w:trHeight w:val="20"/>
          <w:jc w:val="center"/>
        </w:trPr>
        <w:tc>
          <w:tcPr>
            <w:tcW w:w="234" w:type="pc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1</w:t>
            </w:r>
          </w:p>
        </w:tc>
        <w:tc>
          <w:tcPr>
            <w:tcW w:w="4766" w:type="pct"/>
            <w:gridSpan w:val="10"/>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2</w:t>
            </w:r>
          </w:p>
        </w:tc>
        <w:tc>
          <w:tcPr>
            <w:tcW w:w="4766" w:type="pct"/>
            <w:gridSpan w:val="10"/>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234"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3</w:t>
            </w:r>
          </w:p>
        </w:tc>
        <w:tc>
          <w:tcPr>
            <w:tcW w:w="4766" w:type="pct"/>
            <w:gridSpan w:val="10"/>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234" w:type="pct"/>
            <w:tcBorders>
              <w:left w:val="nil"/>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4766" w:type="pct"/>
            <w:gridSpan w:val="10"/>
            <w:tcBorders>
              <w:left w:val="nil"/>
              <w:right w:val="nil"/>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1872" w:type="pct"/>
            <w:gridSpan w:val="5"/>
            <w:tcMar>
              <w:top w:w="0" w:type="dxa"/>
              <w:left w:w="75" w:type="dxa"/>
              <w:bottom w:w="0" w:type="dxa"/>
              <w:right w:w="75" w:type="dxa"/>
            </w:tcMar>
            <w:vAlign w:val="center"/>
            <w:hideMark/>
          </w:tcPr>
          <w:p w:rsidR="00C84DBB" w:rsidRPr="000648CB" w:rsidRDefault="00C84DBB" w:rsidP="00BE0739">
            <w:pPr>
              <w:autoSpaceDE w:val="0"/>
              <w:autoSpaceDN w:val="0"/>
              <w:rPr>
                <w:bCs/>
                <w:sz w:val="24"/>
                <w:szCs w:val="24"/>
              </w:rPr>
            </w:pPr>
            <w:r w:rsidRPr="000648CB">
              <w:rPr>
                <w:bCs/>
                <w:sz w:val="24"/>
                <w:szCs w:val="24"/>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1872" w:type="pct"/>
            <w:gridSpan w:val="5"/>
            <w:vMerge w:val="restart"/>
            <w:tcMar>
              <w:top w:w="0" w:type="dxa"/>
              <w:left w:w="75" w:type="dxa"/>
              <w:bottom w:w="0" w:type="dxa"/>
              <w:right w:w="75" w:type="dxa"/>
            </w:tcMar>
            <w:vAlign w:val="center"/>
            <w:hideMark/>
          </w:tcPr>
          <w:p w:rsidR="00C84DBB" w:rsidRPr="000648CB" w:rsidRDefault="00C84DBB" w:rsidP="00BE0739">
            <w:pPr>
              <w:autoSpaceDE w:val="0"/>
              <w:autoSpaceDN w:val="0"/>
              <w:rPr>
                <w:bCs/>
                <w:sz w:val="24"/>
                <w:szCs w:val="24"/>
              </w:rPr>
            </w:pPr>
            <w:r w:rsidRPr="000648CB">
              <w:rPr>
                <w:bCs/>
                <w:sz w:val="24"/>
                <w:szCs w:val="24"/>
              </w:rPr>
              <w:t xml:space="preserve">Способ получения результата </w:t>
            </w:r>
          </w:p>
        </w:tc>
        <w:tc>
          <w:tcPr>
            <w:tcW w:w="3128"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1872" w:type="pct"/>
            <w:gridSpan w:val="5"/>
            <w:vMerge/>
            <w:tcMar>
              <w:top w:w="0" w:type="dxa"/>
              <w:left w:w="75" w:type="dxa"/>
              <w:bottom w:w="0" w:type="dxa"/>
              <w:right w:w="75" w:type="dxa"/>
            </w:tcMar>
            <w:vAlign w:val="center"/>
          </w:tcPr>
          <w:p w:rsidR="00C84DBB" w:rsidRPr="000648CB" w:rsidRDefault="00C84DBB" w:rsidP="00BE0739">
            <w:pPr>
              <w:autoSpaceDE w:val="0"/>
              <w:autoSpaceDN w:val="0"/>
              <w:rPr>
                <w:bCs/>
                <w:sz w:val="24"/>
                <w:szCs w:val="24"/>
              </w:rPr>
            </w:pPr>
          </w:p>
        </w:tc>
        <w:tc>
          <w:tcPr>
            <w:tcW w:w="3128"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b/>
                <w:bCs/>
                <w:sz w:val="24"/>
                <w:szCs w:val="24"/>
              </w:rPr>
              <w:t>Данные представителя (уполномоченного лица)</w:t>
            </w:r>
          </w:p>
        </w:tc>
      </w:tr>
      <w:tr w:rsidR="00C84DBB" w:rsidRPr="000648CB" w:rsidTr="00BE0739">
        <w:tblPrEx>
          <w:tblBorders>
            <w:left w:val="dotted" w:sz="4" w:space="0" w:color="auto"/>
            <w:right w:val="dotted" w:sz="4" w:space="0" w:color="auto"/>
          </w:tblBorders>
        </w:tblPrEx>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Фамилия</w:t>
            </w:r>
          </w:p>
        </w:tc>
        <w:tc>
          <w:tcPr>
            <w:tcW w:w="3998" w:type="pct"/>
            <w:gridSpan w:val="8"/>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1002"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Имя</w:t>
            </w:r>
          </w:p>
        </w:tc>
        <w:tc>
          <w:tcPr>
            <w:tcW w:w="3998" w:type="pct"/>
            <w:gridSpan w:val="8"/>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Отчество (2)</w:t>
            </w:r>
          </w:p>
        </w:tc>
        <w:tc>
          <w:tcPr>
            <w:tcW w:w="3998" w:type="pct"/>
            <w:gridSpan w:val="8"/>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r w:rsidRPr="000648CB">
              <w:rPr>
                <w:sz w:val="24"/>
                <w:szCs w:val="24"/>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sz w:val="24"/>
                <w:szCs w:val="24"/>
              </w:rPr>
              <w:br w:type="page"/>
            </w:r>
            <w:r w:rsidRPr="000648CB">
              <w:rPr>
                <w:b/>
                <w:bCs/>
                <w:sz w:val="24"/>
                <w:szCs w:val="24"/>
              </w:rPr>
              <w:t>Документ, удостоверяющий личность представителя (уполномоченного лица)</w:t>
            </w: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rPr>
                <w:sz w:val="24"/>
                <w:szCs w:val="24"/>
              </w:rPr>
            </w:pPr>
            <w:r w:rsidRPr="000648CB">
              <w:rPr>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Серия</w:t>
            </w:r>
          </w:p>
        </w:tc>
        <w:tc>
          <w:tcPr>
            <w:tcW w:w="140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54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Номер</w:t>
            </w:r>
          </w:p>
        </w:tc>
        <w:tc>
          <w:tcPr>
            <w:tcW w:w="2490" w:type="pct"/>
            <w:gridSpan w:val="3"/>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Выдан</w:t>
            </w:r>
          </w:p>
        </w:tc>
        <w:tc>
          <w:tcPr>
            <w:tcW w:w="2574" w:type="pct"/>
            <w:gridSpan w:val="7"/>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791"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Дата выдачи</w:t>
            </w:r>
          </w:p>
        </w:tc>
        <w:tc>
          <w:tcPr>
            <w:tcW w:w="1079"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C84DBB" w:rsidRPr="000648CB" w:rsidRDefault="00C84DBB" w:rsidP="00BE0739">
            <w:pPr>
              <w:autoSpaceDE w:val="0"/>
              <w:autoSpaceDN w:val="0"/>
              <w:jc w:val="center"/>
              <w:rPr>
                <w:b/>
                <w:bCs/>
                <w:sz w:val="24"/>
                <w:szCs w:val="24"/>
              </w:rPr>
            </w:pPr>
            <w:r w:rsidRPr="000648CB">
              <w:rPr>
                <w:b/>
                <w:bCs/>
                <w:sz w:val="24"/>
                <w:szCs w:val="24"/>
              </w:rPr>
              <w:br w:type="page"/>
            </w:r>
          </w:p>
          <w:p w:rsidR="00C84DBB" w:rsidRPr="000648CB" w:rsidRDefault="00C84DBB" w:rsidP="00BE0739">
            <w:pPr>
              <w:autoSpaceDE w:val="0"/>
              <w:autoSpaceDN w:val="0"/>
              <w:jc w:val="center"/>
              <w:rPr>
                <w:b/>
                <w:bCs/>
                <w:sz w:val="24"/>
                <w:szCs w:val="24"/>
              </w:rPr>
            </w:pPr>
            <w:r w:rsidRPr="000648CB">
              <w:rPr>
                <w:b/>
                <w:bCs/>
                <w:sz w:val="24"/>
                <w:szCs w:val="24"/>
              </w:rPr>
              <w:t>Адрес регистрации представителя (уполномоченного лица)</w:t>
            </w: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0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6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Регион </w:t>
            </w:r>
          </w:p>
        </w:tc>
        <w:tc>
          <w:tcPr>
            <w:tcW w:w="1870"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0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6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70"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44" w:type="pct"/>
            <w:gridSpan w:val="9"/>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408"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46"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1"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79"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rPr>
            </w:pPr>
            <w:r w:rsidRPr="000648CB">
              <w:rPr>
                <w:b/>
                <w:bCs/>
                <w:sz w:val="24"/>
                <w:szCs w:val="24"/>
              </w:rPr>
              <w:t>Адрес места жительства представителя (уполномоченного лица)</w:t>
            </w: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0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6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Регион</w:t>
            </w:r>
          </w:p>
        </w:tc>
        <w:tc>
          <w:tcPr>
            <w:tcW w:w="1870"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0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6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70"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44" w:type="pct"/>
            <w:gridSpan w:val="9"/>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411" w:type="pct"/>
            <w:gridSpan w:val="5"/>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43"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1"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79"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blPrEx>
          <w:tblBorders>
            <w:left w:val="dotted" w:sz="4" w:space="0" w:color="auto"/>
            <w:right w:val="dotted" w:sz="4" w:space="0" w:color="auto"/>
          </w:tblBorders>
        </w:tblPrEx>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b/>
                <w:bCs/>
                <w:sz w:val="24"/>
                <w:szCs w:val="24"/>
              </w:rPr>
            </w:pPr>
            <w:r w:rsidRPr="000648CB">
              <w:rPr>
                <w:b/>
                <w:bCs/>
                <w:sz w:val="24"/>
                <w:szCs w:val="24"/>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blPrEx>
          <w:tblBorders>
            <w:left w:val="dotted" w:sz="4" w:space="0" w:color="auto"/>
            <w:right w:val="dotted" w:sz="4" w:space="0" w:color="auto"/>
          </w:tblBorders>
        </w:tblPrEx>
        <w:trPr>
          <w:trHeight w:val="20"/>
          <w:jc w:val="center"/>
        </w:trPr>
        <w:tc>
          <w:tcPr>
            <w:tcW w:w="1168" w:type="pct"/>
            <w:gridSpan w:val="4"/>
            <w:vMerge/>
            <w:vAlign w:val="center"/>
            <w:hideMark/>
          </w:tcPr>
          <w:p w:rsidR="00C84DBB" w:rsidRPr="000648CB" w:rsidRDefault="00C84DBB" w:rsidP="00BE0739">
            <w:pPr>
              <w:rPr>
                <w:b/>
                <w:bCs/>
                <w:sz w:val="24"/>
                <w:szCs w:val="24"/>
              </w:rPr>
            </w:pPr>
          </w:p>
        </w:tc>
        <w:tc>
          <w:tcPr>
            <w:tcW w:w="3832" w:type="pct"/>
            <w:gridSpan w:val="7"/>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bl>
    <w:p w:rsidR="00C84DBB" w:rsidRPr="000648CB" w:rsidRDefault="00C84DBB" w:rsidP="00C84DBB">
      <w:pPr>
        <w:rPr>
          <w:sz w:val="24"/>
          <w:szCs w:val="24"/>
        </w:rPr>
      </w:pPr>
    </w:p>
    <w:p w:rsidR="00C84DBB" w:rsidRPr="000648CB" w:rsidRDefault="00C84DBB" w:rsidP="00C84DBB">
      <w:pPr>
        <w:rPr>
          <w:sz w:val="24"/>
          <w:szCs w:val="24"/>
        </w:rPr>
      </w:pPr>
    </w:p>
    <w:p w:rsidR="00C84DBB" w:rsidRPr="000648CB" w:rsidRDefault="00C84DBB" w:rsidP="00C84DBB">
      <w:pPr>
        <w:rPr>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C84DBB" w:rsidRPr="000648CB" w:rsidTr="00BE0739">
        <w:tc>
          <w:tcPr>
            <w:tcW w:w="3190" w:type="dxa"/>
            <w:tcBorders>
              <w:top w:val="nil"/>
              <w:bottom w:val="single" w:sz="4" w:space="0" w:color="auto"/>
            </w:tcBorders>
            <w:shd w:val="clear" w:color="auto" w:fill="auto"/>
          </w:tcPr>
          <w:p w:rsidR="00C84DBB" w:rsidRPr="000648CB" w:rsidRDefault="00C84DBB" w:rsidP="00BE0739">
            <w:pPr>
              <w:rPr>
                <w:sz w:val="24"/>
                <w:szCs w:val="24"/>
              </w:rPr>
            </w:pPr>
          </w:p>
        </w:tc>
        <w:tc>
          <w:tcPr>
            <w:tcW w:w="887" w:type="dxa"/>
            <w:tcBorders>
              <w:top w:val="nil"/>
              <w:bottom w:val="nil"/>
            </w:tcBorders>
            <w:shd w:val="clear" w:color="auto" w:fill="auto"/>
          </w:tcPr>
          <w:p w:rsidR="00C84DBB" w:rsidRPr="000648CB" w:rsidRDefault="00C84DBB" w:rsidP="00BE0739">
            <w:pPr>
              <w:rPr>
                <w:sz w:val="24"/>
                <w:szCs w:val="24"/>
              </w:rPr>
            </w:pPr>
          </w:p>
        </w:tc>
        <w:tc>
          <w:tcPr>
            <w:tcW w:w="5103" w:type="dxa"/>
            <w:tcBorders>
              <w:top w:val="nil"/>
              <w:bottom w:val="single" w:sz="4" w:space="0" w:color="auto"/>
            </w:tcBorders>
            <w:shd w:val="clear" w:color="auto" w:fill="auto"/>
          </w:tcPr>
          <w:p w:rsidR="00C84DBB" w:rsidRPr="000648CB" w:rsidRDefault="00C84DBB" w:rsidP="00BE0739">
            <w:pPr>
              <w:rPr>
                <w:sz w:val="24"/>
                <w:szCs w:val="24"/>
              </w:rPr>
            </w:pPr>
          </w:p>
        </w:tc>
      </w:tr>
      <w:tr w:rsidR="00C84DBB" w:rsidRPr="000648CB" w:rsidTr="00BE0739">
        <w:tc>
          <w:tcPr>
            <w:tcW w:w="3190" w:type="dxa"/>
            <w:tcBorders>
              <w:top w:val="single" w:sz="4" w:space="0" w:color="auto"/>
              <w:bottom w:val="nil"/>
            </w:tcBorders>
            <w:shd w:val="clear" w:color="auto" w:fill="auto"/>
          </w:tcPr>
          <w:p w:rsidR="00C84DBB" w:rsidRPr="000648CB" w:rsidRDefault="00C84DBB" w:rsidP="00BE0739">
            <w:pPr>
              <w:jc w:val="center"/>
              <w:rPr>
                <w:sz w:val="24"/>
                <w:szCs w:val="24"/>
              </w:rPr>
            </w:pPr>
            <w:r w:rsidRPr="000648CB">
              <w:rPr>
                <w:sz w:val="24"/>
                <w:szCs w:val="24"/>
              </w:rPr>
              <w:t>Дата</w:t>
            </w:r>
          </w:p>
        </w:tc>
        <w:tc>
          <w:tcPr>
            <w:tcW w:w="887" w:type="dxa"/>
            <w:tcBorders>
              <w:top w:val="nil"/>
              <w:bottom w:val="nil"/>
            </w:tcBorders>
            <w:shd w:val="clear" w:color="auto" w:fill="auto"/>
          </w:tcPr>
          <w:p w:rsidR="00C84DBB" w:rsidRPr="000648CB" w:rsidRDefault="00C84DBB" w:rsidP="00BE0739">
            <w:pPr>
              <w:jc w:val="center"/>
              <w:rPr>
                <w:sz w:val="24"/>
                <w:szCs w:val="24"/>
              </w:rPr>
            </w:pPr>
          </w:p>
        </w:tc>
        <w:tc>
          <w:tcPr>
            <w:tcW w:w="5103" w:type="dxa"/>
            <w:tcBorders>
              <w:top w:val="single" w:sz="4" w:space="0" w:color="auto"/>
              <w:bottom w:val="nil"/>
            </w:tcBorders>
            <w:shd w:val="clear" w:color="auto" w:fill="auto"/>
          </w:tcPr>
          <w:p w:rsidR="00C84DBB" w:rsidRPr="000648CB" w:rsidRDefault="00C84DBB" w:rsidP="00BE0739">
            <w:pPr>
              <w:jc w:val="center"/>
              <w:rPr>
                <w:sz w:val="24"/>
                <w:szCs w:val="24"/>
              </w:rPr>
            </w:pPr>
            <w:r w:rsidRPr="000648CB">
              <w:rPr>
                <w:sz w:val="24"/>
                <w:szCs w:val="24"/>
              </w:rPr>
              <w:t>Подпись/ФИО (2)</w:t>
            </w:r>
          </w:p>
        </w:tc>
      </w:tr>
      <w:tr w:rsidR="00C84DBB" w:rsidRPr="000648CB" w:rsidTr="00BE0739">
        <w:tc>
          <w:tcPr>
            <w:tcW w:w="3190" w:type="dxa"/>
            <w:tcBorders>
              <w:top w:val="nil"/>
            </w:tcBorders>
            <w:shd w:val="clear" w:color="auto" w:fill="auto"/>
          </w:tcPr>
          <w:p w:rsidR="00C84DBB" w:rsidRPr="000648CB" w:rsidRDefault="00C84DBB" w:rsidP="00BE0739">
            <w:pPr>
              <w:jc w:val="center"/>
              <w:rPr>
                <w:sz w:val="24"/>
                <w:szCs w:val="24"/>
              </w:rPr>
            </w:pPr>
          </w:p>
        </w:tc>
        <w:tc>
          <w:tcPr>
            <w:tcW w:w="887" w:type="dxa"/>
            <w:tcBorders>
              <w:top w:val="nil"/>
              <w:bottom w:val="nil"/>
            </w:tcBorders>
            <w:shd w:val="clear" w:color="auto" w:fill="auto"/>
          </w:tcPr>
          <w:p w:rsidR="00C84DBB" w:rsidRPr="000648CB" w:rsidRDefault="00C84DBB" w:rsidP="00BE0739">
            <w:pPr>
              <w:jc w:val="center"/>
              <w:rPr>
                <w:sz w:val="24"/>
                <w:szCs w:val="24"/>
              </w:rPr>
            </w:pPr>
          </w:p>
        </w:tc>
        <w:tc>
          <w:tcPr>
            <w:tcW w:w="5103" w:type="dxa"/>
            <w:tcBorders>
              <w:top w:val="nil"/>
            </w:tcBorders>
            <w:shd w:val="clear" w:color="auto" w:fill="auto"/>
          </w:tcPr>
          <w:p w:rsidR="00C84DBB" w:rsidRPr="000648CB" w:rsidRDefault="00C84DBB" w:rsidP="00BE0739">
            <w:r w:rsidRPr="000648CB">
              <w:t>МП (2).</w:t>
            </w:r>
          </w:p>
          <w:p w:rsidR="00C84DBB" w:rsidRPr="000648CB" w:rsidRDefault="00C84DBB" w:rsidP="00BE0739">
            <w:pPr>
              <w:jc w:val="center"/>
              <w:rPr>
                <w:sz w:val="24"/>
                <w:szCs w:val="24"/>
              </w:rPr>
            </w:pPr>
          </w:p>
        </w:tc>
      </w:tr>
    </w:tbl>
    <w:p w:rsidR="00C84DBB" w:rsidRPr="000648CB" w:rsidRDefault="00C84DBB" w:rsidP="00C84DBB"/>
    <w:p w:rsidR="00C84DBB" w:rsidRPr="000648CB" w:rsidRDefault="00C84DBB" w:rsidP="00C84DBB"/>
    <w:p w:rsidR="00C84DBB" w:rsidRPr="000648CB" w:rsidRDefault="00C84DBB" w:rsidP="00C84DBB">
      <w:r w:rsidRPr="000648CB">
        <w:lastRenderedPageBreak/>
        <w:t>________________________</w:t>
      </w:r>
    </w:p>
    <w:p w:rsidR="00C84DBB" w:rsidRPr="000648CB" w:rsidRDefault="00C84DBB" w:rsidP="00C84DBB">
      <w:pPr>
        <w:pStyle w:val="a6"/>
        <w:numPr>
          <w:ilvl w:val="0"/>
          <w:numId w:val="2"/>
        </w:numPr>
        <w:rPr>
          <w:sz w:val="20"/>
          <w:szCs w:val="20"/>
        </w:rPr>
      </w:pPr>
      <w:r w:rsidRPr="000648CB">
        <w:rPr>
          <w:sz w:val="20"/>
          <w:szCs w:val="20"/>
        </w:rPr>
        <w:t>номер не указывается;</w:t>
      </w:r>
    </w:p>
    <w:p w:rsidR="00C84DBB" w:rsidRPr="000648CB" w:rsidRDefault="00C84DBB" w:rsidP="00C84DBB">
      <w:pPr>
        <w:pStyle w:val="a6"/>
        <w:numPr>
          <w:ilvl w:val="0"/>
          <w:numId w:val="2"/>
        </w:numPr>
        <w:rPr>
          <w:sz w:val="20"/>
          <w:szCs w:val="20"/>
        </w:rPr>
      </w:pPr>
      <w:r w:rsidRPr="000648CB">
        <w:rPr>
          <w:sz w:val="20"/>
          <w:szCs w:val="20"/>
        </w:rPr>
        <w:t>указывается при наличии.</w:t>
      </w:r>
    </w:p>
    <w:p w:rsidR="00C84DBB" w:rsidRPr="000648CB" w:rsidRDefault="00C84DBB" w:rsidP="00C84DBB"/>
    <w:p w:rsidR="00C84DBB" w:rsidRPr="000648CB" w:rsidRDefault="00C84DBB" w:rsidP="00C84DBB">
      <w:pPr>
        <w:jc w:val="center"/>
        <w:rPr>
          <w:b/>
          <w:sz w:val="28"/>
          <w:szCs w:val="24"/>
        </w:rPr>
      </w:pPr>
      <w:r w:rsidRPr="000648CB">
        <w:br w:type="page"/>
      </w:r>
      <w:r w:rsidRPr="000648CB">
        <w:rPr>
          <w:b/>
          <w:sz w:val="28"/>
          <w:szCs w:val="24"/>
        </w:rPr>
        <w:lastRenderedPageBreak/>
        <w:t xml:space="preserve">РЕКОМЕНДУЕМАЯ ФОРМА ЗАЯВЛЕНИЯ ДЛЯ ПОЛУЧЕНИЯ </w:t>
      </w:r>
    </w:p>
    <w:p w:rsidR="00C84DBB" w:rsidRPr="000648CB" w:rsidRDefault="00C84DBB" w:rsidP="00C84DBB">
      <w:pPr>
        <w:jc w:val="center"/>
        <w:rPr>
          <w:b/>
          <w:sz w:val="28"/>
          <w:szCs w:val="24"/>
        </w:rPr>
      </w:pPr>
      <w:r w:rsidRPr="000648CB">
        <w:rPr>
          <w:b/>
          <w:sz w:val="28"/>
          <w:szCs w:val="24"/>
        </w:rPr>
        <w:t>ГОСУДАРСТВЕННОЙ УСЛУГИ ДЛЯ ЮРИДИЧЕСКИХ ЛИЦ</w:t>
      </w:r>
    </w:p>
    <w:p w:rsidR="00C84DBB" w:rsidRPr="000648CB" w:rsidRDefault="00C84DBB" w:rsidP="00C84DBB"/>
    <w:tbl>
      <w:tblPr>
        <w:tblW w:w="972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76"/>
        <w:gridCol w:w="864"/>
        <w:gridCol w:w="1123"/>
        <w:gridCol w:w="1521"/>
        <w:gridCol w:w="983"/>
        <w:gridCol w:w="2038"/>
        <w:gridCol w:w="1621"/>
      </w:tblGrid>
      <w:tr w:rsidR="00C84DBB" w:rsidRPr="000648CB" w:rsidTr="00BE0739">
        <w:trPr>
          <w:trHeight w:val="20"/>
          <w:jc w:val="center"/>
        </w:trPr>
        <w:tc>
          <w:tcPr>
            <w:tcW w:w="9726" w:type="dxa"/>
            <w:gridSpan w:val="7"/>
            <w:tcBorders>
              <w:top w:val="nil"/>
              <w:left w:val="nil"/>
              <w:bottom w:val="dotted" w:sz="4" w:space="0" w:color="auto"/>
              <w:right w:val="nil"/>
            </w:tcBorders>
            <w:tcMar>
              <w:top w:w="0" w:type="dxa"/>
              <w:left w:w="75" w:type="dxa"/>
              <w:bottom w:w="0" w:type="dxa"/>
              <w:right w:w="75" w:type="dxa"/>
            </w:tcMar>
            <w:vAlign w:val="center"/>
            <w:hideMark/>
          </w:tcPr>
          <w:tbl>
            <w:tblPr>
              <w:tblpPr w:leftFromText="180" w:rightFromText="180" w:vertAnchor="page" w:horzAnchor="margin" w:tblpY="211"/>
              <w:tblOverlap w:val="never"/>
              <w:tblW w:w="9571" w:type="dxa"/>
              <w:tblLook w:val="04A0" w:firstRow="1" w:lastRow="0" w:firstColumn="1" w:lastColumn="0" w:noHBand="0" w:noVBand="1"/>
            </w:tblPr>
            <w:tblGrid>
              <w:gridCol w:w="1950"/>
              <w:gridCol w:w="1843"/>
              <w:gridCol w:w="992"/>
              <w:gridCol w:w="4786"/>
            </w:tblGrid>
            <w:tr w:rsidR="00C84DBB" w:rsidRPr="000648CB" w:rsidTr="00BE0739">
              <w:tc>
                <w:tcPr>
                  <w:tcW w:w="1019" w:type="pct"/>
                  <w:tcBorders>
                    <w:top w:val="single" w:sz="4" w:space="0" w:color="auto"/>
                    <w:left w:val="single" w:sz="4" w:space="0" w:color="auto"/>
                    <w:bottom w:val="single" w:sz="4" w:space="0" w:color="auto"/>
                    <w:right w:val="single" w:sz="4" w:space="0" w:color="auto"/>
                  </w:tcBorders>
                  <w:shd w:val="clear" w:color="auto" w:fill="auto"/>
                </w:tcPr>
                <w:p w:rsidR="00C84DBB" w:rsidRPr="000648CB" w:rsidRDefault="00C84DBB" w:rsidP="00BE0739">
                  <w:pPr>
                    <w:rPr>
                      <w:bCs/>
                      <w:sz w:val="24"/>
                      <w:szCs w:val="24"/>
                    </w:rPr>
                  </w:pPr>
                  <w:r w:rsidRPr="000648CB">
                    <w:rPr>
                      <w:bCs/>
                      <w:sz w:val="24"/>
                      <w:szCs w:val="24"/>
                    </w:rPr>
                    <w:t>№ запроса (1)</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C84DBB" w:rsidRPr="000648CB" w:rsidRDefault="00C84DBB" w:rsidP="00BE0739">
                  <w:pPr>
                    <w:rPr>
                      <w:sz w:val="24"/>
                      <w:szCs w:val="24"/>
                      <w:u w:val="single"/>
                    </w:rPr>
                  </w:pPr>
                </w:p>
              </w:tc>
              <w:tc>
                <w:tcPr>
                  <w:tcW w:w="518" w:type="pct"/>
                  <w:tcBorders>
                    <w:left w:val="single" w:sz="4" w:space="0" w:color="auto"/>
                  </w:tcBorders>
                  <w:shd w:val="clear" w:color="auto" w:fill="auto"/>
                </w:tcPr>
                <w:p w:rsidR="00C84DBB" w:rsidRPr="000648CB" w:rsidRDefault="00C84DBB" w:rsidP="00BE0739">
                  <w:pPr>
                    <w:rPr>
                      <w:sz w:val="24"/>
                      <w:szCs w:val="24"/>
                      <w:u w:val="single"/>
                    </w:rPr>
                  </w:pPr>
                </w:p>
              </w:tc>
              <w:tc>
                <w:tcPr>
                  <w:tcW w:w="2500" w:type="pct"/>
                  <w:tcBorders>
                    <w:left w:val="nil"/>
                    <w:bottom w:val="single" w:sz="4" w:space="0" w:color="auto"/>
                  </w:tcBorders>
                  <w:shd w:val="clear" w:color="auto" w:fill="auto"/>
                </w:tcPr>
                <w:p w:rsidR="00C84DBB" w:rsidRPr="000648CB" w:rsidRDefault="00C84DBB" w:rsidP="00BE0739">
                  <w:pPr>
                    <w:rPr>
                      <w:sz w:val="24"/>
                      <w:szCs w:val="24"/>
                      <w:u w:val="single"/>
                    </w:rPr>
                  </w:pPr>
                </w:p>
              </w:tc>
            </w:tr>
            <w:tr w:rsidR="00C84DBB" w:rsidRPr="000648CB" w:rsidTr="00BE0739">
              <w:tc>
                <w:tcPr>
                  <w:tcW w:w="1019" w:type="pct"/>
                  <w:tcBorders>
                    <w:top w:val="single" w:sz="4" w:space="0" w:color="auto"/>
                  </w:tcBorders>
                  <w:shd w:val="clear" w:color="auto" w:fill="auto"/>
                </w:tcPr>
                <w:p w:rsidR="00C84DBB" w:rsidRPr="000648CB" w:rsidRDefault="00C84DBB" w:rsidP="00BE0739">
                  <w:pPr>
                    <w:jc w:val="center"/>
                    <w:rPr>
                      <w:sz w:val="24"/>
                      <w:szCs w:val="24"/>
                    </w:rPr>
                  </w:pPr>
                </w:p>
              </w:tc>
              <w:tc>
                <w:tcPr>
                  <w:tcW w:w="963" w:type="pct"/>
                  <w:tcBorders>
                    <w:top w:val="single" w:sz="4" w:space="0" w:color="auto"/>
                  </w:tcBorders>
                  <w:shd w:val="clear" w:color="auto" w:fill="auto"/>
                </w:tcPr>
                <w:p w:rsidR="00C84DBB" w:rsidRPr="000648CB" w:rsidRDefault="00C84DBB" w:rsidP="00BE0739">
                  <w:pPr>
                    <w:jc w:val="center"/>
                    <w:rPr>
                      <w:sz w:val="24"/>
                      <w:szCs w:val="24"/>
                    </w:rPr>
                  </w:pPr>
                </w:p>
              </w:tc>
              <w:tc>
                <w:tcPr>
                  <w:tcW w:w="518" w:type="pct"/>
                  <w:shd w:val="clear" w:color="auto" w:fill="auto"/>
                </w:tcPr>
                <w:p w:rsidR="00C84DBB" w:rsidRPr="000648CB" w:rsidRDefault="00C84DBB" w:rsidP="00BE0739">
                  <w:pPr>
                    <w:jc w:val="center"/>
                    <w:rPr>
                      <w:sz w:val="24"/>
                      <w:szCs w:val="24"/>
                    </w:rPr>
                  </w:pPr>
                </w:p>
              </w:tc>
              <w:tc>
                <w:tcPr>
                  <w:tcW w:w="2500" w:type="pct"/>
                  <w:tcBorders>
                    <w:top w:val="single" w:sz="4" w:space="0" w:color="auto"/>
                  </w:tcBorders>
                  <w:shd w:val="clear" w:color="auto" w:fill="auto"/>
                </w:tcPr>
                <w:p w:rsidR="00C84DBB" w:rsidRPr="000648CB" w:rsidRDefault="00C84DBB" w:rsidP="00BE0739">
                  <w:pPr>
                    <w:jc w:val="center"/>
                    <w:rPr>
                      <w:sz w:val="24"/>
                      <w:szCs w:val="24"/>
                    </w:rPr>
                  </w:pPr>
                  <w:r w:rsidRPr="000648CB">
                    <w:rPr>
                      <w:sz w:val="24"/>
                      <w:szCs w:val="24"/>
                    </w:rPr>
                    <w:t>Орган, обрабатывающий запрос на предоставление услуги</w:t>
                  </w:r>
                </w:p>
                <w:p w:rsidR="00C84DBB" w:rsidRPr="000648CB" w:rsidRDefault="00C84DBB" w:rsidP="00BE0739">
                  <w:pPr>
                    <w:jc w:val="center"/>
                    <w:rPr>
                      <w:sz w:val="24"/>
                      <w:szCs w:val="24"/>
                    </w:rPr>
                  </w:pPr>
                </w:p>
              </w:tc>
            </w:tr>
          </w:tbl>
          <w:p w:rsidR="00C84DBB" w:rsidRPr="000648CB" w:rsidRDefault="00C84DBB" w:rsidP="00BE0739">
            <w:pPr>
              <w:autoSpaceDE w:val="0"/>
              <w:autoSpaceDN w:val="0"/>
              <w:jc w:val="center"/>
              <w:rPr>
                <w:b/>
                <w:sz w:val="24"/>
                <w:szCs w:val="24"/>
              </w:rPr>
            </w:pPr>
            <w:r w:rsidRPr="000648CB">
              <w:rPr>
                <w:sz w:val="24"/>
                <w:szCs w:val="24"/>
              </w:rPr>
              <w:t xml:space="preserve">                                                    </w:t>
            </w:r>
          </w:p>
          <w:p w:rsidR="00C84DBB" w:rsidRPr="000648CB" w:rsidRDefault="00C84DBB" w:rsidP="00BE0739">
            <w:pPr>
              <w:autoSpaceDE w:val="0"/>
              <w:autoSpaceDN w:val="0"/>
              <w:jc w:val="center"/>
              <w:rPr>
                <w:b/>
                <w:bCs/>
                <w:sz w:val="24"/>
                <w:szCs w:val="24"/>
              </w:rPr>
            </w:pPr>
            <w:r w:rsidRPr="000648CB">
              <w:rPr>
                <w:b/>
                <w:bCs/>
                <w:sz w:val="24"/>
                <w:szCs w:val="24"/>
              </w:rPr>
              <w:t>Данные заявителя (юридического лица)</w:t>
            </w:r>
          </w:p>
        </w:tc>
      </w:tr>
      <w:tr w:rsidR="00C84DBB" w:rsidRPr="000648CB" w:rsidTr="00BE0739">
        <w:trPr>
          <w:trHeight w:val="20"/>
          <w:jc w:val="center"/>
        </w:trPr>
        <w:tc>
          <w:tcPr>
            <w:tcW w:w="3563" w:type="dxa"/>
            <w:gridSpan w:val="3"/>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Полное наименование юридического лица (в соответствии с учредительными документами)</w:t>
            </w:r>
          </w:p>
        </w:tc>
        <w:tc>
          <w:tcPr>
            <w:tcW w:w="6163" w:type="dxa"/>
            <w:gridSpan w:val="4"/>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3563" w:type="dxa"/>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Организационно-правовая форма юридического лица</w:t>
            </w:r>
          </w:p>
        </w:tc>
        <w:tc>
          <w:tcPr>
            <w:tcW w:w="6163" w:type="dxa"/>
            <w:gridSpan w:val="4"/>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3563" w:type="dxa"/>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Фамилия, имя, отчество (2) руководителя юридического лица</w:t>
            </w:r>
          </w:p>
        </w:tc>
        <w:tc>
          <w:tcPr>
            <w:tcW w:w="6163" w:type="dxa"/>
            <w:gridSpan w:val="4"/>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1576"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ОГРН</w:t>
            </w:r>
          </w:p>
        </w:tc>
        <w:tc>
          <w:tcPr>
            <w:tcW w:w="8150" w:type="dxa"/>
            <w:gridSpan w:val="6"/>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9726"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rPr>
            </w:pPr>
            <w:r w:rsidRPr="000648CB">
              <w:rPr>
                <w:b/>
                <w:bCs/>
                <w:sz w:val="24"/>
                <w:szCs w:val="24"/>
              </w:rPr>
              <w:t>Юридический адрес</w:t>
            </w:r>
          </w:p>
        </w:tc>
      </w:tr>
      <w:tr w:rsidR="00C84DBB" w:rsidRPr="000648CB" w:rsidTr="00BE0739">
        <w:trPr>
          <w:trHeight w:val="20"/>
          <w:jc w:val="center"/>
        </w:trPr>
        <w:tc>
          <w:tcPr>
            <w:tcW w:w="1576" w:type="dxa"/>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987" w:type="dxa"/>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504" w:type="dxa"/>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Регион </w:t>
            </w:r>
          </w:p>
        </w:tc>
        <w:tc>
          <w:tcPr>
            <w:tcW w:w="3659" w:type="dxa"/>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987" w:type="dxa"/>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504" w:type="dxa"/>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3659" w:type="dxa"/>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8150" w:type="dxa"/>
            <w:gridSpan w:val="6"/>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987" w:type="dxa"/>
            <w:gridSpan w:val="2"/>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521"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983" w:type="dxa"/>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038"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621" w:type="dxa"/>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9726" w:type="dxa"/>
            <w:gridSpan w:val="7"/>
            <w:tcBorders>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vertAlign w:val="superscript"/>
              </w:rPr>
            </w:pPr>
            <w:r w:rsidRPr="000648CB">
              <w:rPr>
                <w:b/>
                <w:bCs/>
                <w:sz w:val="24"/>
                <w:szCs w:val="24"/>
              </w:rPr>
              <w:t>Почтовый адрес</w:t>
            </w:r>
          </w:p>
        </w:tc>
      </w:tr>
      <w:tr w:rsidR="00C84DBB" w:rsidRPr="000648CB" w:rsidTr="00BE0739">
        <w:trPr>
          <w:trHeight w:val="20"/>
          <w:jc w:val="center"/>
        </w:trPr>
        <w:tc>
          <w:tcPr>
            <w:tcW w:w="1576" w:type="dxa"/>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987" w:type="dxa"/>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504" w:type="dxa"/>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Регион</w:t>
            </w:r>
          </w:p>
        </w:tc>
        <w:tc>
          <w:tcPr>
            <w:tcW w:w="3659" w:type="dxa"/>
            <w:gridSpan w:val="2"/>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987" w:type="dxa"/>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504" w:type="dxa"/>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3659" w:type="dxa"/>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8150" w:type="dxa"/>
            <w:gridSpan w:val="6"/>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987" w:type="dxa"/>
            <w:gridSpan w:val="2"/>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521"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983" w:type="dxa"/>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038" w:type="dxa"/>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621" w:type="dxa"/>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576" w:type="dxa"/>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987"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521" w:type="dxa"/>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983" w:type="dxa"/>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2038" w:type="dxa"/>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621" w:type="dxa"/>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2440" w:type="dxa"/>
            <w:gridSpan w:val="2"/>
            <w:vMerge w:val="restar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b/>
                <w:bCs/>
                <w:sz w:val="24"/>
                <w:szCs w:val="24"/>
              </w:rPr>
            </w:pPr>
            <w:r w:rsidRPr="000648CB">
              <w:rPr>
                <w:b/>
                <w:bCs/>
                <w:sz w:val="24"/>
                <w:szCs w:val="24"/>
              </w:rPr>
              <w:t>Контактные данные</w:t>
            </w:r>
          </w:p>
        </w:tc>
        <w:tc>
          <w:tcPr>
            <w:tcW w:w="7286" w:type="dxa"/>
            <w:gridSpan w:val="5"/>
            <w:tcBorders>
              <w:top w:val="dotted" w:sz="4" w:space="0" w:color="auto"/>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2440" w:type="dxa"/>
            <w:gridSpan w:val="2"/>
            <w:vMerge/>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b/>
                <w:bCs/>
                <w:sz w:val="24"/>
                <w:szCs w:val="24"/>
              </w:rPr>
            </w:pPr>
          </w:p>
        </w:tc>
        <w:tc>
          <w:tcPr>
            <w:tcW w:w="7286" w:type="dxa"/>
            <w:gridSpan w:val="5"/>
            <w:tcBorders>
              <w:top w:val="dotted" w:sz="4" w:space="0" w:color="auto"/>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bl>
    <w:p w:rsidR="00C84DBB" w:rsidRPr="000648CB" w:rsidRDefault="00C84DBB" w:rsidP="00C84DBB">
      <w:pPr>
        <w:jc w:val="center"/>
        <w:rPr>
          <w:sz w:val="24"/>
          <w:szCs w:val="24"/>
        </w:rPr>
      </w:pPr>
    </w:p>
    <w:p w:rsidR="00C84DBB" w:rsidRPr="000648CB" w:rsidRDefault="00C84DBB" w:rsidP="00C84DBB">
      <w:pPr>
        <w:jc w:val="center"/>
        <w:rPr>
          <w:sz w:val="24"/>
          <w:szCs w:val="24"/>
          <w:lang w:val="en-US"/>
        </w:rPr>
      </w:pPr>
      <w:r w:rsidRPr="000648CB">
        <w:rPr>
          <w:sz w:val="24"/>
          <w:szCs w:val="24"/>
        </w:rPr>
        <w:t>ЗАЯВЛЕНИЕ</w:t>
      </w:r>
    </w:p>
    <w:p w:rsidR="00C84DBB" w:rsidRPr="000648CB" w:rsidRDefault="00C84DBB" w:rsidP="00C84DBB">
      <w:pPr>
        <w:jc w:val="center"/>
        <w:rPr>
          <w:sz w:val="24"/>
          <w:szCs w:val="24"/>
          <w:lang w:val="en-US"/>
        </w:rPr>
      </w:pPr>
    </w:p>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817"/>
      </w:tblGrid>
      <w:tr w:rsidR="00C84DBB" w:rsidRPr="000648CB" w:rsidTr="00BE0739">
        <w:trPr>
          <w:trHeight w:val="20"/>
          <w:jc w:val="center"/>
        </w:trPr>
        <w:tc>
          <w:tcPr>
            <w:tcW w:w="5000" w:type="pct"/>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5000" w:type="pct"/>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000" w:type="pct"/>
            <w:tcMar>
              <w:top w:w="0" w:type="dxa"/>
              <w:left w:w="75" w:type="dxa"/>
              <w:bottom w:w="0" w:type="dxa"/>
              <w:right w:w="75" w:type="dxa"/>
            </w:tcMar>
            <w:vAlign w:val="center"/>
          </w:tcPr>
          <w:p w:rsidR="00C84DBB" w:rsidRPr="000648CB" w:rsidRDefault="00C84DBB" w:rsidP="00BE0739">
            <w:pPr>
              <w:rPr>
                <w:sz w:val="24"/>
                <w:szCs w:val="24"/>
              </w:rPr>
            </w:pPr>
          </w:p>
        </w:tc>
      </w:tr>
    </w:tbl>
    <w:p w:rsidR="00C84DBB" w:rsidRPr="000648CB" w:rsidRDefault="00C84DBB" w:rsidP="00C84DBB">
      <w:pPr>
        <w:rPr>
          <w:sz w:val="24"/>
          <w:szCs w:val="24"/>
          <w:lang w:val="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63"/>
        <w:gridCol w:w="638"/>
        <w:gridCol w:w="880"/>
        <w:gridCol w:w="332"/>
        <w:gridCol w:w="1388"/>
        <w:gridCol w:w="185"/>
        <w:gridCol w:w="8"/>
        <w:gridCol w:w="1017"/>
        <w:gridCol w:w="1227"/>
        <w:gridCol w:w="1557"/>
        <w:gridCol w:w="2122"/>
      </w:tblGrid>
      <w:tr w:rsidR="00C84DBB" w:rsidRPr="000648CB" w:rsidTr="00BE0739">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b/>
                <w:bCs/>
                <w:sz w:val="24"/>
                <w:szCs w:val="24"/>
              </w:rPr>
              <w:t>Представлены следующие документы</w:t>
            </w:r>
          </w:p>
        </w:tc>
      </w:tr>
      <w:tr w:rsidR="00C84DBB" w:rsidRPr="000648CB" w:rsidTr="00BE0739">
        <w:trPr>
          <w:trHeight w:val="20"/>
          <w:jc w:val="center"/>
        </w:trPr>
        <w:tc>
          <w:tcPr>
            <w:tcW w:w="236" w:type="pc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1</w:t>
            </w:r>
          </w:p>
        </w:tc>
        <w:tc>
          <w:tcPr>
            <w:tcW w:w="4764" w:type="pct"/>
            <w:gridSpan w:val="10"/>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236"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2</w:t>
            </w:r>
          </w:p>
        </w:tc>
        <w:tc>
          <w:tcPr>
            <w:tcW w:w="4764" w:type="pct"/>
            <w:gridSpan w:val="10"/>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236" w:type="pct"/>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3</w:t>
            </w:r>
          </w:p>
        </w:tc>
        <w:tc>
          <w:tcPr>
            <w:tcW w:w="4764" w:type="pct"/>
            <w:gridSpan w:val="10"/>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236" w:type="pct"/>
            <w:tcBorders>
              <w:left w:val="nil"/>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4764" w:type="pct"/>
            <w:gridSpan w:val="10"/>
            <w:tcBorders>
              <w:left w:val="nil"/>
              <w:right w:val="nil"/>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1885" w:type="pct"/>
            <w:gridSpan w:val="5"/>
            <w:tcMar>
              <w:top w:w="0" w:type="dxa"/>
              <w:left w:w="75" w:type="dxa"/>
              <w:bottom w:w="0" w:type="dxa"/>
              <w:right w:w="75" w:type="dxa"/>
            </w:tcMar>
            <w:vAlign w:val="center"/>
            <w:hideMark/>
          </w:tcPr>
          <w:p w:rsidR="00C84DBB" w:rsidRPr="000648CB" w:rsidRDefault="00C84DBB" w:rsidP="00BE0739">
            <w:pPr>
              <w:autoSpaceDE w:val="0"/>
              <w:autoSpaceDN w:val="0"/>
              <w:rPr>
                <w:bCs/>
                <w:sz w:val="24"/>
                <w:szCs w:val="24"/>
              </w:rPr>
            </w:pPr>
            <w:r w:rsidRPr="000648CB">
              <w:rPr>
                <w:bCs/>
                <w:sz w:val="24"/>
                <w:szCs w:val="24"/>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885" w:type="pct"/>
            <w:gridSpan w:val="5"/>
            <w:vMerge w:val="restart"/>
            <w:tcMar>
              <w:top w:w="0" w:type="dxa"/>
              <w:left w:w="75" w:type="dxa"/>
              <w:bottom w:w="0" w:type="dxa"/>
              <w:right w:w="75" w:type="dxa"/>
            </w:tcMar>
            <w:vAlign w:val="center"/>
            <w:hideMark/>
          </w:tcPr>
          <w:p w:rsidR="00C84DBB" w:rsidRPr="000648CB" w:rsidRDefault="00C84DBB" w:rsidP="00BE0739">
            <w:pPr>
              <w:autoSpaceDE w:val="0"/>
              <w:autoSpaceDN w:val="0"/>
              <w:rPr>
                <w:bCs/>
                <w:sz w:val="24"/>
                <w:szCs w:val="24"/>
              </w:rPr>
            </w:pPr>
            <w:r w:rsidRPr="000648CB">
              <w:rPr>
                <w:bCs/>
                <w:sz w:val="24"/>
                <w:szCs w:val="24"/>
              </w:rPr>
              <w:t xml:space="preserve">Способ получения результата </w:t>
            </w:r>
          </w:p>
        </w:tc>
        <w:tc>
          <w:tcPr>
            <w:tcW w:w="3115"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885" w:type="pct"/>
            <w:gridSpan w:val="5"/>
            <w:vMerge/>
            <w:tcMar>
              <w:top w:w="0" w:type="dxa"/>
              <w:left w:w="75" w:type="dxa"/>
              <w:bottom w:w="0" w:type="dxa"/>
              <w:right w:w="75" w:type="dxa"/>
            </w:tcMar>
            <w:vAlign w:val="center"/>
          </w:tcPr>
          <w:p w:rsidR="00C84DBB" w:rsidRPr="000648CB" w:rsidRDefault="00C84DBB" w:rsidP="00BE0739">
            <w:pPr>
              <w:autoSpaceDE w:val="0"/>
              <w:autoSpaceDN w:val="0"/>
              <w:rPr>
                <w:bCs/>
                <w:sz w:val="24"/>
                <w:szCs w:val="24"/>
              </w:rPr>
            </w:pPr>
          </w:p>
        </w:tc>
        <w:tc>
          <w:tcPr>
            <w:tcW w:w="3115" w:type="pct"/>
            <w:gridSpan w:val="6"/>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r w:rsidRPr="000648CB">
              <w:rPr>
                <w:b/>
                <w:bCs/>
                <w:sz w:val="24"/>
                <w:szCs w:val="24"/>
              </w:rPr>
              <w:lastRenderedPageBreak/>
              <w:t>Данные представителя (уполномоченного лица)</w:t>
            </w:r>
          </w:p>
        </w:tc>
      </w:tr>
      <w:tr w:rsidR="00C84DBB" w:rsidRPr="000648CB" w:rsidTr="00BE0739">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Фамилия</w:t>
            </w:r>
          </w:p>
        </w:tc>
        <w:tc>
          <w:tcPr>
            <w:tcW w:w="3991" w:type="pct"/>
            <w:gridSpan w:val="8"/>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009"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Имя</w:t>
            </w:r>
          </w:p>
        </w:tc>
        <w:tc>
          <w:tcPr>
            <w:tcW w:w="3991" w:type="pct"/>
            <w:gridSpan w:val="8"/>
            <w:tcMar>
              <w:top w:w="0" w:type="dxa"/>
              <w:left w:w="75" w:type="dxa"/>
              <w:bottom w:w="0" w:type="dxa"/>
              <w:right w:w="75" w:type="dxa"/>
            </w:tcMar>
            <w:vAlign w:val="center"/>
          </w:tcPr>
          <w:p w:rsidR="00C84DBB" w:rsidRPr="000648CB" w:rsidRDefault="00C84DBB" w:rsidP="00BE0739">
            <w:pPr>
              <w:rPr>
                <w:sz w:val="24"/>
                <w:szCs w:val="24"/>
                <w:u w:val="single"/>
              </w:rPr>
            </w:pPr>
          </w:p>
        </w:tc>
      </w:tr>
      <w:tr w:rsidR="00C84DBB" w:rsidRPr="000648CB" w:rsidTr="00BE0739">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Отчество (2)</w:t>
            </w:r>
          </w:p>
        </w:tc>
        <w:tc>
          <w:tcPr>
            <w:tcW w:w="3991" w:type="pct"/>
            <w:gridSpan w:val="8"/>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r w:rsidRPr="000648CB">
              <w:rPr>
                <w:sz w:val="24"/>
                <w:szCs w:val="24"/>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sz w:val="24"/>
                <w:szCs w:val="24"/>
              </w:rPr>
            </w:pPr>
            <w:r w:rsidRPr="000648CB">
              <w:rPr>
                <w:sz w:val="24"/>
                <w:szCs w:val="24"/>
              </w:rPr>
              <w:br w:type="page"/>
            </w:r>
          </w:p>
          <w:p w:rsidR="00C84DBB" w:rsidRPr="000648CB" w:rsidRDefault="00C84DBB" w:rsidP="00BE0739">
            <w:pPr>
              <w:autoSpaceDE w:val="0"/>
              <w:autoSpaceDN w:val="0"/>
              <w:jc w:val="center"/>
              <w:rPr>
                <w:b/>
                <w:bCs/>
                <w:sz w:val="24"/>
                <w:szCs w:val="24"/>
              </w:rPr>
            </w:pPr>
            <w:r w:rsidRPr="000648CB">
              <w:rPr>
                <w:b/>
                <w:bCs/>
                <w:sz w:val="24"/>
                <w:szCs w:val="24"/>
              </w:rPr>
              <w:t>Документ, удостоверяющий личность представителя (уполномоченного лица)</w:t>
            </w:r>
          </w:p>
        </w:tc>
      </w:tr>
      <w:tr w:rsidR="00C84DBB" w:rsidRPr="000648CB" w:rsidTr="00BE0739">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C84DBB" w:rsidRPr="000648CB" w:rsidRDefault="00C84DBB" w:rsidP="00BE0739">
            <w:pPr>
              <w:rPr>
                <w:sz w:val="24"/>
                <w:szCs w:val="24"/>
              </w:rPr>
            </w:pPr>
            <w:r w:rsidRPr="000648CB">
              <w:rPr>
                <w:sz w:val="24"/>
                <w:szCs w:val="24"/>
              </w:rPr>
              <w:t>Вид</w:t>
            </w:r>
          </w:p>
        </w:tc>
        <w:tc>
          <w:tcPr>
            <w:tcW w:w="4439" w:type="pct"/>
            <w:gridSpan w:val="9"/>
            <w:tcBorders>
              <w:top w:val="dotted" w:sz="4" w:space="0" w:color="auto"/>
            </w:tcBorders>
            <w:tcMar>
              <w:top w:w="0" w:type="dxa"/>
              <w:left w:w="75" w:type="dxa"/>
              <w:bottom w:w="0" w:type="dxa"/>
              <w:right w:w="75" w:type="dxa"/>
            </w:tcMar>
            <w:vAlign w:val="center"/>
          </w:tcPr>
          <w:p w:rsidR="00C84DBB" w:rsidRPr="000648CB" w:rsidRDefault="00C84DBB" w:rsidP="00BE0739">
            <w:pPr>
              <w:rPr>
                <w:sz w:val="24"/>
                <w:szCs w:val="24"/>
              </w:rPr>
            </w:pP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Серия</w:t>
            </w:r>
          </w:p>
        </w:tc>
        <w:tc>
          <w:tcPr>
            <w:tcW w:w="141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522"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Номер</w:t>
            </w:r>
          </w:p>
        </w:tc>
        <w:tc>
          <w:tcPr>
            <w:tcW w:w="2499" w:type="pct"/>
            <w:gridSpan w:val="3"/>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Выдан</w:t>
            </w:r>
          </w:p>
        </w:tc>
        <w:tc>
          <w:tcPr>
            <w:tcW w:w="2565" w:type="pct"/>
            <w:gridSpan w:val="7"/>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793"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Дата выдачи</w:t>
            </w:r>
          </w:p>
        </w:tc>
        <w:tc>
          <w:tcPr>
            <w:tcW w:w="108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C84DBB" w:rsidRPr="000648CB" w:rsidRDefault="00C84DBB" w:rsidP="00BE0739">
            <w:pPr>
              <w:autoSpaceDE w:val="0"/>
              <w:autoSpaceDN w:val="0"/>
              <w:jc w:val="center"/>
              <w:rPr>
                <w:b/>
                <w:bCs/>
                <w:sz w:val="24"/>
                <w:szCs w:val="24"/>
              </w:rPr>
            </w:pPr>
            <w:r w:rsidRPr="000648CB">
              <w:rPr>
                <w:b/>
                <w:bCs/>
                <w:sz w:val="24"/>
                <w:szCs w:val="24"/>
              </w:rPr>
              <w:br w:type="page"/>
            </w:r>
          </w:p>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rPr>
            </w:pPr>
            <w:r w:rsidRPr="000648CB">
              <w:rPr>
                <w:b/>
                <w:bCs/>
                <w:sz w:val="24"/>
                <w:szCs w:val="24"/>
              </w:rPr>
              <w:t>Адрес регистрации представителя (уполномоченного лица)</w:t>
            </w: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1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Регион </w:t>
            </w:r>
          </w:p>
        </w:tc>
        <w:tc>
          <w:tcPr>
            <w:tcW w:w="1874"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1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74"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39" w:type="pct"/>
            <w:gridSpan w:val="9"/>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418" w:type="pct"/>
            <w:gridSpan w:val="4"/>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22"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5"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3"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C84DBB" w:rsidRPr="000648CB" w:rsidRDefault="00C84DBB" w:rsidP="00BE0739">
            <w:pPr>
              <w:autoSpaceDE w:val="0"/>
              <w:autoSpaceDN w:val="0"/>
              <w:jc w:val="center"/>
              <w:rPr>
                <w:b/>
                <w:bCs/>
                <w:sz w:val="24"/>
                <w:szCs w:val="24"/>
              </w:rPr>
            </w:pPr>
          </w:p>
          <w:p w:rsidR="00C84DBB" w:rsidRPr="000648CB" w:rsidRDefault="00C84DBB" w:rsidP="00BE0739">
            <w:pPr>
              <w:autoSpaceDE w:val="0"/>
              <w:autoSpaceDN w:val="0"/>
              <w:jc w:val="center"/>
              <w:rPr>
                <w:b/>
                <w:bCs/>
                <w:sz w:val="24"/>
                <w:szCs w:val="24"/>
              </w:rPr>
            </w:pPr>
            <w:r w:rsidRPr="000648CB">
              <w:rPr>
                <w:b/>
                <w:bCs/>
                <w:sz w:val="24"/>
                <w:szCs w:val="24"/>
              </w:rPr>
              <w:t>Адрес места жительства представителя (уполномоченного лица)</w:t>
            </w: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 xml:space="preserve">Индекс </w:t>
            </w:r>
          </w:p>
        </w:tc>
        <w:tc>
          <w:tcPr>
            <w:tcW w:w="141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Регион</w:t>
            </w:r>
          </w:p>
        </w:tc>
        <w:tc>
          <w:tcPr>
            <w:tcW w:w="1874"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Район</w:t>
            </w:r>
          </w:p>
        </w:tc>
        <w:tc>
          <w:tcPr>
            <w:tcW w:w="1418" w:type="pct"/>
            <w:gridSpan w:val="4"/>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1147" w:type="pct"/>
            <w:gridSpan w:val="3"/>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Населенный пункт</w:t>
            </w:r>
          </w:p>
        </w:tc>
        <w:tc>
          <w:tcPr>
            <w:tcW w:w="1874" w:type="pct"/>
            <w:gridSpan w:val="2"/>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Улица</w:t>
            </w:r>
          </w:p>
        </w:tc>
        <w:tc>
          <w:tcPr>
            <w:tcW w:w="4439" w:type="pct"/>
            <w:gridSpan w:val="9"/>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Дом</w:t>
            </w:r>
          </w:p>
        </w:tc>
        <w:tc>
          <w:tcPr>
            <w:tcW w:w="1422" w:type="pct"/>
            <w:gridSpan w:val="5"/>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18"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Корпус</w:t>
            </w:r>
          </w:p>
        </w:tc>
        <w:tc>
          <w:tcPr>
            <w:tcW w:w="625"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3" w:type="pct"/>
            <w:tcBorders>
              <w:bottom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sz w:val="24"/>
                <w:szCs w:val="24"/>
              </w:rPr>
            </w:pPr>
            <w:r w:rsidRPr="000648CB">
              <w:rPr>
                <w:sz w:val="24"/>
                <w:szCs w:val="24"/>
              </w:rPr>
              <w:t>Квартира</w:t>
            </w:r>
          </w:p>
        </w:tc>
        <w:tc>
          <w:tcPr>
            <w:tcW w:w="1081" w:type="pct"/>
            <w:tcBorders>
              <w:bottom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C84DBB" w:rsidRPr="000648CB" w:rsidRDefault="00C84DBB" w:rsidP="00BE0739">
            <w:pPr>
              <w:autoSpaceDE w:val="0"/>
              <w:autoSpaceDN w:val="0"/>
              <w:rPr>
                <w:sz w:val="24"/>
                <w:szCs w:val="24"/>
                <w:u w:val="single"/>
              </w:rPr>
            </w:pPr>
          </w:p>
        </w:tc>
      </w:tr>
      <w:tr w:rsidR="00C84DBB" w:rsidRPr="000648CB" w:rsidTr="00BE0739">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C84DBB" w:rsidRPr="000648CB" w:rsidRDefault="00C84DBB" w:rsidP="00BE0739">
            <w:pPr>
              <w:autoSpaceDE w:val="0"/>
              <w:autoSpaceDN w:val="0"/>
              <w:rPr>
                <w:b/>
                <w:bCs/>
                <w:sz w:val="24"/>
                <w:szCs w:val="24"/>
              </w:rPr>
            </w:pPr>
            <w:r w:rsidRPr="000648CB">
              <w:rPr>
                <w:b/>
                <w:bCs/>
                <w:sz w:val="24"/>
                <w:szCs w:val="24"/>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r w:rsidR="00C84DBB" w:rsidRPr="000648CB" w:rsidTr="00BE0739">
        <w:trPr>
          <w:trHeight w:val="20"/>
          <w:jc w:val="center"/>
        </w:trPr>
        <w:tc>
          <w:tcPr>
            <w:tcW w:w="1178" w:type="pct"/>
            <w:gridSpan w:val="4"/>
            <w:vMerge/>
            <w:vAlign w:val="center"/>
            <w:hideMark/>
          </w:tcPr>
          <w:p w:rsidR="00C84DBB" w:rsidRPr="000648CB" w:rsidRDefault="00C84DBB" w:rsidP="00BE0739">
            <w:pPr>
              <w:rPr>
                <w:b/>
                <w:bCs/>
                <w:sz w:val="24"/>
                <w:szCs w:val="24"/>
              </w:rPr>
            </w:pPr>
          </w:p>
        </w:tc>
        <w:tc>
          <w:tcPr>
            <w:tcW w:w="3822" w:type="pct"/>
            <w:gridSpan w:val="7"/>
            <w:tcMar>
              <w:top w:w="0" w:type="dxa"/>
              <w:left w:w="75" w:type="dxa"/>
              <w:bottom w:w="0" w:type="dxa"/>
              <w:right w:w="75" w:type="dxa"/>
            </w:tcMar>
            <w:vAlign w:val="center"/>
          </w:tcPr>
          <w:p w:rsidR="00C84DBB" w:rsidRPr="000648CB" w:rsidRDefault="00C84DBB" w:rsidP="00BE0739">
            <w:pPr>
              <w:autoSpaceDE w:val="0"/>
              <w:autoSpaceDN w:val="0"/>
              <w:rPr>
                <w:sz w:val="24"/>
                <w:szCs w:val="24"/>
              </w:rPr>
            </w:pPr>
          </w:p>
        </w:tc>
      </w:tr>
    </w:tbl>
    <w:p w:rsidR="00C84DBB" w:rsidRPr="000648CB" w:rsidRDefault="00C84DBB" w:rsidP="00C84DBB">
      <w:pPr>
        <w:rPr>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C84DBB" w:rsidRPr="000648CB" w:rsidTr="00BE0739">
        <w:tc>
          <w:tcPr>
            <w:tcW w:w="3190" w:type="dxa"/>
            <w:tcBorders>
              <w:top w:val="nil"/>
              <w:bottom w:val="single" w:sz="4" w:space="0" w:color="auto"/>
            </w:tcBorders>
            <w:shd w:val="clear" w:color="auto" w:fill="auto"/>
          </w:tcPr>
          <w:p w:rsidR="00C84DBB" w:rsidRPr="000648CB" w:rsidRDefault="00C84DBB" w:rsidP="00BE0739">
            <w:pPr>
              <w:rPr>
                <w:sz w:val="24"/>
                <w:szCs w:val="24"/>
              </w:rPr>
            </w:pPr>
          </w:p>
        </w:tc>
        <w:tc>
          <w:tcPr>
            <w:tcW w:w="887" w:type="dxa"/>
            <w:tcBorders>
              <w:top w:val="nil"/>
              <w:bottom w:val="nil"/>
            </w:tcBorders>
            <w:shd w:val="clear" w:color="auto" w:fill="auto"/>
          </w:tcPr>
          <w:p w:rsidR="00C84DBB" w:rsidRPr="000648CB" w:rsidRDefault="00C84DBB" w:rsidP="00BE0739">
            <w:pPr>
              <w:rPr>
                <w:sz w:val="24"/>
                <w:szCs w:val="24"/>
              </w:rPr>
            </w:pPr>
          </w:p>
        </w:tc>
        <w:tc>
          <w:tcPr>
            <w:tcW w:w="5103" w:type="dxa"/>
            <w:tcBorders>
              <w:top w:val="nil"/>
              <w:bottom w:val="single" w:sz="4" w:space="0" w:color="auto"/>
            </w:tcBorders>
            <w:shd w:val="clear" w:color="auto" w:fill="auto"/>
          </w:tcPr>
          <w:p w:rsidR="00C84DBB" w:rsidRPr="000648CB" w:rsidRDefault="00C84DBB" w:rsidP="00BE0739">
            <w:pPr>
              <w:rPr>
                <w:sz w:val="24"/>
                <w:szCs w:val="24"/>
              </w:rPr>
            </w:pPr>
          </w:p>
        </w:tc>
      </w:tr>
      <w:tr w:rsidR="00C84DBB" w:rsidRPr="000648CB" w:rsidTr="00BE0739">
        <w:tc>
          <w:tcPr>
            <w:tcW w:w="3190" w:type="dxa"/>
            <w:tcBorders>
              <w:top w:val="single" w:sz="4" w:space="0" w:color="auto"/>
              <w:bottom w:val="nil"/>
            </w:tcBorders>
            <w:shd w:val="clear" w:color="auto" w:fill="auto"/>
          </w:tcPr>
          <w:p w:rsidR="00C84DBB" w:rsidRPr="000648CB" w:rsidRDefault="00C84DBB" w:rsidP="00BE0739">
            <w:pPr>
              <w:jc w:val="center"/>
              <w:rPr>
                <w:sz w:val="24"/>
                <w:szCs w:val="24"/>
              </w:rPr>
            </w:pPr>
            <w:r w:rsidRPr="000648CB">
              <w:rPr>
                <w:sz w:val="24"/>
                <w:szCs w:val="24"/>
              </w:rPr>
              <w:t>Дата</w:t>
            </w:r>
          </w:p>
        </w:tc>
        <w:tc>
          <w:tcPr>
            <w:tcW w:w="887" w:type="dxa"/>
            <w:tcBorders>
              <w:top w:val="nil"/>
              <w:bottom w:val="nil"/>
            </w:tcBorders>
            <w:shd w:val="clear" w:color="auto" w:fill="auto"/>
          </w:tcPr>
          <w:p w:rsidR="00C84DBB" w:rsidRPr="000648CB" w:rsidRDefault="00C84DBB" w:rsidP="00BE0739">
            <w:pPr>
              <w:jc w:val="center"/>
              <w:rPr>
                <w:sz w:val="24"/>
                <w:szCs w:val="24"/>
              </w:rPr>
            </w:pPr>
          </w:p>
        </w:tc>
        <w:tc>
          <w:tcPr>
            <w:tcW w:w="5103" w:type="dxa"/>
            <w:tcBorders>
              <w:top w:val="single" w:sz="4" w:space="0" w:color="auto"/>
              <w:bottom w:val="nil"/>
            </w:tcBorders>
            <w:shd w:val="clear" w:color="auto" w:fill="auto"/>
          </w:tcPr>
          <w:p w:rsidR="00C84DBB" w:rsidRPr="000648CB" w:rsidRDefault="00C84DBB" w:rsidP="00BE0739">
            <w:pPr>
              <w:jc w:val="center"/>
              <w:rPr>
                <w:sz w:val="24"/>
                <w:szCs w:val="24"/>
              </w:rPr>
            </w:pPr>
            <w:r w:rsidRPr="000648CB">
              <w:rPr>
                <w:sz w:val="24"/>
                <w:szCs w:val="24"/>
              </w:rPr>
              <w:t>Подпись/ФИО (2)</w:t>
            </w:r>
          </w:p>
        </w:tc>
      </w:tr>
      <w:tr w:rsidR="00C84DBB" w:rsidRPr="000648CB" w:rsidTr="00BE0739">
        <w:tc>
          <w:tcPr>
            <w:tcW w:w="3190" w:type="dxa"/>
            <w:tcBorders>
              <w:top w:val="nil"/>
            </w:tcBorders>
            <w:shd w:val="clear" w:color="auto" w:fill="auto"/>
          </w:tcPr>
          <w:p w:rsidR="00C84DBB" w:rsidRPr="000648CB" w:rsidRDefault="00C84DBB" w:rsidP="00BE0739">
            <w:pPr>
              <w:jc w:val="center"/>
              <w:rPr>
                <w:sz w:val="24"/>
                <w:szCs w:val="24"/>
              </w:rPr>
            </w:pPr>
          </w:p>
        </w:tc>
        <w:tc>
          <w:tcPr>
            <w:tcW w:w="887" w:type="dxa"/>
            <w:tcBorders>
              <w:top w:val="nil"/>
              <w:bottom w:val="nil"/>
            </w:tcBorders>
            <w:shd w:val="clear" w:color="auto" w:fill="auto"/>
          </w:tcPr>
          <w:p w:rsidR="00C84DBB" w:rsidRPr="000648CB" w:rsidRDefault="00C84DBB" w:rsidP="00BE0739">
            <w:pPr>
              <w:jc w:val="center"/>
              <w:rPr>
                <w:sz w:val="24"/>
                <w:szCs w:val="24"/>
              </w:rPr>
            </w:pPr>
          </w:p>
        </w:tc>
        <w:tc>
          <w:tcPr>
            <w:tcW w:w="5103" w:type="dxa"/>
            <w:tcBorders>
              <w:top w:val="nil"/>
            </w:tcBorders>
            <w:shd w:val="clear" w:color="auto" w:fill="auto"/>
          </w:tcPr>
          <w:p w:rsidR="00C84DBB" w:rsidRPr="000648CB" w:rsidRDefault="00C84DBB" w:rsidP="00BE0739">
            <w:r w:rsidRPr="000648CB">
              <w:t>МП (2).</w:t>
            </w:r>
          </w:p>
          <w:p w:rsidR="00C84DBB" w:rsidRPr="000648CB" w:rsidRDefault="00C84DBB" w:rsidP="00BE0739">
            <w:pPr>
              <w:jc w:val="center"/>
              <w:rPr>
                <w:sz w:val="24"/>
                <w:szCs w:val="24"/>
              </w:rPr>
            </w:pPr>
          </w:p>
        </w:tc>
      </w:tr>
    </w:tbl>
    <w:p w:rsidR="00C84DBB" w:rsidRPr="000648CB" w:rsidRDefault="00C84DBB" w:rsidP="00C84DBB">
      <w:pPr>
        <w:rPr>
          <w:sz w:val="24"/>
          <w:szCs w:val="24"/>
        </w:rPr>
      </w:pPr>
    </w:p>
    <w:p w:rsidR="00C84DBB" w:rsidRPr="000648CB" w:rsidRDefault="00C84DBB" w:rsidP="00C84DBB">
      <w:pPr>
        <w:rPr>
          <w:sz w:val="24"/>
          <w:szCs w:val="24"/>
        </w:rPr>
      </w:pPr>
    </w:p>
    <w:p w:rsidR="00C84DBB" w:rsidRPr="000648CB" w:rsidRDefault="00C84DBB" w:rsidP="00C84DBB">
      <w:pPr>
        <w:rPr>
          <w:sz w:val="28"/>
          <w:szCs w:val="28"/>
        </w:rPr>
      </w:pPr>
    </w:p>
    <w:p w:rsidR="00C84DBB" w:rsidRPr="000648CB" w:rsidRDefault="00C84DBB" w:rsidP="00C84DBB"/>
    <w:p w:rsidR="00C84DBB" w:rsidRPr="000648CB" w:rsidRDefault="00C84DBB" w:rsidP="00C84DBB">
      <w:r w:rsidRPr="000648CB">
        <w:t>________________________</w:t>
      </w:r>
    </w:p>
    <w:p w:rsidR="00C84DBB" w:rsidRPr="000648CB" w:rsidRDefault="00C84DBB" w:rsidP="00C84DBB">
      <w:pPr>
        <w:pStyle w:val="a6"/>
        <w:numPr>
          <w:ilvl w:val="0"/>
          <w:numId w:val="1"/>
        </w:numPr>
        <w:rPr>
          <w:sz w:val="20"/>
          <w:szCs w:val="20"/>
        </w:rPr>
      </w:pPr>
      <w:r w:rsidRPr="000648CB">
        <w:rPr>
          <w:sz w:val="20"/>
          <w:szCs w:val="20"/>
        </w:rPr>
        <w:t>номер не указывается;</w:t>
      </w:r>
    </w:p>
    <w:p w:rsidR="00C84DBB" w:rsidRPr="000648CB" w:rsidRDefault="00C84DBB" w:rsidP="00C84DBB">
      <w:pPr>
        <w:pStyle w:val="a6"/>
        <w:numPr>
          <w:ilvl w:val="0"/>
          <w:numId w:val="1"/>
        </w:numPr>
        <w:rPr>
          <w:sz w:val="20"/>
          <w:szCs w:val="20"/>
        </w:rPr>
      </w:pPr>
      <w:r w:rsidRPr="000648CB">
        <w:rPr>
          <w:sz w:val="20"/>
          <w:szCs w:val="20"/>
        </w:rPr>
        <w:t>указывается при наличии.</w:t>
      </w:r>
    </w:p>
    <w:p w:rsidR="00B25EDC" w:rsidRPr="000648CB" w:rsidRDefault="00B25EDC" w:rsidP="00C84DBB">
      <w:pPr>
        <w:pStyle w:val="ConsPlusNormal0"/>
        <w:rPr>
          <w:rFonts w:ascii="Times New Roman" w:hAnsi="Times New Roman" w:cs="Times New Roman"/>
          <w:sz w:val="24"/>
          <w:szCs w:val="24"/>
        </w:rPr>
      </w:pPr>
    </w:p>
    <w:p w:rsidR="00B25EDC" w:rsidRPr="000648CB" w:rsidRDefault="00B25EDC" w:rsidP="00B25EDC">
      <w:pPr>
        <w:pStyle w:val="ConsPlusNormal0"/>
        <w:jc w:val="center"/>
        <w:rPr>
          <w:rFonts w:ascii="Times New Roman" w:hAnsi="Times New Roman" w:cs="Times New Roman"/>
          <w:sz w:val="24"/>
          <w:szCs w:val="24"/>
        </w:rPr>
      </w:pPr>
    </w:p>
    <w:p w:rsidR="00370DE7" w:rsidRPr="000648CB" w:rsidRDefault="00370DE7">
      <w:pPr>
        <w:pStyle w:val="ConsPlusNormal0"/>
        <w:rPr>
          <w:rFonts w:ascii="Times New Roman" w:hAnsi="Times New Roman" w:cs="Times New Roman"/>
          <w:sz w:val="24"/>
          <w:szCs w:val="24"/>
        </w:rPr>
      </w:pPr>
    </w:p>
    <w:p w:rsidR="00B25EDC" w:rsidRPr="000648CB" w:rsidRDefault="00B25EDC">
      <w:pPr>
        <w:pStyle w:val="ConsPlusNormal0"/>
        <w:rPr>
          <w:rFonts w:ascii="Times New Roman" w:hAnsi="Times New Roman" w:cs="Times New Roman"/>
          <w:sz w:val="24"/>
          <w:szCs w:val="24"/>
        </w:rPr>
      </w:pP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3</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lastRenderedPageBreak/>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right"/>
        <w:rPr>
          <w:rFonts w:ascii="Times New Roman" w:hAnsi="Times New Roman" w:cs="Times New Roman"/>
          <w:sz w:val="24"/>
          <w:szCs w:val="24"/>
        </w:rPr>
      </w:pPr>
      <w:r w:rsidRPr="000648CB">
        <w:rPr>
          <w:rFonts w:ascii="Times New Roman" w:hAnsi="Times New Roman" w:cs="Times New Roman"/>
          <w:sz w:val="24"/>
          <w:szCs w:val="24"/>
        </w:rPr>
        <w:t>Образец</w:t>
      </w:r>
    </w:p>
    <w:p w:rsidR="00370DE7" w:rsidRPr="000648CB" w:rsidRDefault="00370DE7">
      <w:pPr>
        <w:pStyle w:val="ConsPlusNormal0"/>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Бланк Министерства</w:t>
      </w:r>
    </w:p>
    <w:p w:rsidR="00370DE7" w:rsidRPr="000648CB" w:rsidRDefault="00370DE7">
      <w:pPr>
        <w:pStyle w:val="ConsPlusNonformat"/>
        <w:jc w:val="both"/>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Исх. </w:t>
      </w:r>
      <w:proofErr w:type="gramStart"/>
      <w:r w:rsidRPr="000648CB">
        <w:rPr>
          <w:rFonts w:ascii="Times New Roman" w:hAnsi="Times New Roman" w:cs="Times New Roman"/>
          <w:sz w:val="24"/>
          <w:szCs w:val="24"/>
        </w:rPr>
        <w:t>от</w:t>
      </w:r>
      <w:proofErr w:type="gramEnd"/>
      <w:r w:rsidRPr="000648CB">
        <w:rPr>
          <w:rFonts w:ascii="Times New Roman" w:hAnsi="Times New Roman" w:cs="Times New Roman"/>
          <w:sz w:val="24"/>
          <w:szCs w:val="24"/>
        </w:rPr>
        <w:t xml:space="preserve"> _________ </w:t>
      </w:r>
      <w:r w:rsidR="000648CB">
        <w:rPr>
          <w:rFonts w:ascii="Times New Roman" w:hAnsi="Times New Roman" w:cs="Times New Roman"/>
          <w:sz w:val="24"/>
          <w:szCs w:val="24"/>
        </w:rPr>
        <w:t>№</w:t>
      </w:r>
      <w:r w:rsidRPr="000648CB">
        <w:rPr>
          <w:rFonts w:ascii="Times New Roman" w:hAnsi="Times New Roman" w:cs="Times New Roman"/>
          <w:sz w:val="24"/>
          <w:szCs w:val="24"/>
        </w:rPr>
        <w:t xml:space="preserve"> ___                        </w:t>
      </w:r>
      <w:proofErr w:type="gramStart"/>
      <w:r w:rsidRPr="000648CB">
        <w:rPr>
          <w:rFonts w:ascii="Times New Roman" w:hAnsi="Times New Roman" w:cs="Times New Roman"/>
          <w:sz w:val="24"/>
          <w:szCs w:val="24"/>
        </w:rPr>
        <w:t>Наименование</w:t>
      </w:r>
      <w:proofErr w:type="gramEnd"/>
      <w:r w:rsidRPr="000648CB">
        <w:rPr>
          <w:rFonts w:ascii="Times New Roman" w:hAnsi="Times New Roman" w:cs="Times New Roman"/>
          <w:sz w:val="24"/>
          <w:szCs w:val="24"/>
        </w:rPr>
        <w:t xml:space="preserve"> Заявителя</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proofErr w:type="spellStart"/>
      <w:r w:rsidRPr="000648CB">
        <w:rPr>
          <w:rFonts w:ascii="Times New Roman" w:hAnsi="Times New Roman" w:cs="Times New Roman"/>
          <w:sz w:val="24"/>
          <w:szCs w:val="24"/>
        </w:rPr>
        <w:t>Вх</w:t>
      </w:r>
      <w:proofErr w:type="spellEnd"/>
      <w:r w:rsidRPr="000648CB">
        <w:rPr>
          <w:rFonts w:ascii="Times New Roman" w:hAnsi="Times New Roman" w:cs="Times New Roman"/>
          <w:sz w:val="24"/>
          <w:szCs w:val="24"/>
        </w:rPr>
        <w:t xml:space="preserve">. </w:t>
      </w:r>
      <w:proofErr w:type="gramStart"/>
      <w:r w:rsidRPr="000648CB">
        <w:rPr>
          <w:rFonts w:ascii="Times New Roman" w:hAnsi="Times New Roman" w:cs="Times New Roman"/>
          <w:sz w:val="24"/>
          <w:szCs w:val="24"/>
        </w:rPr>
        <w:t>от</w:t>
      </w:r>
      <w:proofErr w:type="gramEnd"/>
      <w:r w:rsidRPr="000648CB">
        <w:rPr>
          <w:rFonts w:ascii="Times New Roman" w:hAnsi="Times New Roman" w:cs="Times New Roman"/>
          <w:sz w:val="24"/>
          <w:szCs w:val="24"/>
        </w:rPr>
        <w:t xml:space="preserve"> __________ </w:t>
      </w:r>
      <w:r w:rsidR="000648CB">
        <w:rPr>
          <w:rFonts w:ascii="Times New Roman" w:hAnsi="Times New Roman" w:cs="Times New Roman"/>
          <w:sz w:val="24"/>
          <w:szCs w:val="24"/>
        </w:rPr>
        <w:t>№</w:t>
      </w:r>
      <w:r w:rsidRPr="000648CB">
        <w:rPr>
          <w:rFonts w:ascii="Times New Roman" w:hAnsi="Times New Roman" w:cs="Times New Roman"/>
          <w:sz w:val="24"/>
          <w:szCs w:val="24"/>
        </w:rPr>
        <w:t xml:space="preserve"> ___                        </w:t>
      </w:r>
      <w:proofErr w:type="gramStart"/>
      <w:r w:rsidRPr="000648CB">
        <w:rPr>
          <w:rFonts w:ascii="Times New Roman" w:hAnsi="Times New Roman" w:cs="Times New Roman"/>
          <w:sz w:val="24"/>
          <w:szCs w:val="24"/>
        </w:rPr>
        <w:t>Почтовый</w:t>
      </w:r>
      <w:proofErr w:type="gramEnd"/>
      <w:r w:rsidRPr="000648CB">
        <w:rPr>
          <w:rFonts w:ascii="Times New Roman" w:hAnsi="Times New Roman" w:cs="Times New Roman"/>
          <w:sz w:val="24"/>
          <w:szCs w:val="24"/>
        </w:rPr>
        <w:t xml:space="preserve"> адрес Заявителя</w:t>
      </w:r>
    </w:p>
    <w:p w:rsidR="00370DE7" w:rsidRPr="000648CB" w:rsidRDefault="00370DE7">
      <w:pPr>
        <w:pStyle w:val="ConsPlusNonformat"/>
        <w:jc w:val="both"/>
        <w:rPr>
          <w:rFonts w:ascii="Times New Roman" w:hAnsi="Times New Roman" w:cs="Times New Roman"/>
          <w:sz w:val="24"/>
          <w:szCs w:val="24"/>
        </w:rPr>
      </w:pPr>
    </w:p>
    <w:p w:rsidR="005B638F" w:rsidRPr="000648CB" w:rsidRDefault="005B638F" w:rsidP="005B638F">
      <w:pPr>
        <w:pStyle w:val="ConsPlusNonformat"/>
        <w:jc w:val="center"/>
        <w:rPr>
          <w:rFonts w:ascii="Times New Roman" w:hAnsi="Times New Roman" w:cs="Times New Roman"/>
          <w:sz w:val="24"/>
          <w:szCs w:val="24"/>
        </w:rPr>
      </w:pPr>
    </w:p>
    <w:p w:rsidR="00370DE7" w:rsidRPr="000648CB" w:rsidRDefault="00370DE7" w:rsidP="005B638F">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Извещение</w:t>
      </w:r>
    </w:p>
    <w:p w:rsidR="00370DE7" w:rsidRPr="000648CB" w:rsidRDefault="00370DE7" w:rsidP="005B638F">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об отказе в предоставлении государственной услуги</w:t>
      </w:r>
    </w:p>
    <w:p w:rsidR="00370DE7" w:rsidRPr="000648CB" w:rsidRDefault="00370DE7">
      <w:pPr>
        <w:pStyle w:val="ConsPlusNonformat"/>
        <w:jc w:val="both"/>
        <w:rPr>
          <w:rFonts w:ascii="Times New Roman" w:hAnsi="Times New Roman" w:cs="Times New Roman"/>
          <w:sz w:val="24"/>
          <w:szCs w:val="24"/>
        </w:rPr>
      </w:pPr>
    </w:p>
    <w:p w:rsidR="005B638F" w:rsidRPr="000648CB" w:rsidRDefault="005B638F" w:rsidP="005B638F">
      <w:pPr>
        <w:pStyle w:val="ConsPlusNonformat"/>
        <w:ind w:firstLine="567"/>
        <w:jc w:val="both"/>
        <w:rPr>
          <w:rFonts w:ascii="Times New Roman" w:hAnsi="Times New Roman" w:cs="Times New Roman"/>
          <w:sz w:val="24"/>
          <w:szCs w:val="24"/>
        </w:rPr>
      </w:pPr>
    </w:p>
    <w:p w:rsidR="00370DE7" w:rsidRPr="000648CB" w:rsidRDefault="00370DE7" w:rsidP="005B638F">
      <w:pPr>
        <w:pStyle w:val="ConsPlusNonformat"/>
        <w:ind w:firstLine="567"/>
        <w:jc w:val="both"/>
        <w:rPr>
          <w:rFonts w:ascii="Times New Roman" w:hAnsi="Times New Roman" w:cs="Times New Roman"/>
          <w:sz w:val="24"/>
          <w:szCs w:val="24"/>
        </w:rPr>
      </w:pPr>
      <w:r w:rsidRPr="000648CB">
        <w:rPr>
          <w:rFonts w:ascii="Times New Roman" w:hAnsi="Times New Roman" w:cs="Times New Roman"/>
          <w:sz w:val="24"/>
          <w:szCs w:val="24"/>
        </w:rPr>
        <w:t>Минпр</w:t>
      </w:r>
      <w:r w:rsidR="005B638F" w:rsidRPr="000648CB">
        <w:rPr>
          <w:rFonts w:ascii="Times New Roman" w:hAnsi="Times New Roman" w:cs="Times New Roman"/>
          <w:sz w:val="24"/>
          <w:szCs w:val="24"/>
        </w:rPr>
        <w:t>ом</w:t>
      </w:r>
      <w:r w:rsidRPr="000648CB">
        <w:rPr>
          <w:rFonts w:ascii="Times New Roman" w:hAnsi="Times New Roman" w:cs="Times New Roman"/>
          <w:sz w:val="24"/>
          <w:szCs w:val="24"/>
        </w:rPr>
        <w:t xml:space="preserve">  Республики  Коми  сообщает, что принято решение об отказе в</w:t>
      </w:r>
      <w:r w:rsidR="005B638F" w:rsidRPr="000648CB">
        <w:rPr>
          <w:rFonts w:ascii="Times New Roman" w:hAnsi="Times New Roman" w:cs="Times New Roman"/>
          <w:sz w:val="24"/>
          <w:szCs w:val="24"/>
        </w:rPr>
        <w:t xml:space="preserve"> </w:t>
      </w:r>
      <w:r w:rsidRPr="000648CB">
        <w:rPr>
          <w:rFonts w:ascii="Times New Roman" w:hAnsi="Times New Roman" w:cs="Times New Roman"/>
          <w:sz w:val="24"/>
          <w:szCs w:val="24"/>
        </w:rPr>
        <w:t>оформлении  лицензии  на  пользование  недрами  (или  внесению  изменений в</w:t>
      </w:r>
      <w:r w:rsidR="005B638F" w:rsidRPr="000648CB">
        <w:rPr>
          <w:rFonts w:ascii="Times New Roman" w:hAnsi="Times New Roman" w:cs="Times New Roman"/>
          <w:sz w:val="24"/>
          <w:szCs w:val="24"/>
        </w:rPr>
        <w:t xml:space="preserve"> </w:t>
      </w:r>
      <w:r w:rsidRPr="000648CB">
        <w:rPr>
          <w:rFonts w:ascii="Times New Roman" w:hAnsi="Times New Roman" w:cs="Times New Roman"/>
          <w:sz w:val="24"/>
          <w:szCs w:val="24"/>
        </w:rPr>
        <w:t>условия  пользования участками недр местного значения, или принятию решений</w:t>
      </w:r>
      <w:r w:rsidR="005B638F" w:rsidRPr="000648CB">
        <w:rPr>
          <w:rFonts w:ascii="Times New Roman" w:hAnsi="Times New Roman" w:cs="Times New Roman"/>
          <w:sz w:val="24"/>
          <w:szCs w:val="24"/>
        </w:rPr>
        <w:t xml:space="preserve"> </w:t>
      </w:r>
      <w:r w:rsidRPr="000648CB">
        <w:rPr>
          <w:rFonts w:ascii="Times New Roman" w:hAnsi="Times New Roman" w:cs="Times New Roman"/>
          <w:sz w:val="24"/>
          <w:szCs w:val="24"/>
        </w:rPr>
        <w:t>о   досрочном  прекращении,  или  приостановлении,  или  ограничении  права</w:t>
      </w:r>
      <w:r w:rsidR="005B638F" w:rsidRPr="000648CB">
        <w:rPr>
          <w:rFonts w:ascii="Times New Roman" w:hAnsi="Times New Roman" w:cs="Times New Roman"/>
          <w:sz w:val="24"/>
          <w:szCs w:val="24"/>
        </w:rPr>
        <w:t xml:space="preserve"> </w:t>
      </w:r>
      <w:r w:rsidRPr="000648CB">
        <w:rPr>
          <w:rFonts w:ascii="Times New Roman" w:hAnsi="Times New Roman" w:cs="Times New Roman"/>
          <w:sz w:val="24"/>
          <w:szCs w:val="24"/>
        </w:rPr>
        <w:t>пользования участками недр местного значения) по следующим основаниям:</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___________________________________________________________________________</w:t>
      </w:r>
      <w:r w:rsidR="005B638F" w:rsidRPr="000648CB">
        <w:rPr>
          <w:rFonts w:ascii="Times New Roman" w:hAnsi="Times New Roman" w:cs="Times New Roman"/>
          <w:sz w:val="24"/>
          <w:szCs w:val="24"/>
        </w:rPr>
        <w:t>_____</w:t>
      </w:r>
    </w:p>
    <w:p w:rsidR="00370DE7" w:rsidRPr="000648CB" w:rsidRDefault="005B638F">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370DE7" w:rsidRPr="000648CB">
        <w:rPr>
          <w:rFonts w:ascii="Times New Roman" w:hAnsi="Times New Roman" w:cs="Times New Roman"/>
          <w:sz w:val="24"/>
          <w:szCs w:val="24"/>
        </w:rPr>
        <w:t>(перечисление оснований для отказа в соответствии с</w:t>
      </w:r>
      <w:r w:rsidRPr="000648CB">
        <w:rPr>
          <w:rFonts w:ascii="Times New Roman" w:hAnsi="Times New Roman" w:cs="Times New Roman"/>
          <w:sz w:val="24"/>
          <w:szCs w:val="24"/>
        </w:rPr>
        <w:t xml:space="preserve"> п. 2.19</w:t>
      </w:r>
      <w:r w:rsidR="00370DE7" w:rsidRPr="000648CB">
        <w:rPr>
          <w:rFonts w:ascii="Times New Roman" w:hAnsi="Times New Roman" w:cs="Times New Roman"/>
          <w:sz w:val="24"/>
          <w:szCs w:val="24"/>
        </w:rPr>
        <w:t>)</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___________________________________________________________________________</w:t>
      </w:r>
      <w:r w:rsidR="005B638F" w:rsidRPr="000648CB">
        <w:rPr>
          <w:rFonts w:ascii="Times New Roman" w:hAnsi="Times New Roman" w:cs="Times New Roman"/>
          <w:sz w:val="24"/>
          <w:szCs w:val="24"/>
        </w:rPr>
        <w:t>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5B638F"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w:t>
      </w:r>
      <w:proofErr w:type="gramStart"/>
      <w:r w:rsidRPr="000648CB">
        <w:rPr>
          <w:rFonts w:ascii="Times New Roman" w:hAnsi="Times New Roman" w:cs="Times New Roman"/>
          <w:sz w:val="24"/>
          <w:szCs w:val="24"/>
        </w:rPr>
        <w:t>Административного регламента)</w:t>
      </w:r>
      <w:proofErr w:type="gramEnd"/>
    </w:p>
    <w:p w:rsidR="00370DE7" w:rsidRPr="000648CB" w:rsidRDefault="00370DE7">
      <w:pPr>
        <w:pStyle w:val="ConsPlusNonformat"/>
        <w:jc w:val="both"/>
        <w:rPr>
          <w:rFonts w:ascii="Times New Roman" w:hAnsi="Times New Roman" w:cs="Times New Roman"/>
          <w:sz w:val="24"/>
          <w:szCs w:val="24"/>
        </w:rPr>
      </w:pPr>
    </w:p>
    <w:p w:rsidR="005B638F" w:rsidRPr="000648CB" w:rsidRDefault="005B638F">
      <w:pPr>
        <w:pStyle w:val="ConsPlusNonformat"/>
        <w:jc w:val="both"/>
        <w:rPr>
          <w:rFonts w:ascii="Times New Roman" w:hAnsi="Times New Roman" w:cs="Times New Roman"/>
          <w:sz w:val="24"/>
          <w:szCs w:val="24"/>
        </w:rPr>
      </w:pPr>
    </w:p>
    <w:p w:rsidR="00C84DBB" w:rsidRPr="000648CB" w:rsidRDefault="00370DE7" w:rsidP="00C84DBB">
      <w:pPr>
        <w:pStyle w:val="ConsPlusNonformat"/>
        <w:jc w:val="both"/>
        <w:rPr>
          <w:rFonts w:ascii="Times New Roman" w:hAnsi="Times New Roman" w:cs="Times New Roman"/>
          <w:sz w:val="28"/>
          <w:szCs w:val="24"/>
        </w:rPr>
      </w:pPr>
      <w:r w:rsidRPr="000648CB">
        <w:rPr>
          <w:rFonts w:ascii="Times New Roman" w:hAnsi="Times New Roman" w:cs="Times New Roman"/>
          <w:sz w:val="24"/>
          <w:szCs w:val="24"/>
        </w:rPr>
        <w:t xml:space="preserve">    </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85"/>
        <w:gridCol w:w="284"/>
        <w:gridCol w:w="3260"/>
        <w:gridCol w:w="283"/>
        <w:gridCol w:w="2971"/>
      </w:tblGrid>
      <w:tr w:rsidR="00C84DBB" w:rsidRPr="000648CB" w:rsidTr="00BE0739">
        <w:tc>
          <w:tcPr>
            <w:tcW w:w="3085" w:type="dxa"/>
          </w:tcPr>
          <w:p w:rsidR="00C84DBB" w:rsidRPr="000648CB" w:rsidRDefault="00C84DBB" w:rsidP="00BE0739">
            <w:pPr>
              <w:pStyle w:val="ConsPlusNonformat"/>
              <w:jc w:val="both"/>
              <w:rPr>
                <w:rFonts w:ascii="Times New Roman" w:hAnsi="Times New Roman" w:cs="Times New Roman"/>
                <w:sz w:val="28"/>
                <w:szCs w:val="24"/>
              </w:rPr>
            </w:pPr>
          </w:p>
        </w:tc>
        <w:tc>
          <w:tcPr>
            <w:tcW w:w="284" w:type="dxa"/>
            <w:tcBorders>
              <w:top w:val="nil"/>
              <w:bottom w:val="nil"/>
            </w:tcBorders>
          </w:tcPr>
          <w:p w:rsidR="00C84DBB" w:rsidRPr="000648CB" w:rsidRDefault="00C84DBB" w:rsidP="00BE0739">
            <w:pPr>
              <w:pStyle w:val="ConsPlusNonformat"/>
              <w:jc w:val="both"/>
              <w:rPr>
                <w:rFonts w:ascii="Times New Roman" w:hAnsi="Times New Roman" w:cs="Times New Roman"/>
                <w:sz w:val="28"/>
                <w:szCs w:val="24"/>
              </w:rPr>
            </w:pPr>
          </w:p>
        </w:tc>
        <w:tc>
          <w:tcPr>
            <w:tcW w:w="3260" w:type="dxa"/>
          </w:tcPr>
          <w:p w:rsidR="00C84DBB" w:rsidRPr="000648CB" w:rsidRDefault="00C84DBB" w:rsidP="00BE0739">
            <w:pPr>
              <w:pStyle w:val="ConsPlusNonformat"/>
              <w:jc w:val="both"/>
              <w:rPr>
                <w:rFonts w:ascii="Times New Roman" w:hAnsi="Times New Roman" w:cs="Times New Roman"/>
                <w:sz w:val="28"/>
                <w:szCs w:val="24"/>
              </w:rPr>
            </w:pPr>
          </w:p>
        </w:tc>
        <w:tc>
          <w:tcPr>
            <w:tcW w:w="283" w:type="dxa"/>
            <w:tcBorders>
              <w:top w:val="nil"/>
              <w:bottom w:val="nil"/>
            </w:tcBorders>
          </w:tcPr>
          <w:p w:rsidR="00C84DBB" w:rsidRPr="000648CB" w:rsidRDefault="00C84DBB" w:rsidP="00BE0739">
            <w:pPr>
              <w:pStyle w:val="ConsPlusNonformat"/>
              <w:jc w:val="both"/>
              <w:rPr>
                <w:rFonts w:ascii="Times New Roman" w:hAnsi="Times New Roman" w:cs="Times New Roman"/>
                <w:sz w:val="28"/>
                <w:szCs w:val="24"/>
              </w:rPr>
            </w:pPr>
          </w:p>
        </w:tc>
        <w:tc>
          <w:tcPr>
            <w:tcW w:w="2971" w:type="dxa"/>
          </w:tcPr>
          <w:p w:rsidR="00C84DBB" w:rsidRPr="000648CB" w:rsidRDefault="00C84DBB" w:rsidP="00BE0739">
            <w:pPr>
              <w:pStyle w:val="ConsPlusNonformat"/>
              <w:jc w:val="both"/>
              <w:rPr>
                <w:rFonts w:ascii="Times New Roman" w:hAnsi="Times New Roman" w:cs="Times New Roman"/>
                <w:sz w:val="28"/>
                <w:szCs w:val="24"/>
              </w:rPr>
            </w:pPr>
          </w:p>
        </w:tc>
      </w:tr>
      <w:tr w:rsidR="00C84DBB" w:rsidRPr="000648CB" w:rsidTr="00BE0739">
        <w:tc>
          <w:tcPr>
            <w:tcW w:w="3085" w:type="dxa"/>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t>(должность)</w:t>
            </w:r>
          </w:p>
        </w:tc>
        <w:tc>
          <w:tcPr>
            <w:tcW w:w="284" w:type="dxa"/>
            <w:tcBorders>
              <w:top w:val="nil"/>
              <w:bottom w:val="nil"/>
            </w:tcBorders>
          </w:tcPr>
          <w:p w:rsidR="00C84DBB" w:rsidRPr="000648CB" w:rsidRDefault="00C84DBB" w:rsidP="00BE0739">
            <w:pPr>
              <w:pStyle w:val="ConsPlusNonformat"/>
              <w:jc w:val="center"/>
              <w:rPr>
                <w:rFonts w:ascii="Times New Roman" w:hAnsi="Times New Roman" w:cs="Times New Roman"/>
                <w:szCs w:val="24"/>
              </w:rPr>
            </w:pPr>
          </w:p>
        </w:tc>
        <w:tc>
          <w:tcPr>
            <w:tcW w:w="3260" w:type="dxa"/>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t>(подпись)</w:t>
            </w:r>
          </w:p>
        </w:tc>
        <w:tc>
          <w:tcPr>
            <w:tcW w:w="283" w:type="dxa"/>
            <w:tcBorders>
              <w:top w:val="nil"/>
              <w:bottom w:val="nil"/>
            </w:tcBorders>
          </w:tcPr>
          <w:p w:rsidR="00C84DBB" w:rsidRPr="000648CB" w:rsidRDefault="00C84DBB" w:rsidP="00BE0739">
            <w:pPr>
              <w:pStyle w:val="ConsPlusNonformat"/>
              <w:jc w:val="center"/>
              <w:rPr>
                <w:rFonts w:ascii="Times New Roman" w:hAnsi="Times New Roman" w:cs="Times New Roman"/>
                <w:szCs w:val="24"/>
              </w:rPr>
            </w:pPr>
          </w:p>
        </w:tc>
        <w:tc>
          <w:tcPr>
            <w:tcW w:w="2971" w:type="dxa"/>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t>(ФИО*)</w:t>
            </w:r>
          </w:p>
        </w:tc>
      </w:tr>
    </w:tbl>
    <w:p w:rsidR="00C84DBB" w:rsidRPr="000648CB" w:rsidRDefault="00C84DBB" w:rsidP="00C84DBB">
      <w:pPr>
        <w:pStyle w:val="ConsPlusNonformat"/>
        <w:jc w:val="both"/>
        <w:rPr>
          <w:rFonts w:ascii="Times New Roman" w:hAnsi="Times New Roman" w:cs="Times New Roman"/>
          <w:sz w:val="28"/>
          <w:szCs w:val="24"/>
        </w:rPr>
      </w:pPr>
    </w:p>
    <w:p w:rsidR="00C84DBB" w:rsidRPr="000648CB" w:rsidRDefault="00C84DBB" w:rsidP="00C84DBB">
      <w:pPr>
        <w:pStyle w:val="ConsPlusNonformat"/>
        <w:jc w:val="both"/>
        <w:rPr>
          <w:rFonts w:ascii="Times New Roman" w:hAnsi="Times New Roman" w:cs="Times New Roman"/>
          <w:sz w:val="28"/>
          <w:szCs w:val="24"/>
        </w:rPr>
      </w:pPr>
    </w:p>
    <w:p w:rsidR="00C84DBB" w:rsidRPr="000648CB" w:rsidRDefault="00C84DBB" w:rsidP="00C84DBB">
      <w:pPr>
        <w:pStyle w:val="ConsPlusNonformat"/>
        <w:jc w:val="both"/>
        <w:rPr>
          <w:rFonts w:ascii="Times New Roman" w:hAnsi="Times New Roman" w:cs="Times New Roman"/>
          <w:sz w:val="22"/>
          <w:szCs w:val="24"/>
        </w:rPr>
      </w:pPr>
      <w:r w:rsidRPr="000648CB">
        <w:rPr>
          <w:rFonts w:ascii="Times New Roman" w:hAnsi="Times New Roman" w:cs="Times New Roman"/>
          <w:sz w:val="22"/>
          <w:szCs w:val="24"/>
        </w:rPr>
        <w:t>ФИ</w:t>
      </w:r>
      <w:proofErr w:type="gramStart"/>
      <w:r w:rsidRPr="000648CB">
        <w:rPr>
          <w:rFonts w:ascii="Times New Roman" w:hAnsi="Times New Roman" w:cs="Times New Roman"/>
          <w:sz w:val="22"/>
          <w:szCs w:val="24"/>
        </w:rPr>
        <w:t>О(</w:t>
      </w:r>
      <w:proofErr w:type="gramEnd"/>
      <w:r w:rsidRPr="000648CB">
        <w:rPr>
          <w:rFonts w:ascii="Times New Roman" w:hAnsi="Times New Roman" w:cs="Times New Roman"/>
          <w:sz w:val="22"/>
          <w:szCs w:val="24"/>
        </w:rPr>
        <w:t>*) ответственного исполнителя</w:t>
      </w:r>
    </w:p>
    <w:p w:rsidR="00C84DBB" w:rsidRPr="000648CB" w:rsidRDefault="00C84DBB" w:rsidP="00C84DBB">
      <w:pPr>
        <w:pStyle w:val="ConsPlusNonformat"/>
        <w:jc w:val="both"/>
        <w:rPr>
          <w:rFonts w:ascii="Times New Roman" w:hAnsi="Times New Roman" w:cs="Times New Roman"/>
          <w:sz w:val="22"/>
          <w:szCs w:val="24"/>
        </w:rPr>
      </w:pPr>
    </w:p>
    <w:p w:rsidR="00C84DBB" w:rsidRPr="000648CB" w:rsidRDefault="00C84DBB" w:rsidP="00C84DBB">
      <w:pPr>
        <w:pStyle w:val="ConsPlusNonformat"/>
        <w:jc w:val="both"/>
        <w:rPr>
          <w:rFonts w:ascii="Times New Roman" w:hAnsi="Times New Roman" w:cs="Times New Roman"/>
          <w:sz w:val="22"/>
          <w:szCs w:val="24"/>
        </w:rPr>
      </w:pPr>
    </w:p>
    <w:p w:rsidR="00C84DBB" w:rsidRPr="000648CB" w:rsidRDefault="00C84DBB" w:rsidP="00C84DBB">
      <w:pPr>
        <w:pStyle w:val="ConsPlusNonformat"/>
        <w:jc w:val="both"/>
        <w:rPr>
          <w:rFonts w:ascii="Times New Roman" w:hAnsi="Times New Roman" w:cs="Times New Roman"/>
          <w:sz w:val="22"/>
          <w:szCs w:val="24"/>
        </w:rPr>
      </w:pPr>
    </w:p>
    <w:p w:rsidR="00C84DBB" w:rsidRPr="000648CB" w:rsidRDefault="00C84DBB" w:rsidP="00C84DBB">
      <w:pPr>
        <w:pStyle w:val="ConsPlusNonformat"/>
        <w:jc w:val="both"/>
        <w:rPr>
          <w:rFonts w:ascii="Times New Roman" w:hAnsi="Times New Roman" w:cs="Times New Roman"/>
          <w:sz w:val="22"/>
          <w:szCs w:val="24"/>
        </w:rPr>
      </w:pPr>
      <w:r w:rsidRPr="000648CB">
        <w:rPr>
          <w:rFonts w:ascii="Times New Roman" w:hAnsi="Times New Roman" w:cs="Times New Roman"/>
          <w:sz w:val="22"/>
          <w:szCs w:val="24"/>
        </w:rPr>
        <w:t>--------------------------------</w:t>
      </w:r>
    </w:p>
    <w:p w:rsidR="00C84DBB" w:rsidRPr="000648CB" w:rsidRDefault="00C84DBB" w:rsidP="00C84DBB">
      <w:pPr>
        <w:pStyle w:val="ConsPlusNonformat"/>
        <w:jc w:val="both"/>
        <w:rPr>
          <w:rFonts w:ascii="Times New Roman" w:hAnsi="Times New Roman" w:cs="Times New Roman"/>
          <w:sz w:val="22"/>
          <w:szCs w:val="24"/>
        </w:rPr>
      </w:pPr>
      <w:bookmarkStart w:id="25" w:name="P1053"/>
      <w:bookmarkEnd w:id="25"/>
      <w:r w:rsidRPr="000648CB">
        <w:rPr>
          <w:rFonts w:ascii="Times New Roman" w:hAnsi="Times New Roman" w:cs="Times New Roman"/>
          <w:sz w:val="22"/>
          <w:szCs w:val="24"/>
        </w:rPr>
        <w:t>(*) указывается при наличии</w:t>
      </w:r>
    </w:p>
    <w:p w:rsidR="005B638F" w:rsidRPr="000648CB" w:rsidRDefault="005B638F" w:rsidP="00C84DBB">
      <w:pPr>
        <w:pStyle w:val="ConsPlusNonformat"/>
        <w:jc w:val="both"/>
        <w:rPr>
          <w:sz w:val="24"/>
          <w:szCs w:val="24"/>
        </w:rPr>
      </w:pPr>
      <w:r w:rsidRPr="000648CB">
        <w:rPr>
          <w:sz w:val="24"/>
          <w:szCs w:val="24"/>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4</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C84DBB" w:rsidRPr="000648CB" w:rsidRDefault="00C84DBB" w:rsidP="00C84DBB">
      <w:pPr>
        <w:pStyle w:val="ConsPlusNormal0"/>
        <w:jc w:val="center"/>
        <w:rPr>
          <w:rFonts w:ascii="Times New Roman" w:hAnsi="Times New Roman" w:cs="Times New Roman"/>
          <w:b/>
          <w:sz w:val="24"/>
          <w:szCs w:val="24"/>
        </w:rPr>
      </w:pPr>
      <w:bookmarkStart w:id="26" w:name="P1620"/>
      <w:bookmarkEnd w:id="26"/>
      <w:r w:rsidRPr="000648CB">
        <w:rPr>
          <w:rFonts w:ascii="Times New Roman" w:hAnsi="Times New Roman" w:cs="Times New Roman"/>
          <w:b/>
          <w:sz w:val="24"/>
          <w:szCs w:val="24"/>
        </w:rPr>
        <w:t>РЕКОМЕНДУЕМАЯ ФОРМА ЖАЛОБЫ</w:t>
      </w:r>
    </w:p>
    <w:p w:rsidR="00C84DBB" w:rsidRPr="000648CB" w:rsidRDefault="00C84DBB" w:rsidP="00C84DBB">
      <w:pPr>
        <w:pStyle w:val="ConsPlusNormal0"/>
        <w:pBdr>
          <w:between w:val="single" w:sz="4" w:space="1" w:color="auto"/>
        </w:pBdr>
        <w:jc w:val="center"/>
        <w:rPr>
          <w:rFonts w:ascii="Times New Roman" w:hAnsi="Times New Roman" w:cs="Times New Roman"/>
          <w:b/>
          <w:sz w:val="24"/>
          <w:szCs w:val="24"/>
        </w:rPr>
      </w:pPr>
    </w:p>
    <w:tbl>
      <w:tblPr>
        <w:tblStyle w:val="a7"/>
        <w:tblW w:w="0" w:type="auto"/>
        <w:tblLook w:val="04A0" w:firstRow="1" w:lastRow="0" w:firstColumn="1" w:lastColumn="0" w:noHBand="0" w:noVBand="1"/>
      </w:tblPr>
      <w:tblGrid>
        <w:gridCol w:w="3794"/>
        <w:gridCol w:w="6089"/>
      </w:tblGrid>
      <w:tr w:rsidR="00C84DBB" w:rsidRPr="000648CB" w:rsidTr="00BE0739">
        <w:tc>
          <w:tcPr>
            <w:tcW w:w="3794" w:type="dxa"/>
            <w:tcBorders>
              <w:top w:val="nil"/>
              <w:left w:val="nil"/>
              <w:bottom w:val="nil"/>
              <w:right w:val="nil"/>
            </w:tcBorders>
          </w:tcPr>
          <w:p w:rsidR="00C84DBB" w:rsidRPr="000648CB" w:rsidRDefault="00C84DBB" w:rsidP="00BE0739">
            <w:pPr>
              <w:pStyle w:val="ConsPlusNormal0"/>
              <w:pBdr>
                <w:between w:val="single" w:sz="4" w:space="1" w:color="auto"/>
              </w:pBdr>
              <w:jc w:val="center"/>
              <w:rPr>
                <w:rFonts w:ascii="Times New Roman" w:hAnsi="Times New Roman" w:cs="Times New Roman"/>
                <w:b/>
                <w:sz w:val="24"/>
                <w:szCs w:val="24"/>
              </w:rPr>
            </w:pPr>
          </w:p>
        </w:tc>
        <w:tc>
          <w:tcPr>
            <w:tcW w:w="6089" w:type="dxa"/>
            <w:tcBorders>
              <w:top w:val="nil"/>
              <w:left w:val="nil"/>
              <w:bottom w:val="single" w:sz="4" w:space="0" w:color="auto"/>
              <w:right w:val="nil"/>
            </w:tcBorders>
          </w:tcPr>
          <w:p w:rsidR="00C84DBB" w:rsidRPr="000648CB" w:rsidRDefault="00C84DBB" w:rsidP="00BE0739">
            <w:pPr>
              <w:pStyle w:val="ConsPlusNormal0"/>
              <w:pBdr>
                <w:between w:val="single" w:sz="4" w:space="1" w:color="auto"/>
              </w:pBdr>
              <w:jc w:val="center"/>
              <w:rPr>
                <w:rFonts w:ascii="Times New Roman" w:hAnsi="Times New Roman" w:cs="Times New Roman"/>
                <w:b/>
                <w:sz w:val="24"/>
                <w:szCs w:val="24"/>
              </w:rPr>
            </w:pPr>
          </w:p>
        </w:tc>
      </w:tr>
      <w:tr w:rsidR="00C84DBB" w:rsidRPr="000648CB" w:rsidTr="00BE0739">
        <w:tc>
          <w:tcPr>
            <w:tcW w:w="3794" w:type="dxa"/>
            <w:tcBorders>
              <w:top w:val="nil"/>
              <w:left w:val="nil"/>
              <w:bottom w:val="nil"/>
              <w:right w:val="nil"/>
            </w:tcBorders>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single" w:sz="4" w:space="0" w:color="auto"/>
              <w:left w:val="nil"/>
              <w:bottom w:val="nil"/>
              <w:right w:val="nil"/>
            </w:tcBorders>
          </w:tcPr>
          <w:p w:rsidR="00C84DBB" w:rsidRPr="000648CB" w:rsidRDefault="00C84DBB" w:rsidP="00BE0739">
            <w:pPr>
              <w:pStyle w:val="ConsPlusNonformat"/>
              <w:jc w:val="right"/>
              <w:rPr>
                <w:rFonts w:ascii="Times New Roman" w:hAnsi="Times New Roman" w:cs="Times New Roman"/>
                <w:szCs w:val="24"/>
              </w:rPr>
            </w:pPr>
            <w:r w:rsidRPr="000648CB">
              <w:rPr>
                <w:rFonts w:ascii="Times New Roman" w:hAnsi="Times New Roman" w:cs="Times New Roman"/>
                <w:szCs w:val="24"/>
              </w:rPr>
              <w:t>указывается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которого обжалуются</w:t>
            </w:r>
          </w:p>
          <w:p w:rsidR="00C84DBB" w:rsidRPr="000648CB" w:rsidRDefault="00C84DBB" w:rsidP="00BE0739">
            <w:pPr>
              <w:pStyle w:val="ConsPlusNonformat"/>
              <w:jc w:val="right"/>
              <w:rPr>
                <w:rFonts w:ascii="Times New Roman" w:hAnsi="Times New Roman" w:cs="Times New Roman"/>
                <w:b/>
                <w:sz w:val="24"/>
                <w:szCs w:val="24"/>
              </w:rPr>
            </w:pPr>
          </w:p>
        </w:tc>
      </w:tr>
      <w:tr w:rsidR="00C84DBB" w:rsidRPr="000648CB" w:rsidTr="00BE0739">
        <w:tc>
          <w:tcPr>
            <w:tcW w:w="3794" w:type="dxa"/>
            <w:tcBorders>
              <w:top w:val="nil"/>
              <w:left w:val="nil"/>
              <w:bottom w:val="nil"/>
              <w:right w:val="nil"/>
            </w:tcBorders>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nil"/>
              <w:left w:val="nil"/>
              <w:bottom w:val="single" w:sz="4" w:space="0" w:color="auto"/>
              <w:right w:val="nil"/>
            </w:tcBorders>
          </w:tcPr>
          <w:p w:rsidR="00C84DBB" w:rsidRPr="000648CB" w:rsidRDefault="00C84DBB" w:rsidP="00BE0739">
            <w:pPr>
              <w:pStyle w:val="ConsPlusNormal0"/>
              <w:rPr>
                <w:rFonts w:ascii="Times New Roman" w:hAnsi="Times New Roman" w:cs="Times New Roman"/>
                <w:sz w:val="24"/>
                <w:szCs w:val="24"/>
              </w:rPr>
            </w:pPr>
            <w:r w:rsidRPr="000648CB">
              <w:rPr>
                <w:rFonts w:ascii="Times New Roman" w:hAnsi="Times New Roman" w:cs="Times New Roman"/>
                <w:sz w:val="28"/>
                <w:szCs w:val="24"/>
              </w:rPr>
              <w:t>от</w:t>
            </w:r>
          </w:p>
        </w:tc>
      </w:tr>
      <w:tr w:rsidR="00C84DBB" w:rsidRPr="000648CB" w:rsidTr="00BE0739">
        <w:tc>
          <w:tcPr>
            <w:tcW w:w="3794" w:type="dxa"/>
            <w:tcBorders>
              <w:top w:val="nil"/>
              <w:left w:val="nil"/>
              <w:bottom w:val="nil"/>
              <w:right w:val="nil"/>
            </w:tcBorders>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single" w:sz="4" w:space="0" w:color="auto"/>
              <w:left w:val="nil"/>
              <w:bottom w:val="nil"/>
              <w:right w:val="nil"/>
            </w:tcBorders>
          </w:tcPr>
          <w:p w:rsidR="00C84DBB" w:rsidRPr="000648CB" w:rsidRDefault="00C84DBB" w:rsidP="00BE0739">
            <w:pPr>
              <w:pStyle w:val="ConsPlusNormal0"/>
              <w:jc w:val="center"/>
              <w:rPr>
                <w:rFonts w:ascii="Times New Roman" w:hAnsi="Times New Roman" w:cs="Times New Roman"/>
                <w:sz w:val="24"/>
                <w:szCs w:val="24"/>
              </w:rPr>
            </w:pPr>
            <w:r w:rsidRPr="000648CB">
              <w:rPr>
                <w:rFonts w:ascii="Times New Roman" w:hAnsi="Times New Roman" w:cs="Times New Roman"/>
                <w:szCs w:val="24"/>
              </w:rPr>
              <w:t>ФИО</w:t>
            </w:r>
          </w:p>
        </w:tc>
      </w:tr>
      <w:tr w:rsidR="00C84DBB" w:rsidRPr="000648CB" w:rsidTr="00BE0739">
        <w:tc>
          <w:tcPr>
            <w:tcW w:w="3794" w:type="dxa"/>
            <w:tcBorders>
              <w:top w:val="nil"/>
              <w:left w:val="nil"/>
              <w:bottom w:val="nil"/>
              <w:right w:val="nil"/>
            </w:tcBorders>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nil"/>
              <w:left w:val="nil"/>
              <w:bottom w:val="single" w:sz="4" w:space="0" w:color="auto"/>
              <w:right w:val="nil"/>
            </w:tcBorders>
          </w:tcPr>
          <w:p w:rsidR="00C84DBB" w:rsidRPr="000648CB" w:rsidRDefault="00C84DBB" w:rsidP="00BE0739">
            <w:pPr>
              <w:pStyle w:val="ConsPlusNormal0"/>
              <w:rPr>
                <w:rFonts w:ascii="Times New Roman" w:hAnsi="Times New Roman" w:cs="Times New Roman"/>
                <w:b/>
                <w:sz w:val="24"/>
                <w:szCs w:val="24"/>
              </w:rPr>
            </w:pPr>
          </w:p>
        </w:tc>
      </w:tr>
      <w:tr w:rsidR="00C84DBB" w:rsidRPr="000648CB" w:rsidTr="00BE0739">
        <w:tc>
          <w:tcPr>
            <w:tcW w:w="3794" w:type="dxa"/>
            <w:tcBorders>
              <w:top w:val="nil"/>
              <w:left w:val="nil"/>
              <w:bottom w:val="nil"/>
              <w:right w:val="nil"/>
            </w:tcBorders>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single" w:sz="4" w:space="0" w:color="auto"/>
              <w:left w:val="nil"/>
              <w:right w:val="nil"/>
            </w:tcBorders>
          </w:tcPr>
          <w:p w:rsidR="00C84DBB" w:rsidRPr="000648CB" w:rsidRDefault="00C84DBB" w:rsidP="00BE0739">
            <w:pPr>
              <w:pStyle w:val="ConsPlusNonformat"/>
              <w:jc w:val="right"/>
              <w:rPr>
                <w:rFonts w:ascii="Times New Roman" w:hAnsi="Times New Roman" w:cs="Times New Roman"/>
                <w:szCs w:val="24"/>
              </w:rPr>
            </w:pPr>
            <w:r w:rsidRPr="000648CB">
              <w:rPr>
                <w:rFonts w:ascii="Times New Roman" w:hAnsi="Times New Roman" w:cs="Times New Roman"/>
                <w:szCs w:val="24"/>
              </w:rPr>
              <w:t xml:space="preserve">указываются </w:t>
            </w:r>
          </w:p>
          <w:p w:rsidR="00C84DBB" w:rsidRPr="000648CB" w:rsidRDefault="00C84DBB" w:rsidP="00BE0739">
            <w:pPr>
              <w:pStyle w:val="ConsPlusNonformat"/>
              <w:jc w:val="right"/>
              <w:rPr>
                <w:rFonts w:ascii="Times New Roman" w:hAnsi="Times New Roman" w:cs="Times New Roman"/>
                <w:szCs w:val="24"/>
              </w:rPr>
            </w:pPr>
            <w:r w:rsidRPr="000648CB">
              <w:rPr>
                <w:rFonts w:ascii="Times New Roman" w:hAnsi="Times New Roman" w:cs="Times New Roman"/>
                <w:szCs w:val="24"/>
              </w:rPr>
              <w:t>сведения о месте жительства заявителя - для физического лица;</w:t>
            </w:r>
          </w:p>
          <w:p w:rsidR="00C84DBB" w:rsidRPr="000648CB" w:rsidRDefault="00C84DBB" w:rsidP="00BE0739">
            <w:pPr>
              <w:pStyle w:val="ConsPlusNonformat"/>
              <w:jc w:val="right"/>
              <w:rPr>
                <w:rFonts w:ascii="Times New Roman" w:hAnsi="Times New Roman" w:cs="Times New Roman"/>
                <w:szCs w:val="24"/>
              </w:rPr>
            </w:pPr>
            <w:r w:rsidRPr="000648CB">
              <w:rPr>
                <w:rFonts w:ascii="Times New Roman" w:hAnsi="Times New Roman" w:cs="Times New Roman"/>
                <w:szCs w:val="24"/>
              </w:rPr>
              <w:t>сведения о месте нахождения - для юридического лица</w:t>
            </w:r>
          </w:p>
          <w:p w:rsidR="00C84DBB" w:rsidRPr="000648CB" w:rsidRDefault="00C84DBB" w:rsidP="00BE0739">
            <w:pPr>
              <w:pStyle w:val="ConsPlusNormal0"/>
              <w:jc w:val="center"/>
              <w:rPr>
                <w:rFonts w:ascii="Times New Roman" w:hAnsi="Times New Roman" w:cs="Times New Roman"/>
                <w:b/>
                <w:sz w:val="24"/>
                <w:szCs w:val="24"/>
              </w:rPr>
            </w:pP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Pr>
          <w:p w:rsidR="00C84DBB" w:rsidRPr="000648CB" w:rsidRDefault="00C84DBB" w:rsidP="00BE0739">
            <w:pPr>
              <w:pStyle w:val="ConsPlusNonformat"/>
              <w:rPr>
                <w:rFonts w:ascii="Times New Roman" w:hAnsi="Times New Roman" w:cs="Times New Roman"/>
                <w:b/>
                <w:sz w:val="24"/>
                <w:szCs w:val="24"/>
              </w:rPr>
            </w:pPr>
            <w:r w:rsidRPr="000648CB">
              <w:rPr>
                <w:rFonts w:ascii="Times New Roman" w:hAnsi="Times New Roman" w:cs="Times New Roman"/>
                <w:sz w:val="24"/>
                <w:szCs w:val="24"/>
              </w:rPr>
              <w:t>почтовый адрес, по которому должен быть направлен ответ:</w:t>
            </w: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bottom w:val="single" w:sz="4" w:space="0" w:color="auto"/>
            </w:tcBorders>
          </w:tcPr>
          <w:p w:rsidR="00C84DBB" w:rsidRPr="000648CB" w:rsidRDefault="00C84DBB" w:rsidP="00BE0739">
            <w:pPr>
              <w:pStyle w:val="ConsPlusNormal0"/>
              <w:jc w:val="center"/>
              <w:rPr>
                <w:rFonts w:ascii="Times New Roman" w:hAnsi="Times New Roman" w:cs="Times New Roman"/>
                <w:b/>
                <w:sz w:val="24"/>
                <w:szCs w:val="24"/>
              </w:rPr>
            </w:pP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single" w:sz="4" w:space="0" w:color="auto"/>
              <w:bottom w:val="single" w:sz="4" w:space="0" w:color="auto"/>
            </w:tcBorders>
          </w:tcPr>
          <w:p w:rsidR="00C84DBB" w:rsidRPr="000648CB" w:rsidRDefault="00C84DBB" w:rsidP="00BE0739">
            <w:pPr>
              <w:pStyle w:val="ConsPlusNormal0"/>
              <w:jc w:val="center"/>
              <w:rPr>
                <w:rFonts w:ascii="Times New Roman" w:hAnsi="Times New Roman" w:cs="Times New Roman"/>
                <w:b/>
                <w:sz w:val="24"/>
                <w:szCs w:val="24"/>
              </w:rPr>
            </w:pP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Borders>
              <w:top w:val="single" w:sz="4" w:space="0" w:color="auto"/>
            </w:tcBorders>
          </w:tcPr>
          <w:p w:rsidR="00C84DBB" w:rsidRPr="000648CB" w:rsidRDefault="00C84DBB" w:rsidP="00BE0739">
            <w:pPr>
              <w:pStyle w:val="ConsPlusNormal0"/>
              <w:jc w:val="center"/>
              <w:rPr>
                <w:rFonts w:ascii="Times New Roman" w:hAnsi="Times New Roman" w:cs="Times New Roman"/>
                <w:b/>
                <w:sz w:val="24"/>
                <w:szCs w:val="24"/>
              </w:rPr>
            </w:pP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Pr>
          <w:p w:rsidR="00C84DBB" w:rsidRPr="000648CB" w:rsidRDefault="00C84DBB" w:rsidP="00BE0739">
            <w:pPr>
              <w:pStyle w:val="ConsPlusNormal0"/>
              <w:rPr>
                <w:rFonts w:ascii="Times New Roman" w:hAnsi="Times New Roman" w:cs="Times New Roman"/>
                <w:b/>
                <w:sz w:val="24"/>
                <w:szCs w:val="24"/>
              </w:rPr>
            </w:pPr>
            <w:r w:rsidRPr="000648CB">
              <w:rPr>
                <w:rFonts w:ascii="Times New Roman" w:hAnsi="Times New Roman" w:cs="Times New Roman"/>
                <w:sz w:val="24"/>
                <w:szCs w:val="24"/>
              </w:rPr>
              <w:t>контактный тел.:__________________________________</w:t>
            </w: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Pr>
          <w:p w:rsidR="00C84DBB" w:rsidRPr="000648CB" w:rsidRDefault="00C84DBB" w:rsidP="00BE0739">
            <w:pPr>
              <w:pStyle w:val="ConsPlusNormal0"/>
              <w:jc w:val="center"/>
              <w:rPr>
                <w:rFonts w:ascii="Times New Roman" w:hAnsi="Times New Roman" w:cs="Times New Roman"/>
                <w:b/>
                <w:sz w:val="24"/>
                <w:szCs w:val="24"/>
              </w:rPr>
            </w:pPr>
          </w:p>
        </w:tc>
      </w:tr>
      <w:tr w:rsidR="00C84DBB" w:rsidRPr="000648CB" w:rsidTr="00BE07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94" w:type="dxa"/>
          </w:tcPr>
          <w:p w:rsidR="00C84DBB" w:rsidRPr="000648CB" w:rsidRDefault="00C84DBB" w:rsidP="00BE0739">
            <w:pPr>
              <w:pStyle w:val="ConsPlusNormal0"/>
              <w:jc w:val="center"/>
              <w:rPr>
                <w:rFonts w:ascii="Times New Roman" w:hAnsi="Times New Roman" w:cs="Times New Roman"/>
                <w:b/>
                <w:sz w:val="24"/>
                <w:szCs w:val="24"/>
              </w:rPr>
            </w:pPr>
          </w:p>
        </w:tc>
        <w:tc>
          <w:tcPr>
            <w:tcW w:w="6089" w:type="dxa"/>
          </w:tcPr>
          <w:p w:rsidR="00C84DBB" w:rsidRPr="000648CB" w:rsidRDefault="00C84DBB" w:rsidP="00BE0739">
            <w:pPr>
              <w:pStyle w:val="ConsPlusNormal0"/>
              <w:rPr>
                <w:rFonts w:ascii="Times New Roman" w:hAnsi="Times New Roman" w:cs="Times New Roman"/>
                <w:b/>
                <w:sz w:val="24"/>
                <w:szCs w:val="24"/>
              </w:rPr>
            </w:pPr>
            <w:r w:rsidRPr="000648CB">
              <w:rPr>
                <w:rFonts w:ascii="Times New Roman" w:hAnsi="Times New Roman" w:cs="Times New Roman"/>
                <w:sz w:val="24"/>
                <w:szCs w:val="24"/>
              </w:rPr>
              <w:t>e-</w:t>
            </w:r>
            <w:proofErr w:type="spellStart"/>
            <w:r w:rsidRPr="000648CB">
              <w:rPr>
                <w:rFonts w:ascii="Times New Roman" w:hAnsi="Times New Roman" w:cs="Times New Roman"/>
                <w:sz w:val="24"/>
                <w:szCs w:val="24"/>
              </w:rPr>
              <w:t>mail</w:t>
            </w:r>
            <w:proofErr w:type="spellEnd"/>
            <w:r w:rsidRPr="000648CB">
              <w:rPr>
                <w:rFonts w:ascii="Times New Roman" w:hAnsi="Times New Roman" w:cs="Times New Roman"/>
                <w:sz w:val="24"/>
                <w:szCs w:val="24"/>
              </w:rPr>
              <w:t>(*):________________________________________</w:t>
            </w:r>
          </w:p>
        </w:tc>
      </w:tr>
    </w:tbl>
    <w:p w:rsidR="00C84DBB" w:rsidRPr="000648CB" w:rsidRDefault="00C84DBB" w:rsidP="00C84DBB">
      <w:pPr>
        <w:pStyle w:val="ConsPlusNormal0"/>
        <w:jc w:val="center"/>
        <w:rPr>
          <w:rFonts w:ascii="Times New Roman" w:hAnsi="Times New Roman" w:cs="Times New Roman"/>
          <w:b/>
          <w:sz w:val="24"/>
          <w:szCs w:val="24"/>
        </w:rPr>
      </w:pPr>
    </w:p>
    <w:p w:rsidR="00C84DBB" w:rsidRPr="000648CB" w:rsidRDefault="00C84DBB" w:rsidP="00C84DBB">
      <w:pPr>
        <w:pStyle w:val="ConsPlusNormal0"/>
        <w:rPr>
          <w:rFonts w:ascii="Times New Roman" w:hAnsi="Times New Roman" w:cs="Times New Roman"/>
          <w:sz w:val="24"/>
          <w:szCs w:val="24"/>
        </w:rPr>
      </w:pPr>
    </w:p>
    <w:p w:rsidR="00C84DBB" w:rsidRPr="000648CB" w:rsidRDefault="00C84DBB" w:rsidP="00C84DBB">
      <w:pPr>
        <w:pStyle w:val="ConsPlusNonformat"/>
        <w:jc w:val="center"/>
        <w:rPr>
          <w:rFonts w:ascii="Times New Roman" w:hAnsi="Times New Roman" w:cs="Times New Roman"/>
          <w:sz w:val="28"/>
          <w:szCs w:val="24"/>
        </w:rPr>
      </w:pPr>
      <w:r w:rsidRPr="000648CB">
        <w:rPr>
          <w:rFonts w:ascii="Times New Roman" w:hAnsi="Times New Roman" w:cs="Times New Roman"/>
          <w:sz w:val="28"/>
          <w:szCs w:val="24"/>
        </w:rPr>
        <w:t>Жалоба</w:t>
      </w:r>
    </w:p>
    <w:p w:rsidR="00C84DBB" w:rsidRPr="000648CB" w:rsidRDefault="00C84DBB" w:rsidP="00C84DBB">
      <w:pPr>
        <w:pStyle w:val="ConsPlusNonformat"/>
        <w:ind w:firstLine="851"/>
        <w:jc w:val="both"/>
        <w:rPr>
          <w:rFonts w:ascii="Times New Roman" w:hAnsi="Times New Roman" w:cs="Times New Roman"/>
          <w:sz w:val="28"/>
          <w:szCs w:val="24"/>
        </w:rPr>
      </w:pPr>
      <w:r w:rsidRPr="000648CB">
        <w:rPr>
          <w:rFonts w:ascii="Times New Roman" w:hAnsi="Times New Roman" w:cs="Times New Roman"/>
          <w:sz w:val="28"/>
          <w:szCs w:val="24"/>
        </w:rPr>
        <w:t>Сведения об обжалуемых решениях, действиях (бездействии) Минпрома Республики Коми, его должностных лиц или государственных гражданских служащих.</w:t>
      </w:r>
    </w:p>
    <w:p w:rsidR="00C84DBB" w:rsidRPr="000648CB" w:rsidRDefault="00C84DBB" w:rsidP="00C84DBB">
      <w:pPr>
        <w:pStyle w:val="ConsPlusNonformat"/>
        <w:ind w:firstLine="851"/>
        <w:jc w:val="both"/>
        <w:rPr>
          <w:rFonts w:ascii="Times New Roman" w:hAnsi="Times New Roman" w:cs="Times New Roman"/>
          <w:sz w:val="28"/>
          <w:szCs w:val="24"/>
        </w:rPr>
      </w:pPr>
      <w:r w:rsidRPr="000648CB">
        <w:rPr>
          <w:rFonts w:ascii="Times New Roman" w:hAnsi="Times New Roman" w:cs="Times New Roman"/>
          <w:sz w:val="28"/>
          <w:szCs w:val="24"/>
        </w:rPr>
        <w:t>Доводы, на основании которых заявитель не согласен с решением и действиями (бездействием) Минпром Республики Коми, его должностных лиц или государственных гражданских служащих.</w:t>
      </w:r>
    </w:p>
    <w:p w:rsidR="00C84DBB" w:rsidRPr="000648CB" w:rsidRDefault="00C84DBB" w:rsidP="00C84DBB">
      <w:pPr>
        <w:pStyle w:val="ConsPlusNonformat"/>
        <w:jc w:val="both"/>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284"/>
        <w:gridCol w:w="3402"/>
        <w:gridCol w:w="283"/>
        <w:gridCol w:w="2971"/>
      </w:tblGrid>
      <w:tr w:rsidR="00C84DBB" w:rsidRPr="000648CB" w:rsidTr="00BE0739">
        <w:tc>
          <w:tcPr>
            <w:tcW w:w="2943" w:type="dxa"/>
            <w:tcBorders>
              <w:bottom w:val="single" w:sz="4" w:space="0" w:color="auto"/>
            </w:tcBorders>
          </w:tcPr>
          <w:p w:rsidR="00C84DBB" w:rsidRPr="000648CB" w:rsidRDefault="00C84DBB" w:rsidP="00BE0739">
            <w:pPr>
              <w:pStyle w:val="ConsPlusNonformat"/>
              <w:jc w:val="both"/>
              <w:rPr>
                <w:rFonts w:ascii="Times New Roman" w:hAnsi="Times New Roman" w:cs="Times New Roman"/>
                <w:sz w:val="24"/>
                <w:szCs w:val="24"/>
              </w:rPr>
            </w:pPr>
          </w:p>
        </w:tc>
        <w:tc>
          <w:tcPr>
            <w:tcW w:w="284" w:type="dxa"/>
          </w:tcPr>
          <w:p w:rsidR="00C84DBB" w:rsidRPr="000648CB" w:rsidRDefault="00C84DBB" w:rsidP="00BE0739">
            <w:pPr>
              <w:pStyle w:val="ConsPlusNonformat"/>
              <w:jc w:val="both"/>
              <w:rPr>
                <w:rFonts w:ascii="Times New Roman" w:hAnsi="Times New Roman" w:cs="Times New Roman"/>
                <w:sz w:val="24"/>
                <w:szCs w:val="24"/>
              </w:rPr>
            </w:pPr>
          </w:p>
        </w:tc>
        <w:tc>
          <w:tcPr>
            <w:tcW w:w="3402" w:type="dxa"/>
            <w:tcBorders>
              <w:bottom w:val="single" w:sz="4" w:space="0" w:color="auto"/>
            </w:tcBorders>
          </w:tcPr>
          <w:p w:rsidR="00C84DBB" w:rsidRPr="000648CB" w:rsidRDefault="00C84DBB" w:rsidP="00BE0739">
            <w:pPr>
              <w:pStyle w:val="ConsPlusNonformat"/>
              <w:jc w:val="both"/>
              <w:rPr>
                <w:rFonts w:ascii="Times New Roman" w:hAnsi="Times New Roman" w:cs="Times New Roman"/>
                <w:sz w:val="24"/>
                <w:szCs w:val="24"/>
              </w:rPr>
            </w:pPr>
          </w:p>
        </w:tc>
        <w:tc>
          <w:tcPr>
            <w:tcW w:w="283" w:type="dxa"/>
          </w:tcPr>
          <w:p w:rsidR="00C84DBB" w:rsidRPr="000648CB" w:rsidRDefault="00C84DBB" w:rsidP="00BE0739">
            <w:pPr>
              <w:pStyle w:val="ConsPlusNonformat"/>
              <w:jc w:val="both"/>
              <w:rPr>
                <w:rFonts w:ascii="Times New Roman" w:hAnsi="Times New Roman" w:cs="Times New Roman"/>
                <w:sz w:val="24"/>
                <w:szCs w:val="24"/>
              </w:rPr>
            </w:pPr>
          </w:p>
        </w:tc>
        <w:tc>
          <w:tcPr>
            <w:tcW w:w="2971" w:type="dxa"/>
            <w:tcBorders>
              <w:bottom w:val="single" w:sz="4" w:space="0" w:color="auto"/>
            </w:tcBorders>
          </w:tcPr>
          <w:p w:rsidR="00C84DBB" w:rsidRPr="000648CB" w:rsidRDefault="00C84DBB" w:rsidP="00BE0739">
            <w:pPr>
              <w:pStyle w:val="ConsPlusNonformat"/>
              <w:jc w:val="both"/>
              <w:rPr>
                <w:rFonts w:ascii="Times New Roman" w:hAnsi="Times New Roman" w:cs="Times New Roman"/>
                <w:sz w:val="24"/>
                <w:szCs w:val="24"/>
              </w:rPr>
            </w:pPr>
          </w:p>
        </w:tc>
      </w:tr>
      <w:tr w:rsidR="00C84DBB" w:rsidRPr="000648CB" w:rsidTr="00BE0739">
        <w:tc>
          <w:tcPr>
            <w:tcW w:w="2943" w:type="dxa"/>
            <w:tcBorders>
              <w:top w:val="single" w:sz="4" w:space="0" w:color="auto"/>
            </w:tcBorders>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lastRenderedPageBreak/>
              <w:t>(дата)</w:t>
            </w:r>
          </w:p>
        </w:tc>
        <w:tc>
          <w:tcPr>
            <w:tcW w:w="284" w:type="dxa"/>
            <w:vAlign w:val="center"/>
          </w:tcPr>
          <w:p w:rsidR="00C84DBB" w:rsidRPr="000648CB" w:rsidRDefault="00C84DBB" w:rsidP="00BE0739">
            <w:pPr>
              <w:pStyle w:val="ConsPlusNonformat"/>
              <w:jc w:val="center"/>
              <w:rPr>
                <w:rFonts w:ascii="Times New Roman" w:hAnsi="Times New Roman" w:cs="Times New Roman"/>
                <w:szCs w:val="24"/>
              </w:rPr>
            </w:pPr>
          </w:p>
        </w:tc>
        <w:tc>
          <w:tcPr>
            <w:tcW w:w="3402" w:type="dxa"/>
            <w:tcBorders>
              <w:top w:val="single" w:sz="4" w:space="0" w:color="auto"/>
            </w:tcBorders>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t>(подпись)</w:t>
            </w:r>
          </w:p>
        </w:tc>
        <w:tc>
          <w:tcPr>
            <w:tcW w:w="283" w:type="dxa"/>
            <w:vAlign w:val="center"/>
          </w:tcPr>
          <w:p w:rsidR="00C84DBB" w:rsidRPr="000648CB" w:rsidRDefault="00C84DBB" w:rsidP="00BE0739">
            <w:pPr>
              <w:pStyle w:val="ConsPlusNonformat"/>
              <w:jc w:val="center"/>
              <w:rPr>
                <w:rFonts w:ascii="Times New Roman" w:hAnsi="Times New Roman" w:cs="Times New Roman"/>
                <w:szCs w:val="24"/>
              </w:rPr>
            </w:pPr>
          </w:p>
        </w:tc>
        <w:tc>
          <w:tcPr>
            <w:tcW w:w="2971" w:type="dxa"/>
            <w:tcBorders>
              <w:top w:val="single" w:sz="4" w:space="0" w:color="auto"/>
            </w:tcBorders>
            <w:vAlign w:val="center"/>
          </w:tcPr>
          <w:p w:rsidR="00C84DBB" w:rsidRPr="000648CB" w:rsidRDefault="00C84DBB" w:rsidP="00BE0739">
            <w:pPr>
              <w:pStyle w:val="ConsPlusNonformat"/>
              <w:jc w:val="center"/>
              <w:rPr>
                <w:rFonts w:ascii="Times New Roman" w:hAnsi="Times New Roman" w:cs="Times New Roman"/>
                <w:szCs w:val="24"/>
              </w:rPr>
            </w:pPr>
            <w:r w:rsidRPr="000648CB">
              <w:rPr>
                <w:rFonts w:ascii="Times New Roman" w:hAnsi="Times New Roman" w:cs="Times New Roman"/>
                <w:szCs w:val="24"/>
              </w:rPr>
              <w:t>(ФИО*)</w:t>
            </w:r>
          </w:p>
        </w:tc>
      </w:tr>
    </w:tbl>
    <w:p w:rsidR="00C84DBB" w:rsidRPr="000648CB" w:rsidRDefault="00C84DBB" w:rsidP="00C84DBB">
      <w:pPr>
        <w:pStyle w:val="ConsPlusNonformat"/>
        <w:jc w:val="both"/>
        <w:rPr>
          <w:rFonts w:ascii="Times New Roman" w:hAnsi="Times New Roman" w:cs="Times New Roman"/>
          <w:sz w:val="24"/>
          <w:szCs w:val="24"/>
        </w:rPr>
      </w:pPr>
    </w:p>
    <w:p w:rsidR="00C84DBB" w:rsidRPr="000648CB" w:rsidRDefault="00C84DBB" w:rsidP="00C84DBB">
      <w:pPr>
        <w:pStyle w:val="ConsPlusNonformat"/>
        <w:jc w:val="both"/>
        <w:rPr>
          <w:rFonts w:ascii="Times New Roman" w:hAnsi="Times New Roman" w:cs="Times New Roman"/>
          <w:sz w:val="22"/>
          <w:szCs w:val="24"/>
        </w:rPr>
      </w:pPr>
      <w:r w:rsidRPr="000648CB">
        <w:rPr>
          <w:rFonts w:ascii="Times New Roman" w:hAnsi="Times New Roman" w:cs="Times New Roman"/>
          <w:sz w:val="22"/>
          <w:szCs w:val="24"/>
        </w:rPr>
        <w:t>--------------------------------</w:t>
      </w:r>
    </w:p>
    <w:p w:rsidR="00C84DBB" w:rsidRPr="000648CB" w:rsidRDefault="00C84DBB" w:rsidP="00C84DBB">
      <w:pPr>
        <w:pStyle w:val="ConsPlusNonformat"/>
        <w:jc w:val="both"/>
        <w:rPr>
          <w:rFonts w:ascii="Times New Roman" w:hAnsi="Times New Roman" w:cs="Times New Roman"/>
          <w:sz w:val="22"/>
          <w:szCs w:val="24"/>
        </w:rPr>
      </w:pPr>
      <w:bookmarkStart w:id="27" w:name="P1231"/>
      <w:bookmarkEnd w:id="27"/>
      <w:r w:rsidRPr="000648CB">
        <w:rPr>
          <w:rFonts w:ascii="Times New Roman" w:hAnsi="Times New Roman" w:cs="Times New Roman"/>
          <w:sz w:val="22"/>
          <w:szCs w:val="24"/>
        </w:rPr>
        <w:t>(*) указывается при наличии</w:t>
      </w:r>
    </w:p>
    <w:p w:rsidR="00AB2208" w:rsidRPr="000648CB" w:rsidRDefault="00AB2208" w:rsidP="00AB2208">
      <w:pPr>
        <w:pStyle w:val="ConsPlusNonformat"/>
        <w:jc w:val="both"/>
        <w:rPr>
          <w:sz w:val="24"/>
          <w:szCs w:val="24"/>
        </w:rPr>
      </w:pPr>
      <w:r w:rsidRPr="000648CB">
        <w:rPr>
          <w:rFonts w:ascii="Times New Roman" w:hAnsi="Times New Roman" w:cs="Times New Roman"/>
          <w:sz w:val="24"/>
          <w:szCs w:val="24"/>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5</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center"/>
        <w:rPr>
          <w:rFonts w:ascii="Times New Roman" w:hAnsi="Times New Roman" w:cs="Times New Roman"/>
          <w:sz w:val="24"/>
          <w:szCs w:val="24"/>
        </w:rPr>
      </w:pPr>
      <w:bookmarkStart w:id="28" w:name="P1678"/>
      <w:bookmarkEnd w:id="28"/>
      <w:r w:rsidRPr="000648CB">
        <w:rPr>
          <w:rFonts w:ascii="Times New Roman" w:hAnsi="Times New Roman" w:cs="Times New Roman"/>
          <w:sz w:val="24"/>
          <w:szCs w:val="24"/>
        </w:rPr>
        <w:t>БАНКОВСКИЕ РЕКВИЗИТЫ</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НА ПЕРЕЧИСЛЕНИЕ ГОСУДАРСТВЕННОЙ ПОШЛИНЫ</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ЗА ОФОРМЛЕНИЕ ЛИЦЕНЗИИ НА ПОЛЬЗОВАНИЕ НЕДРАМИ</w:t>
      </w:r>
    </w:p>
    <w:p w:rsidR="00857A3A" w:rsidRPr="000648CB" w:rsidRDefault="00857A3A">
      <w:pPr>
        <w:pStyle w:val="ConsPlusNormal0"/>
        <w:jc w:val="center"/>
      </w:pPr>
    </w:p>
    <w:p w:rsidR="00370DE7" w:rsidRPr="000648CB" w:rsidRDefault="00370DE7">
      <w:pPr>
        <w:pStyle w:val="ConsPlusNormal0"/>
      </w:pPr>
    </w:p>
    <w:tbl>
      <w:tblPr>
        <w:tblW w:w="0" w:type="auto"/>
        <w:jc w:val="center"/>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7"/>
        <w:gridCol w:w="5378"/>
      </w:tblGrid>
      <w:tr w:rsidR="00370DE7" w:rsidRPr="000648CB" w:rsidTr="00857A3A">
        <w:trPr>
          <w:jc w:val="center"/>
        </w:trPr>
        <w:tc>
          <w:tcPr>
            <w:tcW w:w="3367"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Получатель</w:t>
            </w:r>
          </w:p>
        </w:tc>
        <w:tc>
          <w:tcPr>
            <w:tcW w:w="5378" w:type="dxa"/>
          </w:tcPr>
          <w:p w:rsidR="00370DE7" w:rsidRPr="000648CB" w:rsidRDefault="00857A3A">
            <w:pPr>
              <w:pStyle w:val="ConsPlusNormal0"/>
              <w:rPr>
                <w:rFonts w:ascii="Times New Roman" w:hAnsi="Times New Roman" w:cs="Times New Roman"/>
                <w:sz w:val="24"/>
                <w:szCs w:val="24"/>
              </w:rPr>
            </w:pPr>
            <w:r w:rsidRPr="000648CB">
              <w:rPr>
                <w:rFonts w:ascii="Times New Roman" w:hAnsi="Times New Roman" w:cs="Times New Roman"/>
                <w:sz w:val="24"/>
                <w:szCs w:val="24"/>
              </w:rPr>
              <w:t>УФК по Республике Коми (Минпром Республики Коми)</w:t>
            </w:r>
          </w:p>
        </w:tc>
      </w:tr>
      <w:tr w:rsidR="00370DE7" w:rsidRPr="000648CB" w:rsidTr="00857A3A">
        <w:trPr>
          <w:jc w:val="center"/>
        </w:trPr>
        <w:tc>
          <w:tcPr>
            <w:tcW w:w="3367" w:type="dxa"/>
          </w:tcPr>
          <w:p w:rsidR="00370DE7" w:rsidRPr="000648CB" w:rsidRDefault="00370DE7">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ИНН</w:t>
            </w:r>
          </w:p>
        </w:tc>
        <w:tc>
          <w:tcPr>
            <w:tcW w:w="5378" w:type="dxa"/>
          </w:tcPr>
          <w:p w:rsidR="00370DE7" w:rsidRPr="000648CB" w:rsidRDefault="00857A3A">
            <w:pPr>
              <w:pStyle w:val="ConsPlusNormal0"/>
              <w:rPr>
                <w:rFonts w:ascii="Times New Roman" w:hAnsi="Times New Roman" w:cs="Times New Roman"/>
                <w:sz w:val="24"/>
                <w:szCs w:val="24"/>
              </w:rPr>
            </w:pPr>
            <w:r w:rsidRPr="000648CB">
              <w:rPr>
                <w:rFonts w:ascii="Times New Roman" w:hAnsi="Times New Roman" w:cs="Times New Roman"/>
                <w:sz w:val="24"/>
                <w:szCs w:val="24"/>
              </w:rPr>
              <w:t>1101482754</w:t>
            </w:r>
          </w:p>
        </w:tc>
      </w:tr>
      <w:tr w:rsidR="00857A3A" w:rsidRPr="000648CB" w:rsidTr="00857A3A">
        <w:trPr>
          <w:jc w:val="center"/>
        </w:trPr>
        <w:tc>
          <w:tcPr>
            <w:tcW w:w="3367" w:type="dxa"/>
          </w:tcPr>
          <w:p w:rsidR="00857A3A" w:rsidRPr="000648CB" w:rsidRDefault="00857A3A" w:rsidP="00857A3A">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КПП</w:t>
            </w:r>
          </w:p>
        </w:tc>
        <w:tc>
          <w:tcPr>
            <w:tcW w:w="5378" w:type="dxa"/>
          </w:tcPr>
          <w:p w:rsidR="00857A3A" w:rsidRPr="000648CB" w:rsidRDefault="00857A3A" w:rsidP="00857A3A">
            <w:pPr>
              <w:shd w:val="clear" w:color="auto" w:fill="FFFFFF"/>
              <w:rPr>
                <w:rFonts w:eastAsia="Calibri"/>
                <w:sz w:val="24"/>
                <w:szCs w:val="24"/>
              </w:rPr>
            </w:pPr>
            <w:r w:rsidRPr="000648CB">
              <w:rPr>
                <w:spacing w:val="-7"/>
                <w:sz w:val="24"/>
                <w:szCs w:val="24"/>
              </w:rPr>
              <w:t>110101001</w:t>
            </w:r>
          </w:p>
        </w:tc>
      </w:tr>
      <w:tr w:rsidR="00857A3A" w:rsidRPr="000648CB" w:rsidTr="00857A3A">
        <w:trPr>
          <w:jc w:val="center"/>
        </w:trPr>
        <w:tc>
          <w:tcPr>
            <w:tcW w:w="3367" w:type="dxa"/>
          </w:tcPr>
          <w:p w:rsidR="00857A3A" w:rsidRPr="000648CB" w:rsidRDefault="00857A3A" w:rsidP="00857A3A">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Расчетный счет</w:t>
            </w:r>
          </w:p>
        </w:tc>
        <w:tc>
          <w:tcPr>
            <w:tcW w:w="5378" w:type="dxa"/>
          </w:tcPr>
          <w:p w:rsidR="00857A3A" w:rsidRPr="000648CB" w:rsidRDefault="00857A3A" w:rsidP="00857A3A">
            <w:pPr>
              <w:shd w:val="clear" w:color="auto" w:fill="FFFFFF"/>
              <w:rPr>
                <w:rFonts w:eastAsia="Calibri"/>
                <w:sz w:val="24"/>
                <w:szCs w:val="24"/>
              </w:rPr>
            </w:pPr>
            <w:r w:rsidRPr="000648CB">
              <w:rPr>
                <w:sz w:val="24"/>
                <w:szCs w:val="24"/>
              </w:rPr>
              <w:t>40101810000000010004</w:t>
            </w:r>
          </w:p>
        </w:tc>
      </w:tr>
      <w:tr w:rsidR="00857A3A" w:rsidRPr="000648CB" w:rsidTr="00857A3A">
        <w:trPr>
          <w:jc w:val="center"/>
        </w:trPr>
        <w:tc>
          <w:tcPr>
            <w:tcW w:w="3367" w:type="dxa"/>
          </w:tcPr>
          <w:p w:rsidR="00857A3A" w:rsidRPr="000648CB" w:rsidRDefault="00857A3A" w:rsidP="00857A3A">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Банк получателя</w:t>
            </w:r>
          </w:p>
        </w:tc>
        <w:tc>
          <w:tcPr>
            <w:tcW w:w="5378" w:type="dxa"/>
          </w:tcPr>
          <w:p w:rsidR="00857A3A" w:rsidRPr="000648CB" w:rsidRDefault="00857A3A" w:rsidP="00857A3A">
            <w:pPr>
              <w:autoSpaceDE w:val="0"/>
              <w:autoSpaceDN w:val="0"/>
              <w:rPr>
                <w:rFonts w:eastAsia="Calibri"/>
                <w:sz w:val="24"/>
                <w:szCs w:val="24"/>
              </w:rPr>
            </w:pPr>
            <w:r w:rsidRPr="000648CB">
              <w:rPr>
                <w:sz w:val="24"/>
                <w:szCs w:val="24"/>
              </w:rPr>
              <w:t>Отделение – НБ Республика Коми</w:t>
            </w:r>
          </w:p>
          <w:p w:rsidR="00857A3A" w:rsidRPr="000648CB" w:rsidRDefault="00857A3A" w:rsidP="00857A3A">
            <w:pPr>
              <w:autoSpaceDE w:val="0"/>
              <w:autoSpaceDN w:val="0"/>
              <w:rPr>
                <w:rFonts w:eastAsia="Calibri"/>
                <w:sz w:val="24"/>
                <w:szCs w:val="24"/>
              </w:rPr>
            </w:pPr>
            <w:r w:rsidRPr="000648CB">
              <w:rPr>
                <w:sz w:val="24"/>
                <w:szCs w:val="24"/>
              </w:rPr>
              <w:t>г. Сыктывкар</w:t>
            </w:r>
          </w:p>
        </w:tc>
      </w:tr>
      <w:tr w:rsidR="00857A3A" w:rsidRPr="000648CB" w:rsidTr="00857A3A">
        <w:trPr>
          <w:jc w:val="center"/>
        </w:trPr>
        <w:tc>
          <w:tcPr>
            <w:tcW w:w="3367" w:type="dxa"/>
          </w:tcPr>
          <w:p w:rsidR="00857A3A" w:rsidRPr="000648CB" w:rsidRDefault="00857A3A" w:rsidP="00857A3A">
            <w:pPr>
              <w:pStyle w:val="ConsPlusNormal0"/>
              <w:rPr>
                <w:rFonts w:ascii="Times New Roman" w:hAnsi="Times New Roman" w:cs="Times New Roman"/>
                <w:sz w:val="24"/>
                <w:szCs w:val="24"/>
              </w:rPr>
            </w:pPr>
            <w:r w:rsidRPr="000648CB">
              <w:rPr>
                <w:rFonts w:ascii="Times New Roman" w:hAnsi="Times New Roman" w:cs="Times New Roman"/>
                <w:sz w:val="24"/>
                <w:szCs w:val="24"/>
              </w:rPr>
              <w:t>БИК банка получателя</w:t>
            </w:r>
          </w:p>
        </w:tc>
        <w:tc>
          <w:tcPr>
            <w:tcW w:w="5378" w:type="dxa"/>
          </w:tcPr>
          <w:p w:rsidR="00857A3A" w:rsidRPr="000648CB" w:rsidRDefault="00857A3A" w:rsidP="00857A3A">
            <w:pPr>
              <w:shd w:val="clear" w:color="auto" w:fill="FFFFFF"/>
              <w:rPr>
                <w:rFonts w:eastAsia="Calibri"/>
                <w:sz w:val="24"/>
                <w:szCs w:val="24"/>
              </w:rPr>
            </w:pPr>
            <w:r w:rsidRPr="000648CB">
              <w:rPr>
                <w:spacing w:val="-5"/>
                <w:sz w:val="24"/>
                <w:szCs w:val="24"/>
              </w:rPr>
              <w:t>048702001</w:t>
            </w:r>
          </w:p>
        </w:tc>
      </w:tr>
      <w:tr w:rsidR="00857A3A" w:rsidRPr="000648CB" w:rsidTr="00857A3A">
        <w:trPr>
          <w:jc w:val="center"/>
        </w:trPr>
        <w:tc>
          <w:tcPr>
            <w:tcW w:w="3367" w:type="dxa"/>
          </w:tcPr>
          <w:p w:rsidR="00857A3A" w:rsidRPr="000648CB" w:rsidRDefault="00857A3A" w:rsidP="00857A3A">
            <w:pPr>
              <w:pStyle w:val="ConsPlusNormal0"/>
              <w:jc w:val="both"/>
              <w:rPr>
                <w:rFonts w:ascii="Times New Roman" w:hAnsi="Times New Roman" w:cs="Times New Roman"/>
                <w:sz w:val="24"/>
                <w:szCs w:val="24"/>
              </w:rPr>
            </w:pPr>
            <w:r w:rsidRPr="000648CB">
              <w:rPr>
                <w:rFonts w:ascii="Times New Roman" w:hAnsi="Times New Roman" w:cs="Times New Roman"/>
                <w:sz w:val="24"/>
                <w:szCs w:val="24"/>
              </w:rPr>
              <w:t>КБК</w:t>
            </w:r>
          </w:p>
        </w:tc>
        <w:tc>
          <w:tcPr>
            <w:tcW w:w="5378" w:type="dxa"/>
          </w:tcPr>
          <w:p w:rsidR="00857A3A" w:rsidRPr="000648CB" w:rsidRDefault="00857A3A" w:rsidP="00857A3A">
            <w:pPr>
              <w:shd w:val="clear" w:color="auto" w:fill="FFFFFF"/>
              <w:spacing w:line="276" w:lineRule="exact"/>
              <w:ind w:right="161"/>
              <w:rPr>
                <w:rFonts w:eastAsia="Calibri"/>
                <w:spacing w:val="-2"/>
                <w:sz w:val="24"/>
                <w:szCs w:val="24"/>
              </w:rPr>
            </w:pPr>
            <w:r w:rsidRPr="000648CB">
              <w:rPr>
                <w:b/>
                <w:bCs/>
                <w:sz w:val="24"/>
                <w:szCs w:val="24"/>
              </w:rPr>
              <w:t>83910807082010000110</w:t>
            </w:r>
          </w:p>
        </w:tc>
      </w:tr>
    </w:tbl>
    <w:p w:rsidR="00370DE7" w:rsidRPr="000648CB" w:rsidRDefault="00370DE7">
      <w:pPr>
        <w:pStyle w:val="ConsPlusNormal0"/>
      </w:pPr>
    </w:p>
    <w:p w:rsidR="00AB2208" w:rsidRPr="000648CB" w:rsidRDefault="00AB2208">
      <w:pPr>
        <w:spacing w:after="200" w:line="276" w:lineRule="auto"/>
        <w:rPr>
          <w:rFonts w:ascii="Calibri" w:hAnsi="Calibri" w:cs="Calibri"/>
          <w:sz w:val="22"/>
        </w:rPr>
      </w:pPr>
      <w:r w:rsidRPr="000648CB">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6</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center"/>
        <w:rPr>
          <w:rFonts w:ascii="Times New Roman" w:hAnsi="Times New Roman" w:cs="Times New Roman"/>
          <w:sz w:val="24"/>
          <w:szCs w:val="24"/>
        </w:rPr>
      </w:pPr>
      <w:bookmarkStart w:id="29" w:name="P1718"/>
      <w:bookmarkEnd w:id="29"/>
      <w:r w:rsidRPr="000648CB">
        <w:rPr>
          <w:rFonts w:ascii="Times New Roman" w:hAnsi="Times New Roman" w:cs="Times New Roman"/>
          <w:sz w:val="24"/>
          <w:szCs w:val="24"/>
        </w:rPr>
        <w:t>ФОРМА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БЛАНКА ЛИЦЕНЗИИ НА ПОЛЬЗОВАНИЕ НЕДРАМИ (ЛИЦЕВАЯ СТОРОНА)</w:t>
      </w:r>
    </w:p>
    <w:p w:rsidR="00370DE7" w:rsidRPr="000648CB" w:rsidRDefault="00370DE7">
      <w:pPr>
        <w:pStyle w:val="ConsPlusNormal0"/>
        <w:rPr>
          <w:sz w:val="20"/>
        </w:rPr>
      </w:pPr>
    </w:p>
    <w:p w:rsidR="00370DE7" w:rsidRPr="000648CB" w:rsidRDefault="00370DE7" w:rsidP="00AB2208">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Герб России</w:t>
      </w:r>
    </w:p>
    <w:p w:rsidR="00370DE7" w:rsidRPr="000648CB" w:rsidRDefault="00370DE7">
      <w:pPr>
        <w:pStyle w:val="ConsPlusNonformat"/>
        <w:jc w:val="both"/>
        <w:rPr>
          <w:rFonts w:ascii="Times New Roman" w:hAnsi="Times New Roman" w:cs="Times New Roman"/>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__________________________________________________________________________</w:t>
      </w:r>
      <w:r w:rsidR="00AB2208" w:rsidRPr="000648CB">
        <w:rPr>
          <w:rFonts w:ascii="Times New Roman" w:hAnsi="Times New Roman" w:cs="Times New Roman"/>
          <w:sz w:val="24"/>
          <w:szCs w:val="24"/>
        </w:rPr>
        <w:t>_____</w:t>
      </w:r>
    </w:p>
    <w:p w:rsidR="00370DE7" w:rsidRPr="000648CB" w:rsidRDefault="00370DE7" w:rsidP="00AB2208">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(наименование органа, выдавшего лицензию)</w:t>
      </w:r>
    </w:p>
    <w:p w:rsidR="00370DE7" w:rsidRPr="000648CB" w:rsidRDefault="00370DE7">
      <w:pPr>
        <w:pStyle w:val="ConsPlusNonformat"/>
        <w:jc w:val="both"/>
        <w:rPr>
          <w:rFonts w:ascii="Times New Roman" w:hAnsi="Times New Roman" w:cs="Times New Roman"/>
        </w:rPr>
      </w:pPr>
    </w:p>
    <w:p w:rsidR="00370DE7" w:rsidRPr="000648CB" w:rsidRDefault="00370DE7" w:rsidP="00AB2208">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ЛИЦЕНЗИЯ</w:t>
      </w:r>
    </w:p>
    <w:p w:rsidR="00370DE7" w:rsidRPr="000648CB" w:rsidRDefault="00370DE7" w:rsidP="00AB2208">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на пользование недрами</w:t>
      </w:r>
    </w:p>
    <w:p w:rsidR="00370DE7" w:rsidRPr="000648CB" w:rsidRDefault="00370DE7">
      <w:pPr>
        <w:pStyle w:val="ConsPlusNonformat"/>
        <w:jc w:val="both"/>
      </w:pPr>
    </w:p>
    <w:p w:rsidR="00370DE7" w:rsidRPr="000648CB" w:rsidRDefault="00370DE7" w:rsidP="0003211A">
      <w:pPr>
        <w:pStyle w:val="ConsPlusNonformat"/>
        <w:jc w:val="center"/>
      </w:pPr>
      <w:r w:rsidRPr="000648CB">
        <w:t>┌─┬─┬─┐                     ┌─┬─┬─┬─┬─┐                  ┌─┬─┐</w:t>
      </w:r>
    </w:p>
    <w:p w:rsidR="00370DE7" w:rsidRPr="000648CB" w:rsidRDefault="00370DE7" w:rsidP="0003211A">
      <w:pPr>
        <w:pStyle w:val="ConsPlusNonformat"/>
        <w:jc w:val="center"/>
      </w:pPr>
      <w:r w:rsidRPr="000648CB">
        <w:t>│ │ │ │                     │ │ │ │ │ │                  │ │ │</w:t>
      </w:r>
    </w:p>
    <w:p w:rsidR="00370DE7" w:rsidRPr="000648CB" w:rsidRDefault="00370DE7" w:rsidP="0003211A">
      <w:pPr>
        <w:pStyle w:val="ConsPlusNonformat"/>
        <w:jc w:val="center"/>
      </w:pPr>
      <w:r w:rsidRPr="000648CB">
        <w:t>└─┴─┴─┘                     └─┴─┴─┴─┴─┘                  └─┴─┘</w:t>
      </w:r>
    </w:p>
    <w:p w:rsidR="00370DE7" w:rsidRPr="000648CB" w:rsidRDefault="00370DE7" w:rsidP="0003211A">
      <w:pPr>
        <w:pStyle w:val="ConsPlusNonformat"/>
        <w:jc w:val="center"/>
      </w:pPr>
      <w:r w:rsidRPr="000648CB">
        <w:rPr>
          <w:rFonts w:ascii="Times New Roman" w:hAnsi="Times New Roman" w:cs="Times New Roman"/>
          <w:sz w:val="24"/>
          <w:szCs w:val="24"/>
        </w:rPr>
        <w:t>серия</w:t>
      </w:r>
      <w:r w:rsidRPr="000648CB">
        <w:t xml:space="preserve">                         </w:t>
      </w:r>
      <w:r w:rsidRPr="000648CB">
        <w:rPr>
          <w:rFonts w:ascii="Times New Roman" w:hAnsi="Times New Roman" w:cs="Times New Roman"/>
          <w:sz w:val="24"/>
          <w:szCs w:val="24"/>
        </w:rPr>
        <w:t>номер</w:t>
      </w:r>
      <w:r w:rsidRPr="000648CB">
        <w:t xml:space="preserve">                      </w:t>
      </w:r>
      <w:r w:rsidRPr="000648CB">
        <w:rPr>
          <w:rFonts w:ascii="Times New Roman" w:hAnsi="Times New Roman" w:cs="Times New Roman"/>
          <w:sz w:val="24"/>
          <w:szCs w:val="24"/>
        </w:rPr>
        <w:t>вид</w:t>
      </w:r>
    </w:p>
    <w:p w:rsidR="00370DE7" w:rsidRPr="000648CB" w:rsidRDefault="0003211A" w:rsidP="0003211A">
      <w:pPr>
        <w:pStyle w:val="ConsPlusNonformat"/>
        <w:jc w:val="center"/>
        <w:rPr>
          <w:rFonts w:ascii="Times New Roman" w:hAnsi="Times New Roman" w:cs="Times New Roman"/>
          <w:sz w:val="24"/>
          <w:szCs w:val="24"/>
        </w:rPr>
      </w:pPr>
      <w:r w:rsidRPr="000648CB">
        <w:rPr>
          <w:rFonts w:ascii="Times New Roman" w:hAnsi="Times New Roman" w:cs="Times New Roman"/>
          <w:sz w:val="24"/>
          <w:szCs w:val="24"/>
        </w:rPr>
        <w:t xml:space="preserve">                                                                                                                  </w:t>
      </w:r>
      <w:r w:rsidR="00370DE7" w:rsidRPr="000648CB">
        <w:rPr>
          <w:rFonts w:ascii="Times New Roman" w:hAnsi="Times New Roman" w:cs="Times New Roman"/>
          <w:sz w:val="24"/>
          <w:szCs w:val="24"/>
        </w:rPr>
        <w:t>лицензии</w:t>
      </w:r>
    </w:p>
    <w:p w:rsidR="00370DE7" w:rsidRPr="000648CB" w:rsidRDefault="00370DE7">
      <w:pPr>
        <w:pStyle w:val="ConsPlusNonformat"/>
        <w:jc w:val="both"/>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Выдана ________________________________________________________________</w:t>
      </w:r>
      <w:r w:rsidR="0003211A" w:rsidRPr="000648CB">
        <w:rPr>
          <w:rFonts w:ascii="Times New Roman" w:hAnsi="Times New Roman" w:cs="Times New Roman"/>
          <w:sz w:val="24"/>
          <w:szCs w:val="24"/>
        </w:rPr>
        <w:t>_________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proofErr w:type="gramStart"/>
      <w:r w:rsidRPr="000648CB">
        <w:rPr>
          <w:rFonts w:ascii="Times New Roman" w:hAnsi="Times New Roman" w:cs="Times New Roman"/>
          <w:sz w:val="24"/>
          <w:szCs w:val="24"/>
        </w:rPr>
        <w:t>(субъект предпринимательской деятельности, получивший</w:t>
      </w:r>
      <w:proofErr w:type="gramEnd"/>
    </w:p>
    <w:p w:rsidR="00370DE7" w:rsidRPr="000648CB" w:rsidRDefault="00370DE7">
      <w:pPr>
        <w:pStyle w:val="ConsPlusNonformat"/>
        <w:jc w:val="both"/>
        <w:rPr>
          <w:rFonts w:ascii="Times New Roman" w:hAnsi="Times New Roman" w:cs="Times New Roman"/>
        </w:rPr>
      </w:pPr>
      <w:r w:rsidRPr="000648CB">
        <w:rPr>
          <w:rFonts w:ascii="Times New Roman" w:hAnsi="Times New Roman" w:cs="Times New Roman"/>
          <w:sz w:val="24"/>
          <w:szCs w:val="24"/>
        </w:rPr>
        <w:t>___________________________________________________________________________</w:t>
      </w:r>
      <w:r w:rsidR="0003211A" w:rsidRPr="000648CB">
        <w:rPr>
          <w:rFonts w:ascii="Times New Roman" w:hAnsi="Times New Roman" w:cs="Times New Roman"/>
          <w:sz w:val="24"/>
          <w:szCs w:val="24"/>
        </w:rPr>
        <w:t>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данную лицензию)</w:t>
      </w:r>
    </w:p>
    <w:p w:rsidR="00370DE7" w:rsidRPr="000648CB" w:rsidRDefault="00370DE7">
      <w:pPr>
        <w:pStyle w:val="ConsPlusNonformat"/>
        <w:jc w:val="both"/>
        <w:rPr>
          <w:rFonts w:ascii="Times New Roman" w:hAnsi="Times New Roman" w:cs="Times New Roman"/>
        </w:rPr>
      </w:pPr>
      <w:r w:rsidRPr="000648CB">
        <w:rPr>
          <w:rFonts w:ascii="Times New Roman" w:hAnsi="Times New Roman" w:cs="Times New Roman"/>
          <w:sz w:val="24"/>
          <w:szCs w:val="24"/>
        </w:rPr>
        <w:t>___________________________________________________________________________</w:t>
      </w:r>
      <w:r w:rsidR="0003211A" w:rsidRPr="000648CB">
        <w:rPr>
          <w:rFonts w:ascii="Times New Roman" w:hAnsi="Times New Roman" w:cs="Times New Roman"/>
          <w:sz w:val="24"/>
          <w:szCs w:val="24"/>
        </w:rPr>
        <w:t>_____</w:t>
      </w:r>
    </w:p>
    <w:p w:rsidR="0003211A" w:rsidRPr="000648CB" w:rsidRDefault="0003211A">
      <w:pPr>
        <w:pStyle w:val="ConsPlusNonformat"/>
        <w:jc w:val="both"/>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в лице ____________________________________________________________________</w:t>
      </w:r>
      <w:r w:rsidR="0003211A" w:rsidRPr="000648CB">
        <w:rPr>
          <w:rFonts w:ascii="Times New Roman" w:hAnsi="Times New Roman" w:cs="Times New Roman"/>
          <w:sz w:val="24"/>
          <w:szCs w:val="24"/>
        </w:rPr>
        <w:t>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proofErr w:type="gramStart"/>
      <w:r w:rsidRPr="000648CB">
        <w:rPr>
          <w:rFonts w:ascii="Times New Roman" w:hAnsi="Times New Roman" w:cs="Times New Roman"/>
          <w:sz w:val="24"/>
          <w:szCs w:val="24"/>
        </w:rPr>
        <w:t>(</w:t>
      </w:r>
      <w:proofErr w:type="spellStart"/>
      <w:r w:rsidRPr="000648CB">
        <w:rPr>
          <w:rFonts w:ascii="Times New Roman" w:hAnsi="Times New Roman" w:cs="Times New Roman"/>
          <w:sz w:val="24"/>
          <w:szCs w:val="24"/>
        </w:rPr>
        <w:t>ф.и.о.</w:t>
      </w:r>
      <w:proofErr w:type="spellEnd"/>
      <w:r w:rsidRPr="000648CB">
        <w:rPr>
          <w:rFonts w:ascii="Times New Roman" w:hAnsi="Times New Roman" w:cs="Times New Roman"/>
          <w:sz w:val="24"/>
          <w:szCs w:val="24"/>
        </w:rPr>
        <w:t xml:space="preserve"> лица, представляющего субъект предпринимательской</w:t>
      </w:r>
      <w:r w:rsidR="0003211A" w:rsidRPr="000648CB">
        <w:rPr>
          <w:rFonts w:ascii="Times New Roman" w:hAnsi="Times New Roman" w:cs="Times New Roman"/>
          <w:sz w:val="24"/>
          <w:szCs w:val="24"/>
        </w:rPr>
        <w:t xml:space="preserve"> деятельности)</w:t>
      </w:r>
      <w:proofErr w:type="gramEnd"/>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___________________________________________________________________________</w:t>
      </w:r>
      <w:r w:rsidR="0003211A" w:rsidRPr="000648CB">
        <w:rPr>
          <w:rFonts w:ascii="Times New Roman" w:hAnsi="Times New Roman" w:cs="Times New Roman"/>
          <w:sz w:val="24"/>
          <w:szCs w:val="24"/>
        </w:rPr>
        <w:t>_____</w:t>
      </w:r>
    </w:p>
    <w:p w:rsidR="0003211A" w:rsidRPr="000648CB" w:rsidRDefault="0003211A">
      <w:pPr>
        <w:pStyle w:val="ConsPlusNonformat"/>
        <w:jc w:val="both"/>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с целевым назначением и видами работ ______________________________________</w:t>
      </w:r>
      <w:r w:rsidR="0003211A" w:rsidRPr="000648CB">
        <w:rPr>
          <w:rFonts w:ascii="Times New Roman" w:hAnsi="Times New Roman" w:cs="Times New Roman"/>
          <w:sz w:val="24"/>
          <w:szCs w:val="24"/>
        </w:rPr>
        <w:t>________</w:t>
      </w:r>
    </w:p>
    <w:p w:rsidR="0003211A" w:rsidRPr="000648CB" w:rsidRDefault="0003211A">
      <w:pPr>
        <w:pStyle w:val="ConsPlusNonformat"/>
        <w:jc w:val="both"/>
        <w:rPr>
          <w:rFonts w:ascii="Times New Roman" w:hAnsi="Times New Roman" w:cs="Times New Roman"/>
        </w:rPr>
      </w:pPr>
    </w:p>
    <w:p w:rsidR="00370DE7" w:rsidRPr="000648CB" w:rsidRDefault="00370DE7">
      <w:pPr>
        <w:pStyle w:val="ConsPlusNonformat"/>
        <w:jc w:val="both"/>
        <w:rPr>
          <w:rFonts w:ascii="Times New Roman" w:hAnsi="Times New Roman" w:cs="Times New Roman"/>
        </w:rPr>
      </w:pPr>
      <w:r w:rsidRPr="000648CB">
        <w:rPr>
          <w:rFonts w:ascii="Times New Roman" w:hAnsi="Times New Roman" w:cs="Times New Roman"/>
        </w:rPr>
        <w:t>___________</w:t>
      </w:r>
      <w:r w:rsidRPr="000648CB">
        <w:rPr>
          <w:rFonts w:ascii="Times New Roman" w:hAnsi="Times New Roman" w:cs="Times New Roman"/>
          <w:sz w:val="24"/>
          <w:szCs w:val="24"/>
        </w:rPr>
        <w:t>________________________________________________________________</w:t>
      </w:r>
      <w:r w:rsidR="0003211A" w:rsidRPr="000648CB">
        <w:rPr>
          <w:rFonts w:ascii="Times New Roman" w:hAnsi="Times New Roman" w:cs="Times New Roman"/>
          <w:sz w:val="24"/>
          <w:szCs w:val="24"/>
        </w:rPr>
        <w:t>_______</w:t>
      </w:r>
    </w:p>
    <w:p w:rsidR="0003211A" w:rsidRPr="000648CB" w:rsidRDefault="0003211A">
      <w:pPr>
        <w:pStyle w:val="ConsPlusNonformat"/>
        <w:jc w:val="both"/>
        <w:rPr>
          <w:rFonts w:ascii="Times New Roman" w:hAnsi="Times New Roman" w:cs="Times New Roman"/>
        </w:rPr>
      </w:pPr>
    </w:p>
    <w:p w:rsidR="00370DE7" w:rsidRPr="000648CB" w:rsidRDefault="00370DE7">
      <w:pPr>
        <w:pStyle w:val="ConsPlusNonformat"/>
        <w:jc w:val="both"/>
        <w:rPr>
          <w:rFonts w:ascii="Times New Roman" w:hAnsi="Times New Roman" w:cs="Times New Roman"/>
        </w:rPr>
      </w:pPr>
      <w:r w:rsidRPr="000648CB">
        <w:rPr>
          <w:rFonts w:ascii="Times New Roman" w:hAnsi="Times New Roman" w:cs="Times New Roman"/>
        </w:rPr>
        <w:t>___________________________________________________________________________</w:t>
      </w:r>
      <w:r w:rsidR="0003211A" w:rsidRPr="000648CB">
        <w:rPr>
          <w:rFonts w:ascii="Times New Roman" w:hAnsi="Times New Roman" w:cs="Times New Roman"/>
        </w:rPr>
        <w:t>__________________</w:t>
      </w:r>
    </w:p>
    <w:p w:rsidR="0003211A" w:rsidRPr="000648CB" w:rsidRDefault="0003211A">
      <w:pPr>
        <w:pStyle w:val="ConsPlusNonformat"/>
        <w:jc w:val="both"/>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Участок недр расположен _______________________________________________</w:t>
      </w:r>
      <w:r w:rsidR="0003211A" w:rsidRPr="000648CB">
        <w:rPr>
          <w:rFonts w:ascii="Times New Roman" w:hAnsi="Times New Roman" w:cs="Times New Roman"/>
          <w:sz w:val="24"/>
          <w:szCs w:val="24"/>
        </w:rPr>
        <w:t>__________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w:t>
      </w:r>
      <w:proofErr w:type="gramStart"/>
      <w:r w:rsidRPr="000648CB">
        <w:rPr>
          <w:rFonts w:ascii="Times New Roman" w:hAnsi="Times New Roman" w:cs="Times New Roman"/>
          <w:sz w:val="24"/>
          <w:szCs w:val="24"/>
        </w:rPr>
        <w:t>(наименование населенного пункта, района,</w:t>
      </w:r>
      <w:proofErr w:type="gramEnd"/>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___________________________________________________________________________</w:t>
      </w:r>
      <w:r w:rsidR="0003211A" w:rsidRPr="000648CB">
        <w:rPr>
          <w:rFonts w:ascii="Times New Roman" w:hAnsi="Times New Roman" w:cs="Times New Roman"/>
          <w:sz w:val="24"/>
          <w:szCs w:val="24"/>
        </w:rPr>
        <w:t>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области, края, республики)</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lastRenderedPageBreak/>
        <w:t>Описание   границ   участка   недр,  координаты  угловых  точек,  копии</w:t>
      </w:r>
      <w:r w:rsidR="0003211A" w:rsidRPr="000648CB">
        <w:rPr>
          <w:rFonts w:ascii="Times New Roman" w:hAnsi="Times New Roman" w:cs="Times New Roman"/>
          <w:sz w:val="24"/>
          <w:szCs w:val="24"/>
        </w:rPr>
        <w:t xml:space="preserve"> </w:t>
      </w:r>
      <w:proofErr w:type="spellStart"/>
      <w:r w:rsidRPr="000648CB">
        <w:rPr>
          <w:rFonts w:ascii="Times New Roman" w:hAnsi="Times New Roman" w:cs="Times New Roman"/>
          <w:sz w:val="24"/>
          <w:szCs w:val="24"/>
        </w:rPr>
        <w:t>топопланов</w:t>
      </w:r>
      <w:proofErr w:type="spellEnd"/>
      <w:r w:rsidRPr="000648CB">
        <w:rPr>
          <w:rFonts w:ascii="Times New Roman" w:hAnsi="Times New Roman" w:cs="Times New Roman"/>
          <w:sz w:val="24"/>
          <w:szCs w:val="24"/>
        </w:rPr>
        <w:t>, разрезов и др. приводятся в приложении ________________________</w:t>
      </w:r>
      <w:r w:rsidR="0003211A" w:rsidRPr="000648CB">
        <w:rPr>
          <w:rFonts w:ascii="Times New Roman" w:hAnsi="Times New Roman" w:cs="Times New Roman"/>
          <w:sz w:val="24"/>
          <w:szCs w:val="24"/>
        </w:rPr>
        <w:t>_____________________________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w:t>
      </w:r>
      <w:r w:rsidRPr="000648CB">
        <w:rPr>
          <w:rFonts w:ascii="Times New Roman" w:hAnsi="Times New Roman" w:cs="Times New Roman"/>
          <w:sz w:val="24"/>
          <w:szCs w:val="24"/>
        </w:rPr>
        <w:t xml:space="preserve"> прилож.)</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Участок недр имеет статус _____________________________________________</w:t>
      </w:r>
      <w:r w:rsidR="0003211A" w:rsidRPr="000648CB">
        <w:rPr>
          <w:rFonts w:ascii="Times New Roman" w:hAnsi="Times New Roman" w:cs="Times New Roman"/>
          <w:sz w:val="24"/>
          <w:szCs w:val="24"/>
        </w:rPr>
        <w:t>____________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 xml:space="preserve">  (геологического или горного отвода)</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Дата окончания действия лицензии ______________________________________</w:t>
      </w:r>
      <w:r w:rsidR="0003211A" w:rsidRPr="000648CB">
        <w:rPr>
          <w:rFonts w:ascii="Times New Roman" w:hAnsi="Times New Roman" w:cs="Times New Roman"/>
          <w:sz w:val="24"/>
          <w:szCs w:val="24"/>
        </w:rPr>
        <w:t>___________</w:t>
      </w: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 xml:space="preserve">                                             </w:t>
      </w:r>
      <w:r w:rsidR="0003211A" w:rsidRPr="000648CB">
        <w:rPr>
          <w:rFonts w:ascii="Times New Roman" w:hAnsi="Times New Roman" w:cs="Times New Roman"/>
          <w:sz w:val="24"/>
          <w:szCs w:val="24"/>
        </w:rPr>
        <w:t xml:space="preserve">                                                        </w:t>
      </w:r>
      <w:r w:rsidRPr="000648CB">
        <w:rPr>
          <w:rFonts w:ascii="Times New Roman" w:hAnsi="Times New Roman" w:cs="Times New Roman"/>
          <w:sz w:val="24"/>
          <w:szCs w:val="24"/>
        </w:rPr>
        <w:t>(число, месяц, год)</w:t>
      </w:r>
    </w:p>
    <w:p w:rsidR="00370DE7" w:rsidRPr="000648CB" w:rsidRDefault="00370DE7">
      <w:pPr>
        <w:pStyle w:val="ConsPlusNonformat"/>
        <w:jc w:val="both"/>
        <w:rPr>
          <w:rFonts w:ascii="Times New Roman" w:hAnsi="Times New Roman" w:cs="Times New Roman"/>
          <w:sz w:val="24"/>
          <w:szCs w:val="24"/>
        </w:rPr>
      </w:pPr>
    </w:p>
    <w:p w:rsidR="00370DE7"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Место штампа</w:t>
      </w:r>
    </w:p>
    <w:p w:rsidR="0003211A" w:rsidRPr="000648CB" w:rsidRDefault="00370DE7">
      <w:pPr>
        <w:pStyle w:val="ConsPlusNonformat"/>
        <w:jc w:val="both"/>
        <w:rPr>
          <w:rFonts w:ascii="Times New Roman" w:hAnsi="Times New Roman" w:cs="Times New Roman"/>
          <w:sz w:val="24"/>
          <w:szCs w:val="24"/>
        </w:rPr>
      </w:pPr>
      <w:r w:rsidRPr="000648CB">
        <w:rPr>
          <w:rFonts w:ascii="Times New Roman" w:hAnsi="Times New Roman" w:cs="Times New Roman"/>
          <w:sz w:val="24"/>
          <w:szCs w:val="24"/>
        </w:rPr>
        <w:t>государственной регистрации</w:t>
      </w:r>
    </w:p>
    <w:p w:rsidR="0003211A" w:rsidRPr="000648CB" w:rsidRDefault="0003211A">
      <w:pPr>
        <w:spacing w:after="200" w:line="276" w:lineRule="auto"/>
        <w:rPr>
          <w:sz w:val="24"/>
          <w:szCs w:val="24"/>
        </w:rPr>
      </w:pPr>
      <w:r w:rsidRPr="000648CB">
        <w:rPr>
          <w:sz w:val="24"/>
          <w:szCs w:val="24"/>
        </w:rPr>
        <w:br w:type="page"/>
      </w:r>
    </w:p>
    <w:p w:rsidR="00370DE7" w:rsidRPr="000648CB" w:rsidRDefault="00370DE7">
      <w:pPr>
        <w:pStyle w:val="ConsPlusNormal0"/>
        <w:jc w:val="center"/>
        <w:outlineLvl w:val="2"/>
        <w:rPr>
          <w:rFonts w:ascii="Times New Roman" w:hAnsi="Times New Roman" w:cs="Times New Roman"/>
          <w:sz w:val="24"/>
          <w:szCs w:val="24"/>
        </w:rPr>
      </w:pPr>
      <w:r w:rsidRPr="000648CB">
        <w:rPr>
          <w:rFonts w:ascii="Times New Roman" w:hAnsi="Times New Roman" w:cs="Times New Roman"/>
          <w:sz w:val="24"/>
          <w:szCs w:val="24"/>
        </w:rPr>
        <w:lastRenderedPageBreak/>
        <w:t>ФОРМА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БЛАНКА ЛИЦЕНЗИИ НА ПОЛЬЗОВАНИЕ НЕДРАМИ (ОБОРОТНАЯ СТОРОНА)</w:t>
      </w:r>
    </w:p>
    <w:p w:rsidR="00370DE7" w:rsidRPr="000648CB" w:rsidRDefault="00370DE7">
      <w:pPr>
        <w:pStyle w:val="ConsPlusNormal0"/>
        <w:rPr>
          <w:rFonts w:ascii="Times New Roman" w:hAnsi="Times New Roman" w:cs="Times New Roman"/>
          <w:sz w:val="24"/>
          <w:szCs w:val="24"/>
        </w:rPr>
      </w:pPr>
    </w:p>
    <w:p w:rsidR="00370DE7" w:rsidRPr="000648CB" w:rsidRDefault="00370DE7" w:rsidP="00DC453A">
      <w:pPr>
        <w:pStyle w:val="ConsPlusNonformat"/>
        <w:ind w:firstLine="567"/>
        <w:jc w:val="both"/>
        <w:rPr>
          <w:rFonts w:ascii="Times New Roman" w:hAnsi="Times New Roman" w:cs="Times New Roman"/>
          <w:sz w:val="26"/>
          <w:szCs w:val="26"/>
        </w:rPr>
      </w:pPr>
      <w:r w:rsidRPr="000648CB">
        <w:rPr>
          <w:rFonts w:ascii="Times New Roman" w:hAnsi="Times New Roman" w:cs="Times New Roman"/>
          <w:sz w:val="26"/>
          <w:szCs w:val="26"/>
        </w:rPr>
        <w:t>Неотъемлемыми  составными частями настоящей лицензии являются следующие</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документы (приложения):</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 xml:space="preserve">1. Условия пользования недрами, на _______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2.  Копия  решения,  являющегося  основанием  предоставления  лицензии,</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принятого  в  соответствии  со  </w:t>
      </w:r>
      <w:r w:rsidR="00DC453A" w:rsidRPr="000648CB">
        <w:rPr>
          <w:rFonts w:ascii="Times New Roman" w:hAnsi="Times New Roman" w:cs="Times New Roman"/>
          <w:sz w:val="26"/>
          <w:szCs w:val="26"/>
        </w:rPr>
        <w:t xml:space="preserve">статьей 10.1 </w:t>
      </w:r>
      <w:r w:rsidRPr="000648CB">
        <w:rPr>
          <w:rFonts w:ascii="Times New Roman" w:hAnsi="Times New Roman" w:cs="Times New Roman"/>
          <w:sz w:val="26"/>
          <w:szCs w:val="26"/>
        </w:rPr>
        <w:t xml:space="preserve">Закона Российской Федерации </w:t>
      </w:r>
      <w:r w:rsidR="00292321">
        <w:rPr>
          <w:rFonts w:ascii="Times New Roman" w:hAnsi="Times New Roman" w:cs="Times New Roman"/>
          <w:sz w:val="26"/>
          <w:szCs w:val="26"/>
        </w:rPr>
        <w:t>«</w:t>
      </w:r>
      <w:r w:rsidRPr="000648CB">
        <w:rPr>
          <w:rFonts w:ascii="Times New Roman" w:hAnsi="Times New Roman" w:cs="Times New Roman"/>
          <w:sz w:val="26"/>
          <w:szCs w:val="26"/>
        </w:rPr>
        <w:t>О</w:t>
      </w:r>
    </w:p>
    <w:p w:rsidR="00370DE7" w:rsidRPr="000648CB" w:rsidRDefault="00370DE7">
      <w:pPr>
        <w:pStyle w:val="ConsPlusNonformat"/>
        <w:jc w:val="both"/>
        <w:rPr>
          <w:rFonts w:ascii="Times New Roman" w:hAnsi="Times New Roman" w:cs="Times New Roman"/>
          <w:sz w:val="26"/>
          <w:szCs w:val="26"/>
        </w:rPr>
      </w:pPr>
      <w:proofErr w:type="gramStart"/>
      <w:r w:rsidRPr="000648CB">
        <w:rPr>
          <w:rFonts w:ascii="Times New Roman" w:hAnsi="Times New Roman" w:cs="Times New Roman"/>
          <w:sz w:val="26"/>
          <w:szCs w:val="26"/>
        </w:rPr>
        <w:t>недрах</w:t>
      </w:r>
      <w:proofErr w:type="gramEnd"/>
      <w:r w:rsidR="00292321">
        <w:rPr>
          <w:rFonts w:ascii="Times New Roman" w:hAnsi="Times New Roman" w:cs="Times New Roman"/>
          <w:sz w:val="26"/>
          <w:szCs w:val="26"/>
        </w:rPr>
        <w:t>»</w:t>
      </w:r>
      <w:r w:rsidRPr="000648CB">
        <w:rPr>
          <w:rFonts w:ascii="Times New Roman" w:hAnsi="Times New Roman" w:cs="Times New Roman"/>
          <w:sz w:val="26"/>
          <w:szCs w:val="26"/>
        </w:rPr>
        <w:t xml:space="preserve"> на ____ л.;</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 xml:space="preserve">3. Схема расположения участка недр на ___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4.  Копия свидетельства о государственной регистрации юридического лица</w:t>
      </w:r>
      <w:r w:rsidR="00DC453A" w:rsidRPr="000648CB">
        <w:rPr>
          <w:rFonts w:ascii="Times New Roman" w:hAnsi="Times New Roman" w:cs="Times New Roman"/>
          <w:sz w:val="26"/>
          <w:szCs w:val="26"/>
        </w:rPr>
        <w:t xml:space="preserve"> на _</w:t>
      </w:r>
      <w:r w:rsidRPr="000648CB">
        <w:rPr>
          <w:rFonts w:ascii="Times New Roman" w:hAnsi="Times New Roman" w:cs="Times New Roman"/>
          <w:sz w:val="26"/>
          <w:szCs w:val="26"/>
        </w:rPr>
        <w:t xml:space="preserve">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5.  Копия  свидетельства  о  постановке  пользователя недр на налоговый</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 xml:space="preserve">учет на ___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6. Документ на ___ л., содержащий сведения об участке недр, отражающие:</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местоположение    участка    недр   в   административно-территориальном</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отношении с указанием границ особо охраняемых природных территорий, а также</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участков  ограниченного  и запрещенного землепользования с отражением их на</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схеме расположения участка недр;</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геологическую   характеристику   участка   недр   с  указанием  наличия</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месторождений (залежей) полезных ископаемых и запасов (ресурсов) по ним;</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обзор  работ,  проведенных  ранее  на  участке недр, наличие на участке</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недр  горных  выработок,  скважин  и  иных  объектов,  которые  могут  быть</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использованы при работе на этом участке;</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сведения  о  добытых полезных ископаемых за период пользования участком</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недр (если ранее производилась добыча полезных ископаемых);</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наличие других пользователей недр в границах данного участка недр;</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7.  Перечисление  предыдущих  пользователей  данным участком недр (если</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ранее  участок  недр находился в пользовании) с указанием оснований, сроков</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предоставления  (перехода  права)  участка недр в пользование и прекращения</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действия  лицензии  на  пользование  этим  участком  недр  (указывается при</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 xml:space="preserve">переоформлении лицензии), на ___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8.  Краткая  справка о пользователе недр, содержащая: юридический адрес</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 xml:space="preserve">пользователя недр, банковские реквизиты, контактные телефоны, на ___ </w:t>
      </w:r>
      <w:proofErr w:type="gramStart"/>
      <w:r w:rsidRPr="000648CB">
        <w:rPr>
          <w:rFonts w:ascii="Times New Roman" w:hAnsi="Times New Roman" w:cs="Times New Roman"/>
          <w:sz w:val="26"/>
          <w:szCs w:val="26"/>
        </w:rPr>
        <w:t>л</w:t>
      </w:r>
      <w:proofErr w:type="gramEnd"/>
      <w:r w:rsidRPr="000648CB">
        <w:rPr>
          <w:rFonts w:ascii="Times New Roman" w:hAnsi="Times New Roman" w:cs="Times New Roman"/>
          <w:sz w:val="26"/>
          <w:szCs w:val="26"/>
        </w:rPr>
        <w:t>.;</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9. Иные приложения ____________________</w:t>
      </w:r>
      <w:r w:rsidR="00DC453A" w:rsidRPr="000648CB">
        <w:rPr>
          <w:rFonts w:ascii="Times New Roman" w:hAnsi="Times New Roman" w:cs="Times New Roman"/>
          <w:sz w:val="26"/>
          <w:szCs w:val="26"/>
        </w:rPr>
        <w:t>_________________________________</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                          </w:t>
      </w:r>
      <w:r w:rsidR="00DC453A" w:rsidRPr="000648CB">
        <w:rPr>
          <w:rFonts w:ascii="Times New Roman" w:hAnsi="Times New Roman" w:cs="Times New Roman"/>
          <w:sz w:val="26"/>
          <w:szCs w:val="26"/>
        </w:rPr>
        <w:t xml:space="preserve">                         </w:t>
      </w:r>
      <w:r w:rsidRPr="000648CB">
        <w:rPr>
          <w:rFonts w:ascii="Times New Roman" w:hAnsi="Times New Roman" w:cs="Times New Roman"/>
          <w:sz w:val="26"/>
          <w:szCs w:val="26"/>
        </w:rPr>
        <w:t xml:space="preserve">  (название документов, количество страниц)</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______________________________________</w:t>
      </w:r>
      <w:r w:rsidR="00DC453A" w:rsidRPr="000648CB">
        <w:rPr>
          <w:rFonts w:ascii="Times New Roman" w:hAnsi="Times New Roman" w:cs="Times New Roman"/>
          <w:sz w:val="26"/>
          <w:szCs w:val="26"/>
        </w:rPr>
        <w:t>__________________________________</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___________________________________________</w:t>
      </w:r>
      <w:r w:rsidR="00DC453A" w:rsidRPr="000648CB">
        <w:rPr>
          <w:rFonts w:ascii="Times New Roman" w:hAnsi="Times New Roman" w:cs="Times New Roman"/>
          <w:sz w:val="26"/>
          <w:szCs w:val="26"/>
        </w:rPr>
        <w:t>_____________________________</w:t>
      </w:r>
    </w:p>
    <w:p w:rsidR="00370DE7" w:rsidRPr="000648CB" w:rsidRDefault="00370DE7">
      <w:pPr>
        <w:pStyle w:val="ConsPlusNonformat"/>
        <w:jc w:val="both"/>
        <w:rPr>
          <w:rFonts w:ascii="Times New Roman" w:hAnsi="Times New Roman" w:cs="Times New Roman"/>
          <w:sz w:val="26"/>
          <w:szCs w:val="26"/>
        </w:rPr>
      </w:pP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Уполномоченное должностное лицо</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органа, выдавшего лицензию</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    _______________________________</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 </w:t>
      </w:r>
      <w:r w:rsidR="00DC453A" w:rsidRPr="000648CB">
        <w:rPr>
          <w:rFonts w:ascii="Times New Roman" w:hAnsi="Times New Roman" w:cs="Times New Roman"/>
          <w:sz w:val="26"/>
          <w:szCs w:val="26"/>
        </w:rPr>
        <w:t xml:space="preserve">                    </w:t>
      </w:r>
      <w:proofErr w:type="gramStart"/>
      <w:r w:rsidRPr="000648CB">
        <w:rPr>
          <w:rFonts w:ascii="Times New Roman" w:hAnsi="Times New Roman" w:cs="Times New Roman"/>
          <w:sz w:val="26"/>
          <w:szCs w:val="26"/>
        </w:rPr>
        <w:t xml:space="preserve">(должность, </w:t>
      </w:r>
      <w:proofErr w:type="spellStart"/>
      <w:r w:rsidRPr="000648CB">
        <w:rPr>
          <w:rFonts w:ascii="Times New Roman" w:hAnsi="Times New Roman" w:cs="Times New Roman"/>
          <w:sz w:val="26"/>
          <w:szCs w:val="26"/>
        </w:rPr>
        <w:t>ф.и.о.</w:t>
      </w:r>
      <w:proofErr w:type="spellEnd"/>
      <w:r w:rsidRPr="000648CB">
        <w:rPr>
          <w:rFonts w:ascii="Times New Roman" w:hAnsi="Times New Roman" w:cs="Times New Roman"/>
          <w:sz w:val="26"/>
          <w:szCs w:val="26"/>
        </w:rPr>
        <w:t xml:space="preserve"> лица,</w:t>
      </w:r>
      <w:proofErr w:type="gramEnd"/>
    </w:p>
    <w:p w:rsidR="00370DE7" w:rsidRPr="000648CB" w:rsidRDefault="00DC453A">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                     </w:t>
      </w:r>
      <w:proofErr w:type="gramStart"/>
      <w:r w:rsidR="00370DE7" w:rsidRPr="000648CB">
        <w:rPr>
          <w:rFonts w:ascii="Times New Roman" w:hAnsi="Times New Roman" w:cs="Times New Roman"/>
          <w:sz w:val="26"/>
          <w:szCs w:val="26"/>
        </w:rPr>
        <w:t>подписавшего</w:t>
      </w:r>
      <w:proofErr w:type="gramEnd"/>
      <w:r w:rsidR="00370DE7" w:rsidRPr="000648CB">
        <w:rPr>
          <w:rFonts w:ascii="Times New Roman" w:hAnsi="Times New Roman" w:cs="Times New Roman"/>
          <w:sz w:val="26"/>
          <w:szCs w:val="26"/>
        </w:rPr>
        <w:t xml:space="preserve"> лицензию)</w:t>
      </w:r>
    </w:p>
    <w:p w:rsidR="00370DE7" w:rsidRPr="000648CB" w:rsidRDefault="00370DE7">
      <w:pPr>
        <w:pStyle w:val="ConsPlusNonformat"/>
        <w:jc w:val="both"/>
        <w:rPr>
          <w:rFonts w:ascii="Times New Roman" w:hAnsi="Times New Roman" w:cs="Times New Roman"/>
          <w:sz w:val="26"/>
          <w:szCs w:val="26"/>
        </w:rPr>
      </w:pPr>
      <w:r w:rsidRPr="000648CB">
        <w:rPr>
          <w:rFonts w:ascii="Times New Roman" w:hAnsi="Times New Roman" w:cs="Times New Roman"/>
          <w:sz w:val="26"/>
          <w:szCs w:val="26"/>
        </w:rPr>
        <w:t xml:space="preserve">    _______________________________</w:t>
      </w:r>
    </w:p>
    <w:p w:rsidR="00370DE7" w:rsidRPr="000648CB" w:rsidRDefault="00370DE7" w:rsidP="00DC453A">
      <w:pPr>
        <w:pStyle w:val="ConsPlusNonformat"/>
        <w:ind w:firstLine="284"/>
        <w:jc w:val="both"/>
        <w:rPr>
          <w:rFonts w:ascii="Times New Roman" w:hAnsi="Times New Roman" w:cs="Times New Roman"/>
          <w:sz w:val="26"/>
          <w:szCs w:val="26"/>
        </w:rPr>
      </w:pPr>
      <w:r w:rsidRPr="000648CB">
        <w:rPr>
          <w:rFonts w:ascii="Times New Roman" w:hAnsi="Times New Roman" w:cs="Times New Roman"/>
          <w:sz w:val="26"/>
          <w:szCs w:val="26"/>
        </w:rPr>
        <w:t>Подпись _______________________</w:t>
      </w:r>
    </w:p>
    <w:p w:rsidR="00370DE7" w:rsidRPr="000648CB" w:rsidRDefault="00370DE7" w:rsidP="00DC453A">
      <w:pPr>
        <w:pStyle w:val="ConsPlusNonformat"/>
        <w:ind w:firstLine="284"/>
        <w:jc w:val="both"/>
        <w:rPr>
          <w:rFonts w:ascii="Times New Roman" w:hAnsi="Times New Roman" w:cs="Times New Roman"/>
          <w:sz w:val="26"/>
          <w:szCs w:val="26"/>
        </w:rPr>
      </w:pPr>
    </w:p>
    <w:p w:rsidR="00434D2D" w:rsidRPr="000648CB" w:rsidRDefault="00370DE7" w:rsidP="00434D2D">
      <w:pPr>
        <w:pStyle w:val="ConsPlusNonformat"/>
        <w:ind w:firstLine="284"/>
        <w:jc w:val="both"/>
        <w:rPr>
          <w:sz w:val="26"/>
          <w:szCs w:val="26"/>
        </w:rPr>
      </w:pPr>
      <w:proofErr w:type="spellStart"/>
      <w:r w:rsidRPr="000648CB">
        <w:rPr>
          <w:rFonts w:ascii="Times New Roman" w:hAnsi="Times New Roman" w:cs="Times New Roman"/>
          <w:sz w:val="26"/>
          <w:szCs w:val="26"/>
        </w:rPr>
        <w:t>М.п</w:t>
      </w:r>
      <w:proofErr w:type="spellEnd"/>
      <w:r w:rsidRPr="000648CB">
        <w:rPr>
          <w:rFonts w:ascii="Times New Roman" w:hAnsi="Times New Roman" w:cs="Times New Roman"/>
          <w:sz w:val="26"/>
          <w:szCs w:val="26"/>
        </w:rPr>
        <w:t>. дата _____________________</w:t>
      </w:r>
      <w:r w:rsidR="00434D2D" w:rsidRPr="000648CB">
        <w:rPr>
          <w:rFonts w:ascii="Times New Roman" w:hAnsi="Times New Roman" w:cs="Times New Roman"/>
          <w:sz w:val="26"/>
          <w:szCs w:val="26"/>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7</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rPr>
          <w:rFonts w:ascii="Times New Roman" w:hAnsi="Times New Roman" w:cs="Times New Roman"/>
          <w:sz w:val="24"/>
          <w:szCs w:val="24"/>
        </w:rPr>
      </w:pPr>
    </w:p>
    <w:p w:rsidR="00370DE7" w:rsidRPr="000648CB" w:rsidRDefault="00370DE7">
      <w:pPr>
        <w:pStyle w:val="ConsPlusNormal0"/>
        <w:jc w:val="center"/>
        <w:rPr>
          <w:rFonts w:ascii="Times New Roman" w:hAnsi="Times New Roman" w:cs="Times New Roman"/>
          <w:sz w:val="24"/>
          <w:szCs w:val="24"/>
        </w:rPr>
      </w:pPr>
      <w:bookmarkStart w:id="30" w:name="P1831"/>
      <w:bookmarkEnd w:id="30"/>
      <w:r w:rsidRPr="000648CB">
        <w:rPr>
          <w:rFonts w:ascii="Times New Roman" w:hAnsi="Times New Roman" w:cs="Times New Roman"/>
          <w:sz w:val="24"/>
          <w:szCs w:val="24"/>
        </w:rPr>
        <w:t>ОБРАЗЕЦ</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ШТАМПА ГОСУДАРСТВЕННОЙ РЕГИСТРАЦИИ ЛИЦЕНЗИИ</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НА ПОЛЬЗОВАНИЕ НЕДРАМИ</w:t>
      </w:r>
    </w:p>
    <w:p w:rsidR="00370DE7" w:rsidRPr="000648CB" w:rsidRDefault="00370DE7">
      <w:pPr>
        <w:pStyle w:val="ConsPlusNormal0"/>
      </w:pPr>
    </w:p>
    <w:p w:rsidR="00434D2D" w:rsidRPr="000648CB" w:rsidRDefault="00434D2D">
      <w:pPr>
        <w:pStyle w:val="ConsPlusNormal0"/>
      </w:pPr>
    </w:p>
    <w:p w:rsidR="00434D2D" w:rsidRPr="000648CB" w:rsidRDefault="00434D2D" w:rsidP="00434D2D">
      <w:pPr>
        <w:pStyle w:val="ConsPlusNormal0"/>
        <w:rPr>
          <w:rFonts w:ascii="Times New Roman" w:hAnsi="Times New Roman" w:cs="Times New Roman"/>
          <w:color w:val="000000" w:themeColor="text1"/>
          <w:sz w:val="28"/>
          <w:szCs w:val="28"/>
        </w:rPr>
      </w:pPr>
    </w:p>
    <w:tbl>
      <w:tblPr>
        <w:tblStyle w:val="a7"/>
        <w:tblW w:w="0" w:type="auto"/>
        <w:tblInd w:w="863" w:type="dxa"/>
        <w:tblLook w:val="04A0" w:firstRow="1" w:lastRow="0" w:firstColumn="1" w:lastColumn="0" w:noHBand="0" w:noVBand="1"/>
      </w:tblPr>
      <w:tblGrid>
        <w:gridCol w:w="8504"/>
      </w:tblGrid>
      <w:tr w:rsidR="00434D2D" w:rsidRPr="000648CB" w:rsidTr="00BF5C33">
        <w:trPr>
          <w:trHeight w:val="3686"/>
        </w:trPr>
        <w:tc>
          <w:tcPr>
            <w:tcW w:w="8504" w:type="dxa"/>
          </w:tcPr>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регистрирующий орган</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ЗАРЕГИСТРИРОВАНО</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292321" w:rsidP="00BF5C33">
            <w:pPr>
              <w:pStyle w:val="ConsPlusNonforma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34D2D" w:rsidRPr="000648CB">
              <w:rPr>
                <w:rFonts w:ascii="Times New Roman" w:hAnsi="Times New Roman" w:cs="Times New Roman"/>
                <w:color w:val="000000" w:themeColor="text1"/>
                <w:sz w:val="28"/>
                <w:szCs w:val="28"/>
              </w:rPr>
              <w:t>___</w:t>
            </w:r>
            <w:r>
              <w:rPr>
                <w:rFonts w:ascii="Times New Roman" w:hAnsi="Times New Roman" w:cs="Times New Roman"/>
                <w:color w:val="000000" w:themeColor="text1"/>
                <w:sz w:val="28"/>
                <w:szCs w:val="28"/>
              </w:rPr>
              <w:t>»</w:t>
            </w:r>
            <w:r w:rsidR="00434D2D" w:rsidRPr="000648CB">
              <w:rPr>
                <w:rFonts w:ascii="Times New Roman" w:hAnsi="Times New Roman" w:cs="Times New Roman"/>
                <w:color w:val="000000" w:themeColor="text1"/>
                <w:sz w:val="28"/>
                <w:szCs w:val="28"/>
              </w:rPr>
              <w:t xml:space="preserve"> _________________ 20__ г.</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 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(подпись уполномоченного регистратора)</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(фамилия, имя, отчество регистратора)</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rmal0"/>
              <w:rPr>
                <w:rFonts w:ascii="Times New Roman" w:hAnsi="Times New Roman" w:cs="Times New Roman"/>
                <w:color w:val="000000" w:themeColor="text1"/>
                <w:sz w:val="28"/>
                <w:szCs w:val="28"/>
              </w:rPr>
            </w:pPr>
          </w:p>
        </w:tc>
      </w:tr>
    </w:tbl>
    <w:p w:rsidR="00434D2D" w:rsidRPr="000648CB" w:rsidRDefault="00434D2D">
      <w:pPr>
        <w:pStyle w:val="ConsPlusNormal0"/>
      </w:pPr>
    </w:p>
    <w:p w:rsidR="00434D2D" w:rsidRPr="000648CB" w:rsidRDefault="00434D2D">
      <w:pPr>
        <w:spacing w:after="200" w:line="276" w:lineRule="auto"/>
        <w:rPr>
          <w:rFonts w:ascii="Calibri" w:hAnsi="Calibri" w:cs="Calibri"/>
          <w:sz w:val="22"/>
        </w:rPr>
      </w:pPr>
      <w:r w:rsidRPr="000648CB">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8</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center"/>
        <w:rPr>
          <w:rFonts w:ascii="Times New Roman" w:hAnsi="Times New Roman" w:cs="Times New Roman"/>
          <w:sz w:val="24"/>
          <w:szCs w:val="24"/>
        </w:rPr>
      </w:pPr>
      <w:bookmarkStart w:id="31" w:name="P1872"/>
      <w:bookmarkEnd w:id="31"/>
      <w:r w:rsidRPr="000648CB">
        <w:rPr>
          <w:rFonts w:ascii="Times New Roman" w:hAnsi="Times New Roman" w:cs="Times New Roman"/>
          <w:sz w:val="24"/>
          <w:szCs w:val="24"/>
        </w:rPr>
        <w:t>ТАБЛИЦА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АББРЕВИАТУР НАИМЕНОВАНИЙ МУНИЦИПАЛЬНЫХ ОБРАЗОВАНИЙ</w:t>
      </w:r>
    </w:p>
    <w:p w:rsidR="00370DE7" w:rsidRPr="000648CB" w:rsidRDefault="00370DE7">
      <w:pPr>
        <w:pStyle w:val="ConsPlusNormal0"/>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576"/>
        <w:gridCol w:w="1984"/>
      </w:tblGrid>
      <w:tr w:rsidR="00370DE7" w:rsidRPr="000648CB">
        <w:tc>
          <w:tcPr>
            <w:tcW w:w="510" w:type="dxa"/>
          </w:tcPr>
          <w:p w:rsidR="00370DE7" w:rsidRPr="000648CB" w:rsidRDefault="00370DE7">
            <w:pPr>
              <w:pStyle w:val="ConsPlusNormal0"/>
              <w:rPr>
                <w:rFonts w:ascii="Times New Roman" w:hAnsi="Times New Roman" w:cs="Times New Roman"/>
                <w:sz w:val="28"/>
                <w:szCs w:val="28"/>
              </w:rPr>
            </w:pPr>
          </w:p>
        </w:tc>
        <w:tc>
          <w:tcPr>
            <w:tcW w:w="6576"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Наименование муниципального образования</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Серия регистрационного номера (аббревиатура наименования муниципального образования)</w:t>
            </w:r>
          </w:p>
        </w:tc>
      </w:tr>
      <w:tr w:rsidR="00370DE7" w:rsidRPr="000648CB">
        <w:tc>
          <w:tcPr>
            <w:tcW w:w="510"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1</w:t>
            </w:r>
          </w:p>
        </w:tc>
        <w:tc>
          <w:tcPr>
            <w:tcW w:w="6576"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2</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3</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Городской округ на территории г. Сыктывкара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СЫК</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2.</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Городской округ на территории г. Ухты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УХТ</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3.</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Городской округ на территории г. Воркуты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ВОР</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4.</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Городской округ на территории г. Инты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ИНТ</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5.</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Муниципальный район на территории г. Печоры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ПЕЧ</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6.</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Городской округ на территории г. Усинска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УСН</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7.</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г. Вуктыла с </w:t>
            </w:r>
            <w:r w:rsidRPr="000648CB">
              <w:rPr>
                <w:rFonts w:ascii="Times New Roman" w:hAnsi="Times New Roman" w:cs="Times New Roman"/>
                <w:sz w:val="28"/>
                <w:szCs w:val="28"/>
              </w:rPr>
              <w:lastRenderedPageBreak/>
              <w:t>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lastRenderedPageBreak/>
              <w:t>ВУК</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lastRenderedPageBreak/>
              <w:t>8.</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Муниципальный район на территории г. Сосногорск с подчиненной ему территорией</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СОС</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9.</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Сысольского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ВИЗ</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10.</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Сыктывдинского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ВЫЛ</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11.</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Койгородского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КОЙ</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12.</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Прилузского</w:t>
            </w:r>
            <w:proofErr w:type="spellEnd"/>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ОБЯ</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13.</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Корткеросского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КОР</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14.</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Усть-Куломского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КУЛ</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15.</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Троицко</w:t>
            </w:r>
            <w:proofErr w:type="spellEnd"/>
            <w:r w:rsidRPr="000648CB">
              <w:rPr>
                <w:rFonts w:ascii="Times New Roman" w:hAnsi="Times New Roman" w:cs="Times New Roman"/>
                <w:sz w:val="28"/>
                <w:szCs w:val="28"/>
              </w:rPr>
              <w:t>-Печорского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ТРП</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16.</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Усть-Вымского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АЙК</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17.</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Княжпогостского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КНЯ</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18.</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Удорского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КОС</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19.</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Ижемского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ИЖМ</w:t>
            </w:r>
          </w:p>
        </w:tc>
      </w:tr>
      <w:tr w:rsidR="00370DE7" w:rsidRPr="000648CB">
        <w:tc>
          <w:tcPr>
            <w:tcW w:w="510" w:type="dxa"/>
          </w:tcPr>
          <w:p w:rsidR="00370DE7" w:rsidRPr="000648CB" w:rsidRDefault="00370DE7">
            <w:pPr>
              <w:pStyle w:val="ConsPlusNormal0"/>
              <w:rPr>
                <w:rFonts w:ascii="Times New Roman" w:hAnsi="Times New Roman" w:cs="Times New Roman"/>
                <w:sz w:val="28"/>
                <w:szCs w:val="28"/>
              </w:rPr>
            </w:pPr>
            <w:r w:rsidRPr="000648CB">
              <w:rPr>
                <w:rFonts w:ascii="Times New Roman" w:hAnsi="Times New Roman" w:cs="Times New Roman"/>
                <w:sz w:val="28"/>
                <w:szCs w:val="28"/>
              </w:rPr>
              <w:t>20.</w:t>
            </w:r>
          </w:p>
        </w:tc>
        <w:tc>
          <w:tcPr>
            <w:tcW w:w="6576" w:type="dxa"/>
          </w:tcPr>
          <w:p w:rsidR="00370DE7" w:rsidRPr="000648CB" w:rsidRDefault="00370DE7">
            <w:pPr>
              <w:pStyle w:val="ConsPlusNormal0"/>
              <w:jc w:val="both"/>
              <w:rPr>
                <w:rFonts w:ascii="Times New Roman" w:hAnsi="Times New Roman" w:cs="Times New Roman"/>
                <w:sz w:val="28"/>
                <w:szCs w:val="28"/>
              </w:rPr>
            </w:pPr>
            <w:r w:rsidRPr="000648CB">
              <w:rPr>
                <w:rFonts w:ascii="Times New Roman" w:hAnsi="Times New Roman" w:cs="Times New Roman"/>
                <w:sz w:val="28"/>
                <w:szCs w:val="28"/>
              </w:rPr>
              <w:t xml:space="preserve">Муниципальный район на территории </w:t>
            </w:r>
            <w:proofErr w:type="spellStart"/>
            <w:r w:rsidRPr="000648CB">
              <w:rPr>
                <w:rFonts w:ascii="Times New Roman" w:hAnsi="Times New Roman" w:cs="Times New Roman"/>
                <w:sz w:val="28"/>
                <w:szCs w:val="28"/>
              </w:rPr>
              <w:t>Усть-Цилемского</w:t>
            </w:r>
            <w:proofErr w:type="spellEnd"/>
            <w:r w:rsidRPr="000648CB">
              <w:rPr>
                <w:rFonts w:ascii="Times New Roman" w:hAnsi="Times New Roman" w:cs="Times New Roman"/>
                <w:sz w:val="28"/>
                <w:szCs w:val="28"/>
              </w:rPr>
              <w:t xml:space="preserve"> района</w:t>
            </w:r>
          </w:p>
        </w:tc>
        <w:tc>
          <w:tcPr>
            <w:tcW w:w="1984" w:type="dxa"/>
          </w:tcPr>
          <w:p w:rsidR="00370DE7" w:rsidRPr="000648CB" w:rsidRDefault="00370DE7">
            <w:pPr>
              <w:pStyle w:val="ConsPlusNormal0"/>
              <w:jc w:val="center"/>
              <w:rPr>
                <w:rFonts w:ascii="Times New Roman" w:hAnsi="Times New Roman" w:cs="Times New Roman"/>
                <w:sz w:val="28"/>
                <w:szCs w:val="28"/>
              </w:rPr>
            </w:pPr>
            <w:r w:rsidRPr="000648CB">
              <w:rPr>
                <w:rFonts w:ascii="Times New Roman" w:hAnsi="Times New Roman" w:cs="Times New Roman"/>
                <w:sz w:val="28"/>
                <w:szCs w:val="28"/>
              </w:rPr>
              <w:t>ЦИЛ</w:t>
            </w:r>
          </w:p>
        </w:tc>
      </w:tr>
    </w:tbl>
    <w:p w:rsidR="00434D2D" w:rsidRPr="000648CB" w:rsidRDefault="00434D2D">
      <w:pPr>
        <w:pStyle w:val="ConsPlusNormal0"/>
      </w:pPr>
    </w:p>
    <w:p w:rsidR="00434D2D" w:rsidRPr="000648CB" w:rsidRDefault="00434D2D">
      <w:pPr>
        <w:spacing w:after="200" w:line="276" w:lineRule="auto"/>
        <w:rPr>
          <w:rFonts w:ascii="Calibri" w:hAnsi="Calibri" w:cs="Calibri"/>
          <w:sz w:val="22"/>
        </w:rPr>
      </w:pPr>
      <w:r w:rsidRPr="000648CB">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w:t>
      </w:r>
      <w:r w:rsidR="00FA0776" w:rsidRPr="000648CB">
        <w:rPr>
          <w:rFonts w:ascii="Times New Roman" w:hAnsi="Times New Roman" w:cs="Times New Roman"/>
          <w:sz w:val="28"/>
          <w:szCs w:val="28"/>
        </w:rPr>
        <w:t>9</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center"/>
        <w:rPr>
          <w:rFonts w:ascii="Times New Roman" w:hAnsi="Times New Roman" w:cs="Times New Roman"/>
          <w:sz w:val="24"/>
          <w:szCs w:val="24"/>
        </w:rPr>
      </w:pPr>
      <w:bookmarkStart w:id="32" w:name="P1961"/>
      <w:bookmarkEnd w:id="32"/>
      <w:r w:rsidRPr="000648CB">
        <w:rPr>
          <w:rFonts w:ascii="Times New Roman" w:hAnsi="Times New Roman" w:cs="Times New Roman"/>
          <w:sz w:val="24"/>
          <w:szCs w:val="24"/>
        </w:rPr>
        <w:t>ОБРАЗЕЦ</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ШТАМПА ДУБЛИКАТА ГОСУДАРСТВЕННОЙ РЕГИСТРАЦИИ</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ЛИЦЕНЗИИ НА ПОЛЬЗОВАНИЕ НЕДРАМИ</w:t>
      </w:r>
    </w:p>
    <w:p w:rsidR="00370DE7" w:rsidRPr="000648CB" w:rsidRDefault="00370DE7">
      <w:pPr>
        <w:pStyle w:val="ConsPlusNormal0"/>
        <w:rPr>
          <w:rFonts w:ascii="Times New Roman" w:hAnsi="Times New Roman" w:cs="Times New Roman"/>
          <w:sz w:val="24"/>
          <w:szCs w:val="24"/>
        </w:rPr>
      </w:pPr>
    </w:p>
    <w:p w:rsidR="00434D2D" w:rsidRPr="000648CB" w:rsidRDefault="00434D2D">
      <w:pPr>
        <w:pStyle w:val="ConsPlusNormal0"/>
        <w:rPr>
          <w:rFonts w:ascii="Times New Roman" w:hAnsi="Times New Roman" w:cs="Times New Roman"/>
          <w:sz w:val="24"/>
          <w:szCs w:val="24"/>
        </w:rPr>
      </w:pPr>
    </w:p>
    <w:p w:rsidR="00434D2D" w:rsidRPr="000648CB" w:rsidRDefault="00434D2D" w:rsidP="00434D2D">
      <w:pPr>
        <w:pStyle w:val="ConsPlusNormal0"/>
        <w:jc w:val="center"/>
        <w:rPr>
          <w:rFonts w:ascii="Times New Roman" w:hAnsi="Times New Roman" w:cs="Times New Roman"/>
          <w:color w:val="000000" w:themeColor="text1"/>
          <w:sz w:val="28"/>
          <w:szCs w:val="28"/>
        </w:rPr>
      </w:pPr>
    </w:p>
    <w:p w:rsidR="00434D2D" w:rsidRPr="000648CB" w:rsidRDefault="00434D2D" w:rsidP="00434D2D">
      <w:pPr>
        <w:pStyle w:val="ConsPlusNormal0"/>
        <w:rPr>
          <w:rFonts w:ascii="Times New Roman" w:hAnsi="Times New Roman" w:cs="Times New Roman"/>
          <w:color w:val="000000" w:themeColor="text1"/>
          <w:sz w:val="28"/>
          <w:szCs w:val="28"/>
        </w:rPr>
      </w:pPr>
    </w:p>
    <w:tbl>
      <w:tblPr>
        <w:tblStyle w:val="a7"/>
        <w:tblW w:w="0" w:type="auto"/>
        <w:jc w:val="center"/>
        <w:tblLook w:val="04A0" w:firstRow="1" w:lastRow="0" w:firstColumn="1" w:lastColumn="0" w:noHBand="0" w:noVBand="1"/>
      </w:tblPr>
      <w:tblGrid>
        <w:gridCol w:w="8060"/>
      </w:tblGrid>
      <w:tr w:rsidR="00434D2D" w:rsidRPr="000648CB" w:rsidTr="00BF5C33">
        <w:trPr>
          <w:trHeight w:val="1693"/>
          <w:jc w:val="center"/>
        </w:trPr>
        <w:tc>
          <w:tcPr>
            <w:tcW w:w="8060" w:type="dxa"/>
          </w:tcPr>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регистрирующий орган</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ДУБЛИКАТ</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 _________________ 20__ г.</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(подпись уполномоченного регистратора)</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________________________________________</w:t>
            </w:r>
          </w:p>
          <w:p w:rsidR="00434D2D" w:rsidRPr="000648CB" w:rsidRDefault="00434D2D" w:rsidP="00BF5C33">
            <w:pPr>
              <w:pStyle w:val="ConsPlusNonformat"/>
              <w:jc w:val="center"/>
              <w:rPr>
                <w:rFonts w:ascii="Times New Roman" w:hAnsi="Times New Roman" w:cs="Times New Roman"/>
                <w:color w:val="000000" w:themeColor="text1"/>
                <w:sz w:val="28"/>
                <w:szCs w:val="28"/>
              </w:rPr>
            </w:pPr>
            <w:r w:rsidRPr="000648CB">
              <w:rPr>
                <w:rFonts w:ascii="Times New Roman" w:hAnsi="Times New Roman" w:cs="Times New Roman"/>
                <w:color w:val="000000" w:themeColor="text1"/>
                <w:sz w:val="28"/>
                <w:szCs w:val="28"/>
              </w:rPr>
              <w:t>(фамилия, имя, отчество регистратора)</w:t>
            </w:r>
          </w:p>
          <w:p w:rsidR="00434D2D" w:rsidRPr="000648CB" w:rsidRDefault="00434D2D" w:rsidP="00BF5C33">
            <w:pPr>
              <w:pStyle w:val="ConsPlusNonformat"/>
              <w:jc w:val="center"/>
              <w:rPr>
                <w:rFonts w:ascii="Times New Roman" w:hAnsi="Times New Roman" w:cs="Times New Roman"/>
                <w:color w:val="000000" w:themeColor="text1"/>
                <w:sz w:val="28"/>
                <w:szCs w:val="28"/>
              </w:rPr>
            </w:pPr>
          </w:p>
          <w:p w:rsidR="00434D2D" w:rsidRPr="000648CB" w:rsidRDefault="00434D2D" w:rsidP="00BF5C33">
            <w:pPr>
              <w:pStyle w:val="ConsPlusNormal0"/>
              <w:jc w:val="center"/>
              <w:rPr>
                <w:rFonts w:ascii="Times New Roman" w:hAnsi="Times New Roman" w:cs="Times New Roman"/>
                <w:color w:val="000000" w:themeColor="text1"/>
                <w:sz w:val="28"/>
                <w:szCs w:val="28"/>
              </w:rPr>
            </w:pPr>
          </w:p>
          <w:p w:rsidR="00434D2D" w:rsidRPr="000648CB" w:rsidRDefault="00434D2D" w:rsidP="00BF5C33">
            <w:pPr>
              <w:pStyle w:val="ConsPlusNormal0"/>
              <w:rPr>
                <w:rFonts w:ascii="Times New Roman" w:hAnsi="Times New Roman" w:cs="Times New Roman"/>
                <w:color w:val="000000" w:themeColor="text1"/>
                <w:sz w:val="28"/>
                <w:szCs w:val="28"/>
              </w:rPr>
            </w:pPr>
          </w:p>
        </w:tc>
      </w:tr>
    </w:tbl>
    <w:p w:rsidR="00434D2D" w:rsidRPr="000648CB" w:rsidRDefault="00434D2D">
      <w:pPr>
        <w:pStyle w:val="ConsPlusNormal0"/>
        <w:rPr>
          <w:rFonts w:ascii="Times New Roman" w:hAnsi="Times New Roman" w:cs="Times New Roman"/>
          <w:sz w:val="24"/>
          <w:szCs w:val="24"/>
        </w:rPr>
      </w:pPr>
    </w:p>
    <w:p w:rsidR="00434D2D" w:rsidRPr="000648CB" w:rsidRDefault="00434D2D">
      <w:pPr>
        <w:spacing w:after="200" w:line="276" w:lineRule="auto"/>
        <w:rPr>
          <w:sz w:val="24"/>
          <w:szCs w:val="24"/>
        </w:rPr>
      </w:pPr>
      <w:r w:rsidRPr="000648CB">
        <w:rPr>
          <w:sz w:val="24"/>
          <w:szCs w:val="24"/>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w:t>
      </w:r>
      <w:r w:rsidR="00FA0776" w:rsidRPr="000648CB">
        <w:rPr>
          <w:rFonts w:ascii="Times New Roman" w:hAnsi="Times New Roman" w:cs="Times New Roman"/>
          <w:sz w:val="28"/>
          <w:szCs w:val="28"/>
        </w:rPr>
        <w:t>0</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pPr>
    </w:p>
    <w:p w:rsidR="00370DE7" w:rsidRPr="000648CB" w:rsidRDefault="00370DE7">
      <w:pPr>
        <w:pStyle w:val="ConsPlusNormal0"/>
        <w:jc w:val="center"/>
        <w:rPr>
          <w:rFonts w:ascii="Times New Roman" w:hAnsi="Times New Roman" w:cs="Times New Roman"/>
          <w:sz w:val="24"/>
          <w:szCs w:val="24"/>
        </w:rPr>
      </w:pPr>
      <w:bookmarkStart w:id="33" w:name="P2000"/>
      <w:bookmarkEnd w:id="33"/>
      <w:r w:rsidRPr="000648CB">
        <w:rPr>
          <w:rFonts w:ascii="Times New Roman" w:hAnsi="Times New Roman" w:cs="Times New Roman"/>
          <w:sz w:val="24"/>
          <w:szCs w:val="24"/>
        </w:rPr>
        <w:t>БЛОК-СХЕМА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АДМИНИСТРАТИВНЫХ ПРОЦЕДУР ПРЕДОСТАВЛЕНИЯ</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ГОСУДАРСТВЕННОЙ УСЛУГИ ПО ВЫДАЧЕ, ОФОРМЛЕНИЮ</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И РЕГИСТРАЦИИ ЛИЦЕНЗИИ НА ПОЛЬЗОВАНИЕ НЕДРАМИ</w:t>
      </w:r>
    </w:p>
    <w:p w:rsidR="00434D2D" w:rsidRPr="000648CB" w:rsidRDefault="00434D2D">
      <w:pPr>
        <w:pStyle w:val="ConsPlusNormal0"/>
        <w:jc w:val="center"/>
        <w:rPr>
          <w:rFonts w:ascii="Times New Roman" w:hAnsi="Times New Roman" w:cs="Times New Roman"/>
          <w:sz w:val="24"/>
          <w:szCs w:val="24"/>
        </w:rPr>
      </w:pPr>
    </w:p>
    <w:tbl>
      <w:tblPr>
        <w:tblW w:w="0" w:type="auto"/>
        <w:jc w:val="center"/>
        <w:tblInd w:w="3227" w:type="dxa"/>
        <w:tblLook w:val="04A0" w:firstRow="1" w:lastRow="0" w:firstColumn="1" w:lastColumn="0" w:noHBand="0" w:noVBand="1"/>
      </w:tblPr>
      <w:tblGrid>
        <w:gridCol w:w="6344"/>
      </w:tblGrid>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sz w:val="28"/>
                <w:szCs w:val="28"/>
              </w:rPr>
              <w:t>Обращение заявителя</w:t>
            </w:r>
          </w:p>
        </w:tc>
      </w:tr>
      <w:tr w:rsidR="00434D2D" w:rsidRPr="000648CB" w:rsidTr="00BF5C33">
        <w:trPr>
          <w:trHeight w:val="783"/>
          <w:jc w:val="center"/>
        </w:trPr>
        <w:tc>
          <w:tcPr>
            <w:tcW w:w="6344" w:type="dxa"/>
            <w:tcBorders>
              <w:top w:val="single" w:sz="4" w:space="0" w:color="auto"/>
              <w:bottom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noProof/>
              </w:rPr>
              <mc:AlternateContent>
                <mc:Choice Requires="wps">
                  <w:drawing>
                    <wp:anchor distT="0" distB="0" distL="114299" distR="114299" simplePos="0" relativeHeight="251659264" behindDoc="0" locked="0" layoutInCell="1" allowOverlap="1" wp14:anchorId="72F98C5B" wp14:editId="6A8A7512">
                      <wp:simplePos x="0" y="0"/>
                      <wp:positionH relativeFrom="column">
                        <wp:posOffset>1845309</wp:posOffset>
                      </wp:positionH>
                      <wp:positionV relativeFrom="paragraph">
                        <wp:posOffset>7620</wp:posOffset>
                      </wp:positionV>
                      <wp:extent cx="0" cy="476250"/>
                      <wp:effectExtent l="95250" t="0" r="57150" b="571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145.3pt;margin-top:.6pt;width:0;height:37.5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">
                      <v:stroke endarrow="open"/>
                      <o:lock v:ext="edit" shapetype="f"/>
                    </v:shape>
                  </w:pict>
                </mc:Fallback>
              </mc:AlternateContent>
            </w:r>
          </w:p>
          <w:p w:rsidR="00434D2D" w:rsidRPr="000648CB" w:rsidRDefault="00434D2D" w:rsidP="00BF5C33">
            <w:pPr>
              <w:widowControl w:val="0"/>
              <w:autoSpaceDE w:val="0"/>
              <w:autoSpaceDN w:val="0"/>
              <w:adjustRightInd w:val="0"/>
              <w:jc w:val="center"/>
              <w:rPr>
                <w:sz w:val="28"/>
                <w:szCs w:val="28"/>
              </w:rPr>
            </w:pPr>
          </w:p>
        </w:tc>
      </w:tr>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sz w:val="28"/>
                <w:szCs w:val="28"/>
              </w:rPr>
              <w:t>Прием и регистрация заявочных материалов</w:t>
            </w:r>
          </w:p>
        </w:tc>
      </w:tr>
      <w:tr w:rsidR="00434D2D" w:rsidRPr="000648CB" w:rsidTr="00BF5C33">
        <w:trPr>
          <w:jc w:val="center"/>
        </w:trPr>
        <w:tc>
          <w:tcPr>
            <w:tcW w:w="6344" w:type="dxa"/>
            <w:tcBorders>
              <w:top w:val="single" w:sz="4" w:space="0" w:color="auto"/>
              <w:bottom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outlineLvl w:val="2"/>
              <w:rPr>
                <w:sz w:val="28"/>
                <w:szCs w:val="28"/>
              </w:rPr>
            </w:pPr>
            <w:r w:rsidRPr="000648CB">
              <w:rPr>
                <w:noProof/>
              </w:rPr>
              <mc:AlternateContent>
                <mc:Choice Requires="wps">
                  <w:drawing>
                    <wp:anchor distT="0" distB="0" distL="114299" distR="114299" simplePos="0" relativeHeight="251660288" behindDoc="0" locked="0" layoutInCell="1" allowOverlap="1" wp14:anchorId="5CBA10AC" wp14:editId="691E8E38">
                      <wp:simplePos x="0" y="0"/>
                      <wp:positionH relativeFrom="column">
                        <wp:posOffset>1864359</wp:posOffset>
                      </wp:positionH>
                      <wp:positionV relativeFrom="paragraph">
                        <wp:posOffset>17145</wp:posOffset>
                      </wp:positionV>
                      <wp:extent cx="0" cy="419100"/>
                      <wp:effectExtent l="95250" t="0" r="57150" b="571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191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4" o:spid="_x0000_s1026" type="#_x0000_t32" style="position:absolute;margin-left:146.8pt;margin-top:1.35pt;width:0;height:33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">
                      <v:stroke endarrow="open"/>
                      <o:lock v:ext="edit" shapetype="f"/>
                    </v:shape>
                  </w:pict>
                </mc:Fallback>
              </mc:AlternateContent>
            </w:r>
          </w:p>
          <w:p w:rsidR="00434D2D" w:rsidRPr="000648CB" w:rsidRDefault="00434D2D" w:rsidP="00BF5C33">
            <w:pPr>
              <w:widowControl w:val="0"/>
              <w:autoSpaceDE w:val="0"/>
              <w:autoSpaceDN w:val="0"/>
              <w:adjustRightInd w:val="0"/>
              <w:jc w:val="center"/>
              <w:outlineLvl w:val="2"/>
              <w:rPr>
                <w:sz w:val="28"/>
                <w:szCs w:val="28"/>
              </w:rPr>
            </w:pPr>
          </w:p>
        </w:tc>
      </w:tr>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434D2D" w:rsidP="00434D2D">
            <w:pPr>
              <w:pStyle w:val="ConsPlusNonformat"/>
              <w:jc w:val="center"/>
              <w:rPr>
                <w:rFonts w:ascii="Times New Roman" w:hAnsi="Times New Roman" w:cs="Times New Roman"/>
                <w:sz w:val="28"/>
                <w:szCs w:val="28"/>
              </w:rPr>
            </w:pPr>
            <w:r w:rsidRPr="000648CB">
              <w:rPr>
                <w:rFonts w:ascii="Times New Roman" w:hAnsi="Times New Roman" w:cs="Times New Roman"/>
                <w:sz w:val="28"/>
                <w:szCs w:val="28"/>
              </w:rPr>
              <w:t>Проверка комплектности заявочных материалов и подготовка документов для принятия Министерством решения о предоставлении (отказе в предоставлении) государственной услуги</w:t>
            </w:r>
          </w:p>
        </w:tc>
      </w:tr>
      <w:tr w:rsidR="00434D2D" w:rsidRPr="000648CB" w:rsidTr="00BF5C33">
        <w:trPr>
          <w:jc w:val="center"/>
        </w:trPr>
        <w:tc>
          <w:tcPr>
            <w:tcW w:w="6344" w:type="dxa"/>
            <w:tcBorders>
              <w:top w:val="single" w:sz="4" w:space="0" w:color="auto"/>
              <w:bottom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noProof/>
              </w:rPr>
              <mc:AlternateContent>
                <mc:Choice Requires="wps">
                  <w:drawing>
                    <wp:anchor distT="0" distB="0" distL="114300" distR="114300" simplePos="0" relativeHeight="251661312" behindDoc="0" locked="0" layoutInCell="1" allowOverlap="1" wp14:anchorId="5442DE39" wp14:editId="24540F6B">
                      <wp:simplePos x="0" y="0"/>
                      <wp:positionH relativeFrom="column">
                        <wp:posOffset>1873885</wp:posOffset>
                      </wp:positionH>
                      <wp:positionV relativeFrom="paragraph">
                        <wp:posOffset>14605</wp:posOffset>
                      </wp:positionV>
                      <wp:extent cx="9525" cy="381000"/>
                      <wp:effectExtent l="95250" t="0" r="104775" b="571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381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147.55pt;margin-top:1.15pt;width:.75pt;height:30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">
                      <v:stroke endarrow="open"/>
                      <o:lock v:ext="edit" shapetype="f"/>
                    </v:shape>
                  </w:pict>
                </mc:Fallback>
              </mc:AlternateContent>
            </w:r>
          </w:p>
          <w:p w:rsidR="00434D2D" w:rsidRPr="000648CB" w:rsidRDefault="00434D2D" w:rsidP="00BF5C33">
            <w:pPr>
              <w:widowControl w:val="0"/>
              <w:autoSpaceDE w:val="0"/>
              <w:autoSpaceDN w:val="0"/>
              <w:adjustRightInd w:val="0"/>
              <w:jc w:val="center"/>
              <w:rPr>
                <w:sz w:val="28"/>
                <w:szCs w:val="28"/>
              </w:rPr>
            </w:pPr>
          </w:p>
        </w:tc>
      </w:tr>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434D2D" w:rsidP="00434D2D">
            <w:pPr>
              <w:pStyle w:val="ConsPlusNonformat"/>
              <w:jc w:val="center"/>
              <w:rPr>
                <w:rFonts w:ascii="Times New Roman" w:hAnsi="Times New Roman" w:cs="Times New Roman"/>
                <w:sz w:val="28"/>
                <w:szCs w:val="28"/>
              </w:rPr>
            </w:pPr>
            <w:r w:rsidRPr="000648CB">
              <w:rPr>
                <w:rFonts w:ascii="Times New Roman" w:hAnsi="Times New Roman" w:cs="Times New Roman"/>
                <w:sz w:val="28"/>
                <w:szCs w:val="28"/>
              </w:rPr>
              <w:t>Принятие Министерством решения о предоставлении (отказе в предоставлении) государственной услуги</w:t>
            </w:r>
          </w:p>
        </w:tc>
      </w:tr>
      <w:tr w:rsidR="00434D2D" w:rsidRPr="000648CB" w:rsidTr="00BF5C33">
        <w:trPr>
          <w:jc w:val="center"/>
        </w:trPr>
        <w:tc>
          <w:tcPr>
            <w:tcW w:w="6344" w:type="dxa"/>
            <w:tcBorders>
              <w:top w:val="single" w:sz="4" w:space="0" w:color="auto"/>
              <w:bottom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noProof/>
              </w:rPr>
              <mc:AlternateContent>
                <mc:Choice Requires="wps">
                  <w:drawing>
                    <wp:anchor distT="0" distB="0" distL="114300" distR="114300" simplePos="0" relativeHeight="251662336" behindDoc="0" locked="0" layoutInCell="1" allowOverlap="1" wp14:anchorId="47E04620" wp14:editId="01EF13B1">
                      <wp:simplePos x="0" y="0"/>
                      <wp:positionH relativeFrom="column">
                        <wp:posOffset>1892935</wp:posOffset>
                      </wp:positionH>
                      <wp:positionV relativeFrom="paragraph">
                        <wp:posOffset>12065</wp:posOffset>
                      </wp:positionV>
                      <wp:extent cx="9525" cy="409575"/>
                      <wp:effectExtent l="76200" t="0" r="104775" b="6667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095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 o:spid="_x0000_s1026" type="#_x0000_t32" style="position:absolute;margin-left:149.05pt;margin-top:.95pt;width:.75pt;height:32.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">
                      <v:stroke endarrow="open"/>
                      <o:lock v:ext="edit" shapetype="f"/>
                    </v:shape>
                  </w:pict>
                </mc:Fallback>
              </mc:AlternateContent>
            </w:r>
          </w:p>
          <w:p w:rsidR="00434D2D" w:rsidRPr="000648CB" w:rsidRDefault="00434D2D" w:rsidP="00BF5C33">
            <w:pPr>
              <w:widowControl w:val="0"/>
              <w:autoSpaceDE w:val="0"/>
              <w:autoSpaceDN w:val="0"/>
              <w:adjustRightInd w:val="0"/>
              <w:jc w:val="center"/>
              <w:rPr>
                <w:sz w:val="28"/>
                <w:szCs w:val="28"/>
              </w:rPr>
            </w:pPr>
          </w:p>
        </w:tc>
      </w:tr>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sz w:val="28"/>
                <w:szCs w:val="28"/>
              </w:rPr>
              <w:t>Регистрация</w:t>
            </w:r>
            <w:r w:rsidR="00726976" w:rsidRPr="000648CB">
              <w:rPr>
                <w:sz w:val="28"/>
                <w:szCs w:val="28"/>
              </w:rPr>
              <w:t xml:space="preserve"> лицензии на пользование недрами</w:t>
            </w:r>
          </w:p>
        </w:tc>
      </w:tr>
      <w:tr w:rsidR="00434D2D" w:rsidRPr="000648CB" w:rsidTr="00BF5C33">
        <w:trPr>
          <w:jc w:val="center"/>
        </w:trPr>
        <w:tc>
          <w:tcPr>
            <w:tcW w:w="6344" w:type="dxa"/>
            <w:tcBorders>
              <w:top w:val="single" w:sz="4" w:space="0" w:color="auto"/>
              <w:bottom w:val="single" w:sz="4" w:space="0" w:color="auto"/>
            </w:tcBorders>
            <w:shd w:val="clear" w:color="auto" w:fill="auto"/>
            <w:vAlign w:val="center"/>
          </w:tcPr>
          <w:p w:rsidR="00434D2D" w:rsidRPr="000648CB" w:rsidRDefault="00434D2D" w:rsidP="00BF5C33">
            <w:pPr>
              <w:widowControl w:val="0"/>
              <w:autoSpaceDE w:val="0"/>
              <w:autoSpaceDN w:val="0"/>
              <w:adjustRightInd w:val="0"/>
              <w:jc w:val="center"/>
              <w:rPr>
                <w:sz w:val="28"/>
                <w:szCs w:val="28"/>
              </w:rPr>
            </w:pPr>
            <w:r w:rsidRPr="000648CB">
              <w:rPr>
                <w:noProof/>
              </w:rPr>
              <mc:AlternateContent>
                <mc:Choice Requires="wps">
                  <w:drawing>
                    <wp:anchor distT="0" distB="0" distL="114300" distR="114300" simplePos="0" relativeHeight="251663360" behindDoc="0" locked="0" layoutInCell="1" allowOverlap="1" wp14:anchorId="4BD32D84" wp14:editId="7F85EDFA">
                      <wp:simplePos x="0" y="0"/>
                      <wp:positionH relativeFrom="column">
                        <wp:posOffset>1920875</wp:posOffset>
                      </wp:positionH>
                      <wp:positionV relativeFrom="paragraph">
                        <wp:posOffset>9525</wp:posOffset>
                      </wp:positionV>
                      <wp:extent cx="9525" cy="409575"/>
                      <wp:effectExtent l="76200" t="0" r="104775"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095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9" o:spid="_x0000_s1026" type="#_x0000_t32" style="position:absolute;margin-left:151.25pt;margin-top:.75pt;width:.75pt;height:32.2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">
                      <v:stroke endarrow="open"/>
                      <o:lock v:ext="edit" shapetype="f"/>
                    </v:shape>
                  </w:pict>
                </mc:Fallback>
              </mc:AlternateContent>
            </w:r>
          </w:p>
          <w:p w:rsidR="00434D2D" w:rsidRPr="000648CB" w:rsidRDefault="00434D2D" w:rsidP="00BF5C33">
            <w:pPr>
              <w:widowControl w:val="0"/>
              <w:autoSpaceDE w:val="0"/>
              <w:autoSpaceDN w:val="0"/>
              <w:adjustRightInd w:val="0"/>
              <w:jc w:val="center"/>
              <w:rPr>
                <w:sz w:val="28"/>
                <w:szCs w:val="28"/>
              </w:rPr>
            </w:pPr>
          </w:p>
        </w:tc>
      </w:tr>
      <w:tr w:rsidR="00434D2D" w:rsidRPr="000648CB" w:rsidTr="00BF5C33">
        <w:trPr>
          <w:jc w:val="center"/>
        </w:trPr>
        <w:tc>
          <w:tcPr>
            <w:tcW w:w="6344" w:type="dxa"/>
            <w:tcBorders>
              <w:top w:val="single" w:sz="4" w:space="0" w:color="auto"/>
              <w:left w:val="single" w:sz="4" w:space="0" w:color="auto"/>
              <w:bottom w:val="single" w:sz="4" w:space="0" w:color="auto"/>
              <w:right w:val="single" w:sz="4" w:space="0" w:color="auto"/>
            </w:tcBorders>
            <w:shd w:val="clear" w:color="auto" w:fill="auto"/>
            <w:vAlign w:val="center"/>
          </w:tcPr>
          <w:p w:rsidR="00434D2D" w:rsidRPr="000648CB" w:rsidRDefault="00726976" w:rsidP="00BF5C33">
            <w:pPr>
              <w:spacing w:after="200" w:line="276" w:lineRule="auto"/>
              <w:jc w:val="center"/>
              <w:rPr>
                <w:sz w:val="28"/>
                <w:szCs w:val="28"/>
              </w:rPr>
            </w:pPr>
            <w:r w:rsidRPr="000648CB">
              <w:rPr>
                <w:noProof/>
                <w:sz w:val="28"/>
                <w:szCs w:val="28"/>
              </w:rPr>
              <w:t>Выдача лицензии на пользование недрами</w:t>
            </w:r>
          </w:p>
        </w:tc>
      </w:tr>
    </w:tbl>
    <w:p w:rsidR="00726976" w:rsidRPr="000648CB" w:rsidRDefault="00726976">
      <w:pPr>
        <w:pStyle w:val="ConsPlusNormal0"/>
        <w:jc w:val="center"/>
        <w:rPr>
          <w:rFonts w:ascii="Times New Roman" w:hAnsi="Times New Roman" w:cs="Times New Roman"/>
          <w:sz w:val="24"/>
          <w:szCs w:val="24"/>
        </w:rPr>
      </w:pPr>
    </w:p>
    <w:p w:rsidR="00726976" w:rsidRPr="000648CB" w:rsidRDefault="00726976">
      <w:pPr>
        <w:spacing w:after="200" w:line="276" w:lineRule="auto"/>
        <w:rPr>
          <w:sz w:val="24"/>
          <w:szCs w:val="24"/>
        </w:rPr>
      </w:pPr>
      <w:r w:rsidRPr="000648CB">
        <w:rPr>
          <w:sz w:val="24"/>
          <w:szCs w:val="24"/>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w:t>
      </w:r>
      <w:r w:rsidR="00FA0776" w:rsidRPr="000648CB">
        <w:rPr>
          <w:rFonts w:ascii="Times New Roman" w:hAnsi="Times New Roman" w:cs="Times New Roman"/>
          <w:sz w:val="28"/>
          <w:szCs w:val="28"/>
        </w:rPr>
        <w:t>1</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pPr>
      <w:r w:rsidRPr="000648CB">
        <w:rPr>
          <w:rFonts w:ascii="Times New Roman" w:hAnsi="Times New Roman" w:cs="Times New Roman"/>
          <w:sz w:val="28"/>
          <w:szCs w:val="28"/>
        </w:rPr>
        <w:t>недр местного значения</w:t>
      </w:r>
    </w:p>
    <w:p w:rsidR="00370DE7" w:rsidRPr="000648CB" w:rsidRDefault="00370DE7">
      <w:pPr>
        <w:pStyle w:val="ConsPlusNormal0"/>
        <w:jc w:val="center"/>
        <w:rPr>
          <w:rFonts w:ascii="Times New Roman" w:hAnsi="Times New Roman" w:cs="Times New Roman"/>
          <w:sz w:val="24"/>
          <w:szCs w:val="24"/>
        </w:rPr>
      </w:pPr>
      <w:bookmarkStart w:id="34" w:name="P2053"/>
      <w:bookmarkEnd w:id="34"/>
      <w:r w:rsidRPr="000648CB">
        <w:rPr>
          <w:rFonts w:ascii="Times New Roman" w:hAnsi="Times New Roman" w:cs="Times New Roman"/>
          <w:sz w:val="24"/>
          <w:szCs w:val="24"/>
        </w:rPr>
        <w:t>БЛОК-СХЕМА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АДМИНИСТРАТИВНЫХ ПРОЦЕДУР ПРИ ПРЕДОСТАВЛЕНИИ</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ГОСУДАРСТВЕННОЙ УСЛУГИ ПО ОСУЩЕСТВЛЕНИЮ ВНЕСЕНИЯ</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ИЗМЕНЕНИЙ И ДОПОЛНЕНИЙ В УСЛОВИЯ ПОЛЬЗОВАНИЯ НЕДРАМИ</w:t>
      </w:r>
    </w:p>
    <w:p w:rsidR="00370DE7" w:rsidRPr="000648CB" w:rsidRDefault="00370DE7">
      <w:pPr>
        <w:pStyle w:val="ConsPlusNormal0"/>
        <w:rPr>
          <w:rFonts w:ascii="Times New Roman" w:hAnsi="Times New Roman" w:cs="Times New Roman"/>
          <w:sz w:val="20"/>
        </w:rPr>
      </w:pPr>
    </w:p>
    <w:tbl>
      <w:tblPr>
        <w:tblW w:w="0" w:type="auto"/>
        <w:jc w:val="center"/>
        <w:tblInd w:w="3227" w:type="dxa"/>
        <w:tblLook w:val="04A0" w:firstRow="1" w:lastRow="0" w:firstColumn="1" w:lastColumn="0" w:noHBand="0" w:noVBand="1"/>
      </w:tblPr>
      <w:tblGrid>
        <w:gridCol w:w="6656"/>
      </w:tblGrid>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sz w:val="26"/>
                <w:szCs w:val="26"/>
              </w:rPr>
              <w:t>Обращение заявителя</w:t>
            </w:r>
          </w:p>
        </w:tc>
      </w:tr>
      <w:tr w:rsidR="00726976" w:rsidRPr="000648CB" w:rsidTr="00726976">
        <w:trPr>
          <w:trHeight w:val="487"/>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65408" behindDoc="0" locked="0" layoutInCell="1" allowOverlap="1" wp14:anchorId="50079C89" wp14:editId="4F0D1241">
                      <wp:simplePos x="0" y="0"/>
                      <wp:positionH relativeFrom="column">
                        <wp:posOffset>1870710</wp:posOffset>
                      </wp:positionH>
                      <wp:positionV relativeFrom="paragraph">
                        <wp:posOffset>8890</wp:posOffset>
                      </wp:positionV>
                      <wp:extent cx="0" cy="295275"/>
                      <wp:effectExtent l="95250" t="0" r="57150" b="666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 o:spid="_x0000_s1026" type="#_x0000_t32" style="position:absolute;margin-left:147.3pt;margin-top:.7pt;width:0;height:23.2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">
                      <v:stroke endarrow="open"/>
                      <o:lock v:ext="edit" shapetype="f"/>
                    </v:shape>
                  </w:pict>
                </mc:Fallback>
              </mc:AlternateContent>
            </w:r>
          </w:p>
        </w:tc>
      </w:tr>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sz w:val="26"/>
                <w:szCs w:val="26"/>
              </w:rPr>
              <w:t>Прием и регистрация заявочных материалов</w:t>
            </w:r>
          </w:p>
        </w:tc>
      </w:tr>
      <w:tr w:rsidR="00726976" w:rsidRPr="000648CB" w:rsidTr="00726976">
        <w:trPr>
          <w:trHeight w:val="513"/>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outlineLvl w:val="2"/>
              <w:rPr>
                <w:sz w:val="26"/>
                <w:szCs w:val="26"/>
              </w:rPr>
            </w:pPr>
            <w:r w:rsidRPr="000648CB">
              <w:rPr>
                <w:noProof/>
                <w:sz w:val="26"/>
                <w:szCs w:val="26"/>
              </w:rPr>
              <mc:AlternateContent>
                <mc:Choice Requires="wps">
                  <w:drawing>
                    <wp:anchor distT="0" distB="0" distL="114299" distR="114299" simplePos="0" relativeHeight="251666432" behindDoc="0" locked="0" layoutInCell="1" allowOverlap="1" wp14:anchorId="43822353" wp14:editId="72920D94">
                      <wp:simplePos x="0" y="0"/>
                      <wp:positionH relativeFrom="column">
                        <wp:posOffset>1870710</wp:posOffset>
                      </wp:positionH>
                      <wp:positionV relativeFrom="paragraph">
                        <wp:posOffset>-3175</wp:posOffset>
                      </wp:positionV>
                      <wp:extent cx="0" cy="295275"/>
                      <wp:effectExtent l="95250" t="0" r="57150" b="666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147.3pt;margin-top:-.25pt;width:0;height:23.25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">
                      <v:stroke endarrow="open"/>
                      <o:lock v:ext="edit" shapetype="f"/>
                    </v:shape>
                  </w:pict>
                </mc:Fallback>
              </mc:AlternateContent>
            </w:r>
          </w:p>
        </w:tc>
      </w:tr>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outlineLvl w:val="2"/>
              <w:rPr>
                <w:sz w:val="26"/>
                <w:szCs w:val="26"/>
              </w:rPr>
            </w:pPr>
            <w:r w:rsidRPr="000648CB">
              <w:rPr>
                <w:sz w:val="26"/>
                <w:szCs w:val="26"/>
              </w:rPr>
              <w:t>Проверка комплектности заявочных материалов, поданных заявителем</w:t>
            </w:r>
          </w:p>
        </w:tc>
      </w:tr>
      <w:tr w:rsidR="00726976" w:rsidRPr="000648CB" w:rsidTr="00726976">
        <w:trPr>
          <w:trHeight w:val="487"/>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67456" behindDoc="0" locked="0" layoutInCell="1" allowOverlap="1" wp14:anchorId="681FCC37" wp14:editId="26EA57F0">
                      <wp:simplePos x="0" y="0"/>
                      <wp:positionH relativeFrom="column">
                        <wp:posOffset>1870710</wp:posOffset>
                      </wp:positionH>
                      <wp:positionV relativeFrom="paragraph">
                        <wp:posOffset>-6985</wp:posOffset>
                      </wp:positionV>
                      <wp:extent cx="0" cy="295275"/>
                      <wp:effectExtent l="95250" t="0" r="57150" b="6667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147.3pt;margin-top:-.55pt;width:0;height:23.2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">
                      <v:stroke endarrow="open"/>
                      <o:lock v:ext="edit" shapetype="f"/>
                    </v:shape>
                  </w:pict>
                </mc:Fallback>
              </mc:AlternateContent>
            </w:r>
          </w:p>
        </w:tc>
      </w:tr>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sz w:val="26"/>
                <w:szCs w:val="26"/>
              </w:rPr>
              <w:t>Рассмотрение заявочных материалов на Комиссии по недропользованию</w:t>
            </w:r>
          </w:p>
        </w:tc>
      </w:tr>
      <w:tr w:rsidR="00726976" w:rsidRPr="000648CB" w:rsidTr="00726976">
        <w:trPr>
          <w:trHeight w:val="461"/>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68480" behindDoc="0" locked="0" layoutInCell="1" allowOverlap="1" wp14:anchorId="073C52A1" wp14:editId="303AA60F">
                      <wp:simplePos x="0" y="0"/>
                      <wp:positionH relativeFrom="column">
                        <wp:posOffset>1870710</wp:posOffset>
                      </wp:positionH>
                      <wp:positionV relativeFrom="paragraph">
                        <wp:posOffset>-4445</wp:posOffset>
                      </wp:positionV>
                      <wp:extent cx="0" cy="295275"/>
                      <wp:effectExtent l="95250" t="0" r="57150" b="6667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2" style="position:absolute;margin-left:147.3pt;margin-top:-.35pt;width:0;height:23.25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">
                      <v:stroke endarrow="open"/>
                      <o:lock v:ext="edit" shapetype="f"/>
                    </v:shape>
                  </w:pict>
                </mc:Fallback>
              </mc:AlternateContent>
            </w:r>
          </w:p>
        </w:tc>
      </w:tr>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726976">
            <w:pPr>
              <w:widowControl w:val="0"/>
              <w:autoSpaceDE w:val="0"/>
              <w:autoSpaceDN w:val="0"/>
              <w:adjustRightInd w:val="0"/>
              <w:jc w:val="center"/>
              <w:rPr>
                <w:sz w:val="26"/>
                <w:szCs w:val="26"/>
              </w:rPr>
            </w:pPr>
            <w:r w:rsidRPr="000648CB">
              <w:rPr>
                <w:sz w:val="26"/>
                <w:szCs w:val="26"/>
              </w:rPr>
              <w:t>Подготовка документов для принятия Министерством решения о предоставлении (отказе в предоставлении) государственной услуги</w:t>
            </w:r>
          </w:p>
        </w:tc>
      </w:tr>
      <w:tr w:rsidR="00726976" w:rsidRPr="000648CB" w:rsidTr="00726976">
        <w:trPr>
          <w:trHeight w:val="529"/>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69504" behindDoc="0" locked="0" layoutInCell="1" allowOverlap="1" wp14:anchorId="5501506F" wp14:editId="2E779B00">
                      <wp:simplePos x="0" y="0"/>
                      <wp:positionH relativeFrom="column">
                        <wp:posOffset>1889760</wp:posOffset>
                      </wp:positionH>
                      <wp:positionV relativeFrom="paragraph">
                        <wp:posOffset>10160</wp:posOffset>
                      </wp:positionV>
                      <wp:extent cx="0" cy="295275"/>
                      <wp:effectExtent l="95250" t="0" r="57150" b="6667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148.8pt;margin-top:.8pt;width:0;height:23.2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">
                      <v:stroke endarrow="open"/>
                      <o:lock v:ext="edit" shapetype="f"/>
                    </v:shape>
                  </w:pict>
                </mc:Fallback>
              </mc:AlternateContent>
            </w:r>
          </w:p>
        </w:tc>
      </w:tr>
      <w:tr w:rsidR="00726976" w:rsidRPr="000648CB" w:rsidTr="00726976">
        <w:trPr>
          <w:trHeight w:val="101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spacing w:after="200" w:line="276" w:lineRule="auto"/>
              <w:jc w:val="center"/>
              <w:rPr>
                <w:sz w:val="26"/>
                <w:szCs w:val="26"/>
              </w:rPr>
            </w:pPr>
            <w:r w:rsidRPr="000648CB">
              <w:rPr>
                <w:noProof/>
                <w:sz w:val="26"/>
                <w:szCs w:val="26"/>
              </w:rPr>
              <w:t>Принятие Министерством решения о предоставлении (отказе в предоставлении) государственной услуги</w:t>
            </w:r>
          </w:p>
        </w:tc>
      </w:tr>
      <w:tr w:rsidR="00726976" w:rsidRPr="000648CB" w:rsidTr="00726976">
        <w:trPr>
          <w:trHeight w:val="507"/>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70528" behindDoc="0" locked="0" layoutInCell="1" allowOverlap="1" wp14:anchorId="3D821F53" wp14:editId="43F88234">
                      <wp:simplePos x="0" y="0"/>
                      <wp:positionH relativeFrom="column">
                        <wp:posOffset>1899285</wp:posOffset>
                      </wp:positionH>
                      <wp:positionV relativeFrom="paragraph">
                        <wp:posOffset>0</wp:posOffset>
                      </wp:positionV>
                      <wp:extent cx="0" cy="295275"/>
                      <wp:effectExtent l="95250" t="0" r="57150" b="6667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2" style="position:absolute;margin-left:149.55pt;margin-top:0;width:0;height:23.2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">
                      <v:stroke endarrow="open"/>
                      <o:lock v:ext="edit" shapetype="f"/>
                    </v:shape>
                  </w:pict>
                </mc:Fallback>
              </mc:AlternateContent>
            </w:r>
          </w:p>
        </w:tc>
      </w:tr>
      <w:tr w:rsidR="00726976" w:rsidRPr="000648CB" w:rsidTr="00726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sz w:val="26"/>
                <w:szCs w:val="26"/>
              </w:rPr>
              <w:t>Подготовка дополнений в условия пользования недрами</w:t>
            </w:r>
          </w:p>
        </w:tc>
      </w:tr>
      <w:tr w:rsidR="00726976" w:rsidRPr="000648CB" w:rsidTr="00726976">
        <w:trPr>
          <w:trHeight w:val="519"/>
          <w:jc w:val="center"/>
        </w:trPr>
        <w:tc>
          <w:tcPr>
            <w:tcW w:w="0" w:type="auto"/>
            <w:tcBorders>
              <w:top w:val="single" w:sz="4" w:space="0" w:color="auto"/>
              <w:bottom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8"/>
                <w:szCs w:val="28"/>
              </w:rPr>
            </w:pPr>
            <w:r w:rsidRPr="000648CB">
              <w:rPr>
                <w:noProof/>
                <w:sz w:val="26"/>
                <w:szCs w:val="26"/>
              </w:rPr>
              <mc:AlternateContent>
                <mc:Choice Requires="wps">
                  <w:drawing>
                    <wp:anchor distT="0" distB="0" distL="114299" distR="114299" simplePos="0" relativeHeight="251671552" behindDoc="0" locked="0" layoutInCell="1" allowOverlap="1" wp14:anchorId="2FA7D092" wp14:editId="53F9360C">
                      <wp:simplePos x="0" y="0"/>
                      <wp:positionH relativeFrom="column">
                        <wp:posOffset>1890395</wp:posOffset>
                      </wp:positionH>
                      <wp:positionV relativeFrom="paragraph">
                        <wp:posOffset>24765</wp:posOffset>
                      </wp:positionV>
                      <wp:extent cx="0" cy="295275"/>
                      <wp:effectExtent l="95250" t="0" r="57150" b="6667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2" style="position:absolute;margin-left:148.85pt;margin-top:1.95pt;width:0;height:23.2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">
                      <v:stroke endarrow="open"/>
                      <o:lock v:ext="edit" shapetype="f"/>
                    </v:shape>
                  </w:pict>
                </mc:Fallback>
              </mc:AlternateContent>
            </w:r>
          </w:p>
        </w:tc>
      </w:tr>
      <w:tr w:rsidR="00726976" w:rsidRPr="000648CB" w:rsidTr="00726976">
        <w:trPr>
          <w:trHeight w:val="29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26976" w:rsidRPr="000648CB" w:rsidRDefault="00726976" w:rsidP="00BF5C33">
            <w:pPr>
              <w:widowControl w:val="0"/>
              <w:autoSpaceDE w:val="0"/>
              <w:autoSpaceDN w:val="0"/>
              <w:adjustRightInd w:val="0"/>
              <w:jc w:val="center"/>
              <w:rPr>
                <w:sz w:val="26"/>
                <w:szCs w:val="26"/>
              </w:rPr>
            </w:pPr>
            <w:r w:rsidRPr="000648CB">
              <w:rPr>
                <w:sz w:val="26"/>
                <w:szCs w:val="26"/>
              </w:rPr>
              <w:t>Государственная регистрация и выдача заявителю дополнения в условия пользования недрами</w:t>
            </w:r>
          </w:p>
        </w:tc>
      </w:tr>
    </w:tbl>
    <w:p w:rsidR="00726976" w:rsidRPr="000648CB" w:rsidRDefault="00726976">
      <w:pPr>
        <w:spacing w:after="200" w:line="276" w:lineRule="auto"/>
        <w:rPr>
          <w:sz w:val="24"/>
          <w:szCs w:val="24"/>
        </w:rPr>
      </w:pPr>
      <w:r w:rsidRPr="000648CB">
        <w:rPr>
          <w:sz w:val="24"/>
          <w:szCs w:val="24"/>
        </w:rPr>
        <w:br w:type="page"/>
      </w:r>
    </w:p>
    <w:p w:rsidR="00370DE7" w:rsidRPr="000648CB" w:rsidRDefault="00370DE7">
      <w:pPr>
        <w:pStyle w:val="ConsPlusNormal0"/>
        <w:jc w:val="right"/>
        <w:outlineLvl w:val="1"/>
        <w:rPr>
          <w:rFonts w:ascii="Times New Roman" w:hAnsi="Times New Roman" w:cs="Times New Roman"/>
          <w:sz w:val="28"/>
          <w:szCs w:val="28"/>
        </w:rPr>
      </w:pPr>
      <w:r w:rsidRPr="000648CB">
        <w:rPr>
          <w:rFonts w:ascii="Times New Roman" w:hAnsi="Times New Roman" w:cs="Times New Roman"/>
          <w:sz w:val="28"/>
          <w:szCs w:val="28"/>
        </w:rPr>
        <w:lastRenderedPageBreak/>
        <w:t xml:space="preserve">Приложение </w:t>
      </w:r>
      <w:r w:rsidR="000648CB">
        <w:rPr>
          <w:rFonts w:ascii="Times New Roman" w:hAnsi="Times New Roman" w:cs="Times New Roman"/>
          <w:sz w:val="28"/>
          <w:szCs w:val="28"/>
        </w:rPr>
        <w:t>№</w:t>
      </w:r>
      <w:r w:rsidRPr="000648CB">
        <w:rPr>
          <w:rFonts w:ascii="Times New Roman" w:hAnsi="Times New Roman" w:cs="Times New Roman"/>
          <w:sz w:val="28"/>
          <w:szCs w:val="28"/>
        </w:rPr>
        <w:t xml:space="preserve"> 1</w:t>
      </w:r>
      <w:r w:rsidR="00FA0776" w:rsidRPr="000648CB">
        <w:rPr>
          <w:rFonts w:ascii="Times New Roman" w:hAnsi="Times New Roman" w:cs="Times New Roman"/>
          <w:sz w:val="28"/>
          <w:szCs w:val="28"/>
        </w:rPr>
        <w:t>2</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к Административному регламенту</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предоставления государственной услуги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 xml:space="preserve">по оформлению, </w:t>
      </w:r>
      <w:proofErr w:type="gramStart"/>
      <w:r w:rsidRPr="000648CB">
        <w:rPr>
          <w:rFonts w:ascii="Times New Roman" w:hAnsi="Times New Roman" w:cs="Times New Roman"/>
          <w:sz w:val="28"/>
          <w:szCs w:val="28"/>
        </w:rPr>
        <w:t>государственной</w:t>
      </w:r>
      <w:proofErr w:type="gramEnd"/>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регистрации и выдаче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лицензий на пользование</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участками недр местного значения,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внесению изменений в условия</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пользования участками недр</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местного значения, принятию</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решений о досрочном прекращении,</w:t>
      </w:r>
    </w:p>
    <w:p w:rsidR="00370DE7" w:rsidRPr="000648CB" w:rsidRDefault="00370DE7">
      <w:pPr>
        <w:pStyle w:val="ConsPlusNormal0"/>
        <w:jc w:val="right"/>
        <w:rPr>
          <w:rFonts w:ascii="Times New Roman" w:hAnsi="Times New Roman" w:cs="Times New Roman"/>
          <w:sz w:val="28"/>
          <w:szCs w:val="28"/>
        </w:rPr>
      </w:pPr>
      <w:proofErr w:type="gramStart"/>
      <w:r w:rsidRPr="000648CB">
        <w:rPr>
          <w:rFonts w:ascii="Times New Roman" w:hAnsi="Times New Roman" w:cs="Times New Roman"/>
          <w:sz w:val="28"/>
          <w:szCs w:val="28"/>
        </w:rPr>
        <w:t>приостановлении</w:t>
      </w:r>
      <w:proofErr w:type="gramEnd"/>
      <w:r w:rsidRPr="000648CB">
        <w:rPr>
          <w:rFonts w:ascii="Times New Roman" w:hAnsi="Times New Roman" w:cs="Times New Roman"/>
          <w:sz w:val="28"/>
          <w:szCs w:val="28"/>
        </w:rPr>
        <w:t xml:space="preserve"> и ограничении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права пользования участками</w:t>
      </w:r>
    </w:p>
    <w:p w:rsidR="00370DE7" w:rsidRPr="000648CB" w:rsidRDefault="00370DE7">
      <w:pPr>
        <w:pStyle w:val="ConsPlusNormal0"/>
        <w:jc w:val="right"/>
        <w:rPr>
          <w:rFonts w:ascii="Times New Roman" w:hAnsi="Times New Roman" w:cs="Times New Roman"/>
          <w:sz w:val="28"/>
          <w:szCs w:val="28"/>
        </w:rPr>
      </w:pPr>
      <w:r w:rsidRPr="000648CB">
        <w:rPr>
          <w:rFonts w:ascii="Times New Roman" w:hAnsi="Times New Roman" w:cs="Times New Roman"/>
          <w:sz w:val="28"/>
          <w:szCs w:val="28"/>
        </w:rPr>
        <w:t>недр местного значения</w:t>
      </w:r>
    </w:p>
    <w:p w:rsidR="00370DE7" w:rsidRPr="000648CB" w:rsidRDefault="00370DE7">
      <w:pPr>
        <w:pStyle w:val="ConsPlusNormal0"/>
        <w:jc w:val="center"/>
        <w:rPr>
          <w:rFonts w:ascii="Times New Roman" w:hAnsi="Times New Roman" w:cs="Times New Roman"/>
          <w:sz w:val="24"/>
          <w:szCs w:val="24"/>
        </w:rPr>
      </w:pPr>
      <w:bookmarkStart w:id="35" w:name="P2114"/>
      <w:bookmarkEnd w:id="35"/>
      <w:r w:rsidRPr="000648CB">
        <w:rPr>
          <w:rFonts w:ascii="Times New Roman" w:hAnsi="Times New Roman" w:cs="Times New Roman"/>
          <w:sz w:val="24"/>
          <w:szCs w:val="24"/>
        </w:rPr>
        <w:t>БЛОК-СХЕМА</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АДМИНИСТРАТИВНЫХ ПРОЦЕДУР ПРИ ПРЕДОСТАВЛЕНИИ</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ГОСУДАРСТВЕННОЙ УСЛУГИ ПО ОСУЩЕСТВЛЕНИЮ ПРИНЯТИЯ</w:t>
      </w:r>
      <w:r w:rsidR="001605C1" w:rsidRPr="000648CB">
        <w:rPr>
          <w:rFonts w:ascii="Times New Roman" w:hAnsi="Times New Roman" w:cs="Times New Roman"/>
          <w:sz w:val="24"/>
          <w:szCs w:val="24"/>
        </w:rPr>
        <w:t xml:space="preserve"> </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РЕШЕНИЙ О ДОСРОЧНОМ ПРЕКРАЩЕНИИ ИЛИ ПРИОСТАНОВЛЕНИИ,</w:t>
      </w:r>
    </w:p>
    <w:p w:rsidR="00370DE7" w:rsidRPr="000648CB" w:rsidRDefault="00370DE7">
      <w:pPr>
        <w:pStyle w:val="ConsPlusNormal0"/>
        <w:jc w:val="center"/>
        <w:rPr>
          <w:rFonts w:ascii="Times New Roman" w:hAnsi="Times New Roman" w:cs="Times New Roman"/>
          <w:sz w:val="24"/>
          <w:szCs w:val="24"/>
        </w:rPr>
      </w:pPr>
      <w:r w:rsidRPr="000648CB">
        <w:rPr>
          <w:rFonts w:ascii="Times New Roman" w:hAnsi="Times New Roman" w:cs="Times New Roman"/>
          <w:sz w:val="24"/>
          <w:szCs w:val="24"/>
        </w:rPr>
        <w:t xml:space="preserve">ИЛИ </w:t>
      </w:r>
      <w:proofErr w:type="gramStart"/>
      <w:r w:rsidRPr="000648CB">
        <w:rPr>
          <w:rFonts w:ascii="Times New Roman" w:hAnsi="Times New Roman" w:cs="Times New Roman"/>
          <w:sz w:val="24"/>
          <w:szCs w:val="24"/>
        </w:rPr>
        <w:t>ОГРАНИЧЕНИИ</w:t>
      </w:r>
      <w:proofErr w:type="gramEnd"/>
      <w:r w:rsidRPr="000648CB">
        <w:rPr>
          <w:rFonts w:ascii="Times New Roman" w:hAnsi="Times New Roman" w:cs="Times New Roman"/>
          <w:sz w:val="24"/>
          <w:szCs w:val="24"/>
        </w:rPr>
        <w:t xml:space="preserve"> ПРАВА ПОЛЬЗОВАНИЯ УЧАСТКАМИ НЕДР</w:t>
      </w:r>
    </w:p>
    <w:p w:rsidR="00370DE7" w:rsidRPr="000648CB" w:rsidRDefault="00370DE7">
      <w:pPr>
        <w:pStyle w:val="ConsPlusNormal0"/>
        <w:rPr>
          <w:rFonts w:ascii="Times New Roman" w:hAnsi="Times New Roman" w:cs="Times New Roman"/>
          <w:sz w:val="16"/>
          <w:szCs w:val="16"/>
        </w:rPr>
      </w:pPr>
    </w:p>
    <w:tbl>
      <w:tblPr>
        <w:tblW w:w="0" w:type="auto"/>
        <w:jc w:val="center"/>
        <w:tblInd w:w="3227" w:type="dxa"/>
        <w:tblLook w:val="04A0" w:firstRow="1" w:lastRow="0" w:firstColumn="1" w:lastColumn="0" w:noHBand="0" w:noVBand="1"/>
      </w:tblPr>
      <w:tblGrid>
        <w:gridCol w:w="6656"/>
      </w:tblGrid>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73600" behindDoc="0" locked="0" layoutInCell="1" allowOverlap="1" wp14:anchorId="1A9B4F5E" wp14:editId="534076EE">
                      <wp:simplePos x="0" y="0"/>
                      <wp:positionH relativeFrom="column">
                        <wp:posOffset>1873885</wp:posOffset>
                      </wp:positionH>
                      <wp:positionV relativeFrom="paragraph">
                        <wp:posOffset>165735</wp:posOffset>
                      </wp:positionV>
                      <wp:extent cx="0" cy="266700"/>
                      <wp:effectExtent l="95250" t="0" r="57150" b="571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6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147.55pt;margin-top:13.05pt;width:0;height:21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">
                      <v:stroke endarrow="open"/>
                      <o:lock v:ext="edit" shapetype="f"/>
                    </v:shape>
                  </w:pict>
                </mc:Fallback>
              </mc:AlternateContent>
            </w:r>
            <w:r w:rsidRPr="000648CB">
              <w:rPr>
                <w:sz w:val="26"/>
                <w:szCs w:val="26"/>
              </w:rPr>
              <w:t>Обращение заявителя</w:t>
            </w:r>
          </w:p>
        </w:tc>
      </w:tr>
      <w:tr w:rsidR="001605C1" w:rsidRPr="000648CB" w:rsidTr="001605C1">
        <w:trPr>
          <w:trHeight w:val="364"/>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p>
        </w:tc>
      </w:tr>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sz w:val="26"/>
                <w:szCs w:val="26"/>
              </w:rPr>
              <w:t>Прием и регистрация заявочных материалов</w:t>
            </w:r>
          </w:p>
        </w:tc>
      </w:tr>
      <w:tr w:rsidR="001605C1" w:rsidRPr="000648CB" w:rsidTr="001605C1">
        <w:trPr>
          <w:trHeight w:val="387"/>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outlineLvl w:val="2"/>
              <w:rPr>
                <w:sz w:val="26"/>
                <w:szCs w:val="26"/>
              </w:rPr>
            </w:pPr>
            <w:r w:rsidRPr="000648CB">
              <w:rPr>
                <w:noProof/>
                <w:sz w:val="26"/>
                <w:szCs w:val="26"/>
              </w:rPr>
              <mc:AlternateContent>
                <mc:Choice Requires="wps">
                  <w:drawing>
                    <wp:anchor distT="0" distB="0" distL="114299" distR="114299" simplePos="0" relativeHeight="251681792" behindDoc="0" locked="0" layoutInCell="1" allowOverlap="1" wp14:anchorId="6B1F61A0" wp14:editId="2DF116CF">
                      <wp:simplePos x="0" y="0"/>
                      <wp:positionH relativeFrom="column">
                        <wp:posOffset>1888172</wp:posOffset>
                      </wp:positionH>
                      <wp:positionV relativeFrom="paragraph">
                        <wp:posOffset>-2223</wp:posOffset>
                      </wp:positionV>
                      <wp:extent cx="0" cy="266700"/>
                      <wp:effectExtent l="95250" t="0" r="57150" b="571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6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148.65pt;margin-top:-.2pt;width:0;height:21pt;flip:x;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">
                      <v:stroke endarrow="open"/>
                      <o:lock v:ext="edit" shapetype="f"/>
                    </v:shape>
                  </w:pict>
                </mc:Fallback>
              </mc:AlternateContent>
            </w:r>
          </w:p>
        </w:tc>
      </w:tr>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1605C1">
            <w:pPr>
              <w:widowControl w:val="0"/>
              <w:autoSpaceDE w:val="0"/>
              <w:autoSpaceDN w:val="0"/>
              <w:adjustRightInd w:val="0"/>
              <w:jc w:val="center"/>
              <w:outlineLvl w:val="2"/>
              <w:rPr>
                <w:sz w:val="26"/>
                <w:szCs w:val="26"/>
              </w:rPr>
            </w:pPr>
            <w:r w:rsidRPr="000648CB">
              <w:rPr>
                <w:sz w:val="26"/>
                <w:szCs w:val="26"/>
              </w:rPr>
              <w:t>Проверка комплектности документов</w:t>
            </w:r>
          </w:p>
        </w:tc>
      </w:tr>
      <w:tr w:rsidR="001605C1" w:rsidRPr="000648CB" w:rsidTr="001605C1">
        <w:trPr>
          <w:trHeight w:val="397"/>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83840" behindDoc="0" locked="0" layoutInCell="1" allowOverlap="1" wp14:anchorId="1504DB65" wp14:editId="76615D26">
                      <wp:simplePos x="0" y="0"/>
                      <wp:positionH relativeFrom="column">
                        <wp:posOffset>1902142</wp:posOffset>
                      </wp:positionH>
                      <wp:positionV relativeFrom="paragraph">
                        <wp:posOffset>-2540</wp:posOffset>
                      </wp:positionV>
                      <wp:extent cx="0" cy="266700"/>
                      <wp:effectExtent l="95250" t="0" r="57150" b="571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6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4" o:spid="_x0000_s1026" type="#_x0000_t32" style="position:absolute;margin-left:149.75pt;margin-top:-.2pt;width:0;height:21pt;flip:x;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">
                      <v:stroke endarrow="open"/>
                      <o:lock v:ext="edit" shapetype="f"/>
                    </v:shape>
                  </w:pict>
                </mc:Fallback>
              </mc:AlternateContent>
            </w:r>
          </w:p>
        </w:tc>
      </w:tr>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1605C1">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85888" behindDoc="0" locked="0" layoutInCell="1" allowOverlap="1" wp14:anchorId="103F6222" wp14:editId="6AA47868">
                      <wp:simplePos x="0" y="0"/>
                      <wp:positionH relativeFrom="column">
                        <wp:posOffset>1911350</wp:posOffset>
                      </wp:positionH>
                      <wp:positionV relativeFrom="paragraph">
                        <wp:posOffset>377190</wp:posOffset>
                      </wp:positionV>
                      <wp:extent cx="0" cy="266700"/>
                      <wp:effectExtent l="95250" t="0" r="57150" b="5715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6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5" o:spid="_x0000_s1026" type="#_x0000_t32" style="position:absolute;margin-left:150.5pt;margin-top:29.7pt;width:0;height:21pt;flip:x;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">
                      <v:stroke endarrow="open"/>
                      <o:lock v:ext="edit" shapetype="f"/>
                    </v:shape>
                  </w:pict>
                </mc:Fallback>
              </mc:AlternateContent>
            </w:r>
            <w:r w:rsidRPr="000648CB">
              <w:rPr>
                <w:sz w:val="26"/>
                <w:szCs w:val="26"/>
              </w:rPr>
              <w:t>Рассмотрение материалов на Комиссии по недропользованию</w:t>
            </w:r>
          </w:p>
        </w:tc>
      </w:tr>
      <w:tr w:rsidR="001605C1" w:rsidRPr="000648CB" w:rsidTr="001605C1">
        <w:trPr>
          <w:trHeight w:val="369"/>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p>
        </w:tc>
      </w:tr>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sz w:val="26"/>
                <w:szCs w:val="26"/>
              </w:rPr>
              <w:t>Подготовка документов для принятия Министерством решения о предоставлении (отказе в предоставлении) государственной услуги</w:t>
            </w:r>
          </w:p>
        </w:tc>
      </w:tr>
      <w:tr w:rsidR="001605C1" w:rsidRPr="000648CB" w:rsidTr="00BF5C33">
        <w:trPr>
          <w:trHeight w:val="529"/>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77696" behindDoc="0" locked="0" layoutInCell="1" allowOverlap="1" wp14:anchorId="42AC279D" wp14:editId="61789936">
                      <wp:simplePos x="0" y="0"/>
                      <wp:positionH relativeFrom="column">
                        <wp:posOffset>1889760</wp:posOffset>
                      </wp:positionH>
                      <wp:positionV relativeFrom="paragraph">
                        <wp:posOffset>10160</wp:posOffset>
                      </wp:positionV>
                      <wp:extent cx="0" cy="295275"/>
                      <wp:effectExtent l="95250" t="0" r="57150" b="666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0" o:spid="_x0000_s1026" type="#_x0000_t32" style="position:absolute;margin-left:148.8pt;margin-top:.8pt;width:0;height:23.25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">
                      <v:stroke endarrow="open"/>
                      <o:lock v:ext="edit" shapetype="f"/>
                    </v:shape>
                  </w:pict>
                </mc:Fallback>
              </mc:AlternateContent>
            </w:r>
          </w:p>
        </w:tc>
      </w:tr>
      <w:tr w:rsidR="001605C1" w:rsidRPr="000648CB" w:rsidTr="00BF5C33">
        <w:trPr>
          <w:trHeight w:val="101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BF5C33">
            <w:pPr>
              <w:spacing w:after="200" w:line="276" w:lineRule="auto"/>
              <w:jc w:val="center"/>
              <w:rPr>
                <w:sz w:val="26"/>
                <w:szCs w:val="26"/>
              </w:rPr>
            </w:pPr>
            <w:r w:rsidRPr="000648CB">
              <w:rPr>
                <w:noProof/>
                <w:sz w:val="26"/>
                <w:szCs w:val="26"/>
              </w:rPr>
              <w:t>Принятие Министерством решения о предоставлении (отказе в предоставлении) государственной услуги</w:t>
            </w:r>
          </w:p>
        </w:tc>
      </w:tr>
      <w:tr w:rsidR="001605C1" w:rsidRPr="000648CB" w:rsidTr="00BF5C33">
        <w:trPr>
          <w:trHeight w:val="507"/>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6"/>
                <w:szCs w:val="26"/>
              </w:rPr>
            </w:pPr>
            <w:r w:rsidRPr="000648CB">
              <w:rPr>
                <w:noProof/>
                <w:sz w:val="26"/>
                <w:szCs w:val="26"/>
              </w:rPr>
              <mc:AlternateContent>
                <mc:Choice Requires="wps">
                  <w:drawing>
                    <wp:anchor distT="0" distB="0" distL="114299" distR="114299" simplePos="0" relativeHeight="251678720" behindDoc="0" locked="0" layoutInCell="1" allowOverlap="1" wp14:anchorId="6A9A8B06" wp14:editId="45D46049">
                      <wp:simplePos x="0" y="0"/>
                      <wp:positionH relativeFrom="column">
                        <wp:posOffset>1899285</wp:posOffset>
                      </wp:positionH>
                      <wp:positionV relativeFrom="paragraph">
                        <wp:posOffset>0</wp:posOffset>
                      </wp:positionV>
                      <wp:extent cx="0" cy="2952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149.55pt;margin-top:0;width:0;height:23.2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">
                      <v:stroke endarrow="open"/>
                      <o:lock v:ext="edit" shapetype="f"/>
                    </v:shape>
                  </w:pict>
                </mc:Fallback>
              </mc:AlternateContent>
            </w:r>
          </w:p>
        </w:tc>
      </w:tr>
      <w:tr w:rsidR="001605C1" w:rsidRPr="000648CB" w:rsidTr="00BF5C3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1605C1">
            <w:pPr>
              <w:pStyle w:val="ConsPlusNonformat"/>
              <w:jc w:val="center"/>
              <w:rPr>
                <w:rFonts w:ascii="Times New Roman" w:hAnsi="Times New Roman" w:cs="Times New Roman"/>
                <w:sz w:val="26"/>
                <w:szCs w:val="26"/>
              </w:rPr>
            </w:pPr>
            <w:r w:rsidRPr="000648CB">
              <w:rPr>
                <w:rFonts w:ascii="Times New Roman" w:hAnsi="Times New Roman" w:cs="Times New Roman"/>
                <w:sz w:val="26"/>
                <w:szCs w:val="26"/>
              </w:rPr>
              <w:t>Реализация решения о досрочном прекращении или приостановлении, или ограничении права пользования недрами</w:t>
            </w:r>
          </w:p>
        </w:tc>
      </w:tr>
      <w:tr w:rsidR="001605C1" w:rsidRPr="000648CB" w:rsidTr="00BF5C33">
        <w:trPr>
          <w:trHeight w:val="519"/>
          <w:jc w:val="center"/>
        </w:trPr>
        <w:tc>
          <w:tcPr>
            <w:tcW w:w="0" w:type="auto"/>
            <w:tcBorders>
              <w:top w:val="single" w:sz="4" w:space="0" w:color="auto"/>
              <w:bottom w:val="single" w:sz="4" w:space="0" w:color="auto"/>
            </w:tcBorders>
            <w:shd w:val="clear" w:color="auto" w:fill="auto"/>
            <w:vAlign w:val="center"/>
          </w:tcPr>
          <w:p w:rsidR="001605C1" w:rsidRPr="000648CB" w:rsidRDefault="001605C1" w:rsidP="00BF5C33">
            <w:pPr>
              <w:widowControl w:val="0"/>
              <w:autoSpaceDE w:val="0"/>
              <w:autoSpaceDN w:val="0"/>
              <w:adjustRightInd w:val="0"/>
              <w:jc w:val="center"/>
              <w:rPr>
                <w:sz w:val="28"/>
                <w:szCs w:val="28"/>
              </w:rPr>
            </w:pPr>
            <w:r w:rsidRPr="000648CB">
              <w:rPr>
                <w:noProof/>
                <w:sz w:val="26"/>
                <w:szCs w:val="26"/>
              </w:rPr>
              <mc:AlternateContent>
                <mc:Choice Requires="wps">
                  <w:drawing>
                    <wp:anchor distT="0" distB="0" distL="114299" distR="114299" simplePos="0" relativeHeight="251679744" behindDoc="0" locked="0" layoutInCell="1" allowOverlap="1" wp14:anchorId="7F7EBB10" wp14:editId="3BDB6041">
                      <wp:simplePos x="0" y="0"/>
                      <wp:positionH relativeFrom="column">
                        <wp:posOffset>1890395</wp:posOffset>
                      </wp:positionH>
                      <wp:positionV relativeFrom="paragraph">
                        <wp:posOffset>24765</wp:posOffset>
                      </wp:positionV>
                      <wp:extent cx="0" cy="295275"/>
                      <wp:effectExtent l="95250" t="0" r="57150" b="666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2" o:spid="_x0000_s1026" type="#_x0000_t32" style="position:absolute;margin-left:148.85pt;margin-top:1.95pt;width:0;height:23.25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">
                      <v:stroke endarrow="open"/>
                      <o:lock v:ext="edit" shapetype="f"/>
                    </v:shape>
                  </w:pict>
                </mc:Fallback>
              </mc:AlternateContent>
            </w:r>
          </w:p>
        </w:tc>
      </w:tr>
      <w:tr w:rsidR="001605C1" w:rsidRPr="000648CB" w:rsidTr="00BF5C33">
        <w:trPr>
          <w:trHeight w:val="29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605C1" w:rsidRPr="000648CB" w:rsidRDefault="001605C1" w:rsidP="001605C1">
            <w:pPr>
              <w:pStyle w:val="ConsPlusNonformat"/>
              <w:jc w:val="center"/>
              <w:rPr>
                <w:sz w:val="26"/>
                <w:szCs w:val="26"/>
              </w:rPr>
            </w:pPr>
            <w:r w:rsidRPr="000648CB">
              <w:rPr>
                <w:rFonts w:ascii="Times New Roman" w:hAnsi="Times New Roman" w:cs="Times New Roman"/>
                <w:sz w:val="26"/>
                <w:szCs w:val="26"/>
              </w:rPr>
              <w:t>Государственная регистрация дополнения в условия пользования недрами и выдача результата предоставления государственной услуги заявителю</w:t>
            </w:r>
          </w:p>
        </w:tc>
      </w:tr>
    </w:tbl>
    <w:p w:rsidR="001605C1" w:rsidRPr="000648CB" w:rsidRDefault="001605C1" w:rsidP="001605C1">
      <w:pPr>
        <w:pStyle w:val="a6"/>
        <w:jc w:val="right"/>
        <w:rPr>
          <w:sz w:val="28"/>
          <w:szCs w:val="28"/>
        </w:rPr>
      </w:pPr>
      <w:r w:rsidRPr="000648CB">
        <w:rPr>
          <w:sz w:val="28"/>
          <w:szCs w:val="28"/>
        </w:rPr>
        <w:lastRenderedPageBreak/>
        <w:t>Приложение № 2</w:t>
      </w:r>
    </w:p>
    <w:p w:rsidR="001605C1" w:rsidRPr="000648CB" w:rsidRDefault="001605C1" w:rsidP="001605C1">
      <w:pPr>
        <w:widowControl w:val="0"/>
        <w:autoSpaceDE w:val="0"/>
        <w:autoSpaceDN w:val="0"/>
        <w:adjustRightInd w:val="0"/>
        <w:jc w:val="right"/>
      </w:pPr>
      <w:r w:rsidRPr="000648CB">
        <w:rPr>
          <w:sz w:val="28"/>
          <w:szCs w:val="28"/>
        </w:rPr>
        <w:t>к приказу</w:t>
      </w:r>
      <w:r w:rsidRPr="000648CB">
        <w:rPr>
          <w:sz w:val="24"/>
          <w:szCs w:val="24"/>
        </w:rPr>
        <w:t xml:space="preserve"> </w:t>
      </w:r>
    </w:p>
    <w:p w:rsidR="001605C1" w:rsidRPr="000648CB" w:rsidRDefault="001605C1" w:rsidP="001605C1">
      <w:pPr>
        <w:widowControl w:val="0"/>
        <w:autoSpaceDE w:val="0"/>
        <w:autoSpaceDN w:val="0"/>
        <w:adjustRightInd w:val="0"/>
        <w:jc w:val="right"/>
        <w:rPr>
          <w:sz w:val="28"/>
          <w:szCs w:val="28"/>
        </w:rPr>
      </w:pPr>
      <w:r w:rsidRPr="000648CB">
        <w:rPr>
          <w:sz w:val="28"/>
          <w:szCs w:val="28"/>
        </w:rPr>
        <w:t xml:space="preserve"> Министерства промышленности, </w:t>
      </w:r>
    </w:p>
    <w:p w:rsidR="001605C1" w:rsidRPr="000648CB" w:rsidRDefault="001605C1" w:rsidP="001605C1">
      <w:pPr>
        <w:widowControl w:val="0"/>
        <w:autoSpaceDE w:val="0"/>
        <w:autoSpaceDN w:val="0"/>
        <w:adjustRightInd w:val="0"/>
        <w:jc w:val="right"/>
        <w:rPr>
          <w:sz w:val="28"/>
          <w:szCs w:val="28"/>
        </w:rPr>
      </w:pPr>
      <w:r w:rsidRPr="000648CB">
        <w:rPr>
          <w:sz w:val="28"/>
          <w:szCs w:val="28"/>
        </w:rPr>
        <w:t xml:space="preserve">природных ресурсов, энергетики </w:t>
      </w:r>
    </w:p>
    <w:p w:rsidR="001605C1" w:rsidRPr="000648CB" w:rsidRDefault="001605C1" w:rsidP="001605C1">
      <w:pPr>
        <w:widowControl w:val="0"/>
        <w:autoSpaceDE w:val="0"/>
        <w:autoSpaceDN w:val="0"/>
        <w:adjustRightInd w:val="0"/>
        <w:jc w:val="right"/>
        <w:rPr>
          <w:sz w:val="28"/>
          <w:szCs w:val="28"/>
        </w:rPr>
      </w:pPr>
      <w:r w:rsidRPr="000648CB">
        <w:rPr>
          <w:sz w:val="28"/>
          <w:szCs w:val="28"/>
        </w:rPr>
        <w:t>и транспорта  Республики Коми</w:t>
      </w:r>
    </w:p>
    <w:p w:rsidR="001605C1" w:rsidRPr="000648CB" w:rsidRDefault="001605C1" w:rsidP="001605C1">
      <w:pPr>
        <w:widowControl w:val="0"/>
        <w:autoSpaceDE w:val="0"/>
        <w:autoSpaceDN w:val="0"/>
        <w:adjustRightInd w:val="0"/>
        <w:jc w:val="right"/>
        <w:rPr>
          <w:sz w:val="28"/>
          <w:szCs w:val="28"/>
        </w:rPr>
      </w:pPr>
      <w:r w:rsidRPr="000648CB">
        <w:rPr>
          <w:sz w:val="28"/>
          <w:szCs w:val="28"/>
        </w:rPr>
        <w:t>от  __  _______ 2017 г. № ____</w:t>
      </w:r>
    </w:p>
    <w:p w:rsidR="001605C1" w:rsidRPr="000648CB" w:rsidRDefault="001605C1" w:rsidP="001605C1">
      <w:pPr>
        <w:widowControl w:val="0"/>
        <w:autoSpaceDE w:val="0"/>
        <w:autoSpaceDN w:val="0"/>
        <w:adjustRightInd w:val="0"/>
        <w:ind w:firstLine="540"/>
        <w:jc w:val="both"/>
        <w:rPr>
          <w:sz w:val="24"/>
          <w:szCs w:val="24"/>
        </w:rPr>
      </w:pPr>
    </w:p>
    <w:p w:rsidR="001605C1" w:rsidRPr="000648CB" w:rsidRDefault="001605C1" w:rsidP="001605C1">
      <w:pPr>
        <w:widowControl w:val="0"/>
        <w:autoSpaceDE w:val="0"/>
        <w:autoSpaceDN w:val="0"/>
        <w:adjustRightInd w:val="0"/>
        <w:ind w:firstLine="540"/>
        <w:jc w:val="both"/>
        <w:rPr>
          <w:sz w:val="24"/>
          <w:szCs w:val="24"/>
        </w:rPr>
      </w:pPr>
    </w:p>
    <w:p w:rsidR="001605C1" w:rsidRPr="000648CB" w:rsidRDefault="001605C1" w:rsidP="001605C1">
      <w:pPr>
        <w:widowControl w:val="0"/>
        <w:autoSpaceDE w:val="0"/>
        <w:autoSpaceDN w:val="0"/>
        <w:adjustRightInd w:val="0"/>
        <w:jc w:val="center"/>
        <w:rPr>
          <w:b/>
          <w:sz w:val="24"/>
          <w:szCs w:val="24"/>
        </w:rPr>
      </w:pPr>
      <w:r w:rsidRPr="000648CB">
        <w:rPr>
          <w:b/>
          <w:sz w:val="24"/>
          <w:szCs w:val="24"/>
        </w:rPr>
        <w:t>ПЕРЕЧЕНЬ НЕКОТОРЫХ ПРИКАЗОВ МИНИСТЕРСТВА ПРИРОДНЫХ РЕСУРСОВ И ОХРАНЫ ОКРУЖАЮЩЕЙ СРЕДЫ РЕСПУБЛИКИ КОМИ, ПРИЗНАВАЕМЫХ УТРАТИВШИМИ СИЛУ</w:t>
      </w:r>
    </w:p>
    <w:p w:rsidR="001605C1" w:rsidRPr="000648CB" w:rsidRDefault="001605C1" w:rsidP="001605C1">
      <w:pPr>
        <w:widowControl w:val="0"/>
        <w:autoSpaceDE w:val="0"/>
        <w:autoSpaceDN w:val="0"/>
        <w:adjustRightInd w:val="0"/>
        <w:jc w:val="center"/>
        <w:rPr>
          <w:b/>
          <w:sz w:val="24"/>
          <w:szCs w:val="24"/>
        </w:rPr>
      </w:pPr>
    </w:p>
    <w:p w:rsidR="001605C1" w:rsidRPr="000648CB" w:rsidRDefault="001605C1" w:rsidP="001605C1">
      <w:pPr>
        <w:widowControl w:val="0"/>
        <w:autoSpaceDE w:val="0"/>
        <w:autoSpaceDN w:val="0"/>
        <w:adjustRightInd w:val="0"/>
        <w:ind w:firstLine="851"/>
        <w:jc w:val="both"/>
        <w:rPr>
          <w:sz w:val="28"/>
          <w:szCs w:val="28"/>
        </w:rPr>
      </w:pPr>
      <w:proofErr w:type="gramStart"/>
      <w:r w:rsidRPr="000648CB">
        <w:rPr>
          <w:sz w:val="28"/>
          <w:szCs w:val="24"/>
        </w:rPr>
        <w:t>1) приказ Министерства природных ресурсов и охраны окружающей среды Республики Коми от 1</w:t>
      </w:r>
      <w:r w:rsidR="008E753B" w:rsidRPr="000648CB">
        <w:rPr>
          <w:sz w:val="28"/>
          <w:szCs w:val="24"/>
        </w:rPr>
        <w:t>3</w:t>
      </w:r>
      <w:r w:rsidRPr="000648CB">
        <w:rPr>
          <w:sz w:val="28"/>
          <w:szCs w:val="24"/>
        </w:rPr>
        <w:t xml:space="preserve"> </w:t>
      </w:r>
      <w:r w:rsidR="008E753B" w:rsidRPr="000648CB">
        <w:rPr>
          <w:sz w:val="28"/>
          <w:szCs w:val="24"/>
        </w:rPr>
        <w:t>февраля</w:t>
      </w:r>
      <w:r w:rsidRPr="000648CB">
        <w:rPr>
          <w:sz w:val="28"/>
          <w:szCs w:val="24"/>
        </w:rPr>
        <w:t xml:space="preserve"> 201</w:t>
      </w:r>
      <w:r w:rsidR="008E753B" w:rsidRPr="000648CB">
        <w:rPr>
          <w:sz w:val="28"/>
          <w:szCs w:val="24"/>
        </w:rPr>
        <w:t>5</w:t>
      </w:r>
      <w:r w:rsidRPr="000648CB">
        <w:rPr>
          <w:sz w:val="28"/>
          <w:szCs w:val="24"/>
        </w:rPr>
        <w:t xml:space="preserve"> года № </w:t>
      </w:r>
      <w:r w:rsidR="008E753B" w:rsidRPr="000648CB">
        <w:rPr>
          <w:sz w:val="28"/>
          <w:szCs w:val="24"/>
        </w:rPr>
        <w:t>62</w:t>
      </w:r>
      <w:r w:rsidRPr="000648CB">
        <w:rPr>
          <w:sz w:val="28"/>
          <w:szCs w:val="24"/>
        </w:rPr>
        <w:t xml:space="preserve"> «</w:t>
      </w:r>
      <w:r w:rsidRPr="000648CB">
        <w:rPr>
          <w:bCs/>
          <w:sz w:val="28"/>
          <w:szCs w:val="28"/>
        </w:rPr>
        <w:t xml:space="preserve">Об утверждении </w:t>
      </w:r>
      <w:r w:rsidRPr="000648CB">
        <w:rPr>
          <w:sz w:val="28"/>
          <w:szCs w:val="28"/>
        </w:rPr>
        <w:t xml:space="preserve">Административного регламента предоставления государственной услуги </w:t>
      </w:r>
      <w:r w:rsidR="008E753B" w:rsidRPr="000648CB">
        <w:rPr>
          <w:sz w:val="28"/>
          <w:szCs w:val="28"/>
        </w:rPr>
        <w:t>по оформлению, государственной регистрации и выдаче лицензий на пользование участками недр местного значения, внесению изменений в условия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r w:rsidRPr="000648CB">
        <w:rPr>
          <w:sz w:val="28"/>
          <w:szCs w:val="28"/>
        </w:rPr>
        <w:t>»;</w:t>
      </w:r>
      <w:proofErr w:type="gramEnd"/>
    </w:p>
    <w:p w:rsidR="001605C1" w:rsidRPr="000648CB" w:rsidRDefault="001605C1" w:rsidP="001605C1">
      <w:pPr>
        <w:widowControl w:val="0"/>
        <w:autoSpaceDE w:val="0"/>
        <w:autoSpaceDN w:val="0"/>
        <w:adjustRightInd w:val="0"/>
        <w:ind w:firstLine="851"/>
        <w:jc w:val="both"/>
        <w:rPr>
          <w:sz w:val="28"/>
          <w:szCs w:val="28"/>
        </w:rPr>
      </w:pPr>
      <w:proofErr w:type="gramStart"/>
      <w:r w:rsidRPr="000648CB">
        <w:rPr>
          <w:sz w:val="28"/>
          <w:szCs w:val="28"/>
        </w:rPr>
        <w:t xml:space="preserve">2) приказ Министерства природных ресурсов и охраны окружающей среды Республики Коми от </w:t>
      </w:r>
      <w:r w:rsidR="008E753B" w:rsidRPr="000648CB">
        <w:rPr>
          <w:sz w:val="28"/>
          <w:szCs w:val="28"/>
        </w:rPr>
        <w:t>24</w:t>
      </w:r>
      <w:r w:rsidRPr="000648CB">
        <w:rPr>
          <w:sz w:val="28"/>
          <w:szCs w:val="28"/>
        </w:rPr>
        <w:t xml:space="preserve"> </w:t>
      </w:r>
      <w:r w:rsidR="008E753B" w:rsidRPr="000648CB">
        <w:rPr>
          <w:sz w:val="28"/>
          <w:szCs w:val="28"/>
        </w:rPr>
        <w:t>августа</w:t>
      </w:r>
      <w:r w:rsidRPr="000648CB">
        <w:rPr>
          <w:sz w:val="28"/>
          <w:szCs w:val="28"/>
        </w:rPr>
        <w:t xml:space="preserve"> 2015 года № </w:t>
      </w:r>
      <w:r w:rsidR="008E753B" w:rsidRPr="000648CB">
        <w:rPr>
          <w:sz w:val="28"/>
          <w:szCs w:val="28"/>
        </w:rPr>
        <w:t>351</w:t>
      </w:r>
      <w:r w:rsidRPr="000648CB">
        <w:rPr>
          <w:sz w:val="28"/>
          <w:szCs w:val="28"/>
        </w:rPr>
        <w:t xml:space="preserve"> «О внесении изменений в приказ Министерства природных ресурсов и охраны окружающей среды Республики Коми от </w:t>
      </w:r>
      <w:r w:rsidR="00CB5A4E" w:rsidRPr="000648CB">
        <w:rPr>
          <w:sz w:val="28"/>
          <w:szCs w:val="28"/>
        </w:rPr>
        <w:t xml:space="preserve">13 февраля </w:t>
      </w:r>
      <w:r w:rsidRPr="000648CB">
        <w:rPr>
          <w:sz w:val="28"/>
          <w:szCs w:val="28"/>
        </w:rPr>
        <w:t>201</w:t>
      </w:r>
      <w:r w:rsidR="00CB5A4E" w:rsidRPr="000648CB">
        <w:rPr>
          <w:sz w:val="28"/>
          <w:szCs w:val="28"/>
        </w:rPr>
        <w:t>5</w:t>
      </w:r>
      <w:r w:rsidRPr="000648CB">
        <w:rPr>
          <w:sz w:val="28"/>
          <w:szCs w:val="28"/>
        </w:rPr>
        <w:t xml:space="preserve">  №  </w:t>
      </w:r>
      <w:r w:rsidR="00CB5A4E" w:rsidRPr="000648CB">
        <w:rPr>
          <w:sz w:val="28"/>
          <w:szCs w:val="28"/>
        </w:rPr>
        <w:t>62</w:t>
      </w:r>
      <w:r w:rsidRPr="000648CB">
        <w:rPr>
          <w:sz w:val="28"/>
          <w:szCs w:val="28"/>
        </w:rPr>
        <w:t xml:space="preserve"> </w:t>
      </w:r>
      <w:r w:rsidRPr="000648CB">
        <w:rPr>
          <w:sz w:val="28"/>
          <w:szCs w:val="24"/>
        </w:rPr>
        <w:t>«</w:t>
      </w:r>
      <w:r w:rsidR="00CB5A4E" w:rsidRPr="000648CB">
        <w:rPr>
          <w:bCs/>
          <w:sz w:val="28"/>
          <w:szCs w:val="28"/>
        </w:rPr>
        <w:t xml:space="preserve">Об утверждении </w:t>
      </w:r>
      <w:r w:rsidR="00CB5A4E" w:rsidRPr="000648CB">
        <w:rPr>
          <w:sz w:val="28"/>
          <w:szCs w:val="28"/>
        </w:rPr>
        <w:t>Административного регламента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w:t>
      </w:r>
      <w:proofErr w:type="gramEnd"/>
      <w:r w:rsidR="00CB5A4E" w:rsidRPr="000648CB">
        <w:rPr>
          <w:sz w:val="28"/>
          <w:szCs w:val="28"/>
        </w:rPr>
        <w:t xml:space="preserve">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r w:rsidRPr="000648CB">
        <w:rPr>
          <w:sz w:val="28"/>
          <w:szCs w:val="28"/>
        </w:rPr>
        <w:t>»;</w:t>
      </w:r>
    </w:p>
    <w:p w:rsidR="001605C1" w:rsidRPr="000648CB" w:rsidRDefault="001605C1" w:rsidP="001605C1">
      <w:pPr>
        <w:widowControl w:val="0"/>
        <w:autoSpaceDE w:val="0"/>
        <w:autoSpaceDN w:val="0"/>
        <w:adjustRightInd w:val="0"/>
        <w:ind w:firstLine="851"/>
        <w:jc w:val="both"/>
        <w:rPr>
          <w:sz w:val="28"/>
          <w:szCs w:val="28"/>
        </w:rPr>
      </w:pPr>
      <w:proofErr w:type="gramStart"/>
      <w:r w:rsidRPr="000648CB">
        <w:rPr>
          <w:sz w:val="28"/>
          <w:szCs w:val="28"/>
        </w:rPr>
        <w:t xml:space="preserve">3) </w:t>
      </w:r>
      <w:r w:rsidR="00CB5A4E" w:rsidRPr="000648CB">
        <w:rPr>
          <w:sz w:val="28"/>
          <w:szCs w:val="28"/>
        </w:rPr>
        <w:t xml:space="preserve">приказ Министерства природных ресурсов и охраны окружающей среды Республики Коми от 25 декабря  2015 года № 618 «О внесении изменений в приказ Министерства природных ресурсов и охраны окружающей среды Республики Коми от 13 февраля 2015  №  62 </w:t>
      </w:r>
      <w:r w:rsidR="00CB5A4E" w:rsidRPr="000648CB">
        <w:rPr>
          <w:sz w:val="28"/>
          <w:szCs w:val="24"/>
        </w:rPr>
        <w:t>«</w:t>
      </w:r>
      <w:r w:rsidR="00CB5A4E" w:rsidRPr="000648CB">
        <w:rPr>
          <w:bCs/>
          <w:sz w:val="28"/>
          <w:szCs w:val="28"/>
        </w:rPr>
        <w:t xml:space="preserve">Об утверждении </w:t>
      </w:r>
      <w:r w:rsidR="00CB5A4E" w:rsidRPr="000648CB">
        <w:rPr>
          <w:sz w:val="28"/>
          <w:szCs w:val="28"/>
        </w:rPr>
        <w:t>Административного регламента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w:t>
      </w:r>
      <w:proofErr w:type="gramEnd"/>
      <w:r w:rsidR="00CB5A4E" w:rsidRPr="000648CB">
        <w:rPr>
          <w:sz w:val="28"/>
          <w:szCs w:val="28"/>
        </w:rPr>
        <w:t xml:space="preserve">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p>
    <w:p w:rsidR="001605C1" w:rsidRPr="000648CB" w:rsidRDefault="001605C1" w:rsidP="00CB5A4E">
      <w:pPr>
        <w:pStyle w:val="a6"/>
        <w:widowControl w:val="0"/>
        <w:autoSpaceDE w:val="0"/>
        <w:autoSpaceDN w:val="0"/>
        <w:adjustRightInd w:val="0"/>
        <w:ind w:left="0" w:firstLine="851"/>
        <w:jc w:val="both"/>
        <w:rPr>
          <w:sz w:val="28"/>
          <w:szCs w:val="28"/>
        </w:rPr>
      </w:pPr>
      <w:proofErr w:type="gramStart"/>
      <w:r w:rsidRPr="000648CB">
        <w:rPr>
          <w:sz w:val="28"/>
          <w:szCs w:val="28"/>
        </w:rPr>
        <w:t xml:space="preserve">4) </w:t>
      </w:r>
      <w:r w:rsidR="00CB5A4E" w:rsidRPr="000648CB">
        <w:rPr>
          <w:sz w:val="28"/>
          <w:szCs w:val="28"/>
        </w:rPr>
        <w:t xml:space="preserve">приказ Министерства природных ресурсов и охраны окружающей среды Республики Коми от 16 июня  2016 года № 852 «О внесении изменений в приказ Министерства природных ресурсов и охраны окружающей среды Республики Коми от 13 февраля 2015  №  62 </w:t>
      </w:r>
      <w:r w:rsidR="00CB5A4E" w:rsidRPr="000648CB">
        <w:rPr>
          <w:sz w:val="28"/>
        </w:rPr>
        <w:t>«</w:t>
      </w:r>
      <w:r w:rsidR="00CB5A4E" w:rsidRPr="000648CB">
        <w:rPr>
          <w:bCs/>
          <w:sz w:val="28"/>
          <w:szCs w:val="28"/>
        </w:rPr>
        <w:t xml:space="preserve">Об утверждении </w:t>
      </w:r>
      <w:r w:rsidR="00CB5A4E" w:rsidRPr="000648CB">
        <w:rPr>
          <w:sz w:val="28"/>
          <w:szCs w:val="28"/>
        </w:rPr>
        <w:t xml:space="preserve">Административного регламента предоставления государственной услуги по оформлению, государственной регистрации и выдаче лицензий на пользование </w:t>
      </w:r>
      <w:r w:rsidR="00CB5A4E" w:rsidRPr="000648CB">
        <w:rPr>
          <w:sz w:val="28"/>
          <w:szCs w:val="28"/>
        </w:rPr>
        <w:lastRenderedPageBreak/>
        <w:t>участками недр местного значения, внесению изменений в условия</w:t>
      </w:r>
      <w:proofErr w:type="gramEnd"/>
      <w:r w:rsidR="00CB5A4E" w:rsidRPr="000648CB">
        <w:rPr>
          <w:sz w:val="28"/>
          <w:szCs w:val="28"/>
        </w:rPr>
        <w:t xml:space="preserve">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p>
    <w:p w:rsidR="00CB5A4E" w:rsidRPr="00861C17" w:rsidRDefault="00CB5A4E" w:rsidP="00CB5A4E">
      <w:pPr>
        <w:pStyle w:val="a6"/>
        <w:widowControl w:val="0"/>
        <w:autoSpaceDE w:val="0"/>
        <w:autoSpaceDN w:val="0"/>
        <w:adjustRightInd w:val="0"/>
        <w:ind w:left="0" w:firstLine="851"/>
        <w:jc w:val="both"/>
        <w:rPr>
          <w:sz w:val="28"/>
          <w:szCs w:val="28"/>
        </w:rPr>
      </w:pPr>
      <w:proofErr w:type="gramStart"/>
      <w:r w:rsidRPr="000648CB">
        <w:rPr>
          <w:sz w:val="28"/>
          <w:szCs w:val="28"/>
        </w:rPr>
        <w:t xml:space="preserve">5) приказ Министерства природных ресурсов и охраны окружающей среды Республики Коми от 9 декабря  2016 года № 2223 «О внесении изменений в приказ Министерства природных ресурсов и охраны окружающей среды Республики Коми от 13 февраля 2015  №  62 </w:t>
      </w:r>
      <w:r w:rsidRPr="000648CB">
        <w:rPr>
          <w:sz w:val="28"/>
        </w:rPr>
        <w:t>«</w:t>
      </w:r>
      <w:r w:rsidRPr="000648CB">
        <w:rPr>
          <w:bCs/>
          <w:sz w:val="28"/>
          <w:szCs w:val="28"/>
        </w:rPr>
        <w:t xml:space="preserve">Об утверждении </w:t>
      </w:r>
      <w:r w:rsidRPr="000648CB">
        <w:rPr>
          <w:sz w:val="28"/>
          <w:szCs w:val="28"/>
        </w:rPr>
        <w:t>Административного регламента предоставления государственной услуги по оформлению, государственной регистрации и выдаче лицензий на пользование участками недр местного значения, внесению изменений в условия</w:t>
      </w:r>
      <w:proofErr w:type="gramEnd"/>
      <w:r w:rsidRPr="000648CB">
        <w:rPr>
          <w:sz w:val="28"/>
          <w:szCs w:val="28"/>
        </w:rPr>
        <w:t xml:space="preserve"> пользования участками недр местного значения, принятию решений о досрочном прекращении, приостановлении и ограничении права пользования участками недр местного значения».</w:t>
      </w:r>
    </w:p>
    <w:p w:rsidR="001605C1" w:rsidRPr="0011519D" w:rsidRDefault="001605C1" w:rsidP="001605C1">
      <w:pPr>
        <w:pStyle w:val="ConsPlusNormal0"/>
        <w:rPr>
          <w:rFonts w:ascii="Times New Roman" w:hAnsi="Times New Roman" w:cs="Times New Roman"/>
          <w:sz w:val="24"/>
          <w:szCs w:val="24"/>
        </w:rPr>
      </w:pPr>
    </w:p>
    <w:p w:rsidR="001605C1" w:rsidRPr="001605C1" w:rsidRDefault="001605C1" w:rsidP="001605C1"/>
    <w:sectPr w:rsidR="001605C1" w:rsidRPr="001605C1" w:rsidSect="002C0E2E">
      <w:pgSz w:w="11906" w:h="16838"/>
      <w:pgMar w:top="1134" w:right="680" w:bottom="1077"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80092"/>
    <w:multiLevelType w:val="hybridMultilevel"/>
    <w:tmpl w:val="12083388"/>
    <w:lvl w:ilvl="0" w:tplc="833C0A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3B4B4C"/>
    <w:multiLevelType w:val="hybridMultilevel"/>
    <w:tmpl w:val="12083388"/>
    <w:lvl w:ilvl="0" w:tplc="833C0A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DE7"/>
    <w:rsid w:val="00030053"/>
    <w:rsid w:val="0003211A"/>
    <w:rsid w:val="000648CB"/>
    <w:rsid w:val="001605C1"/>
    <w:rsid w:val="00292321"/>
    <w:rsid w:val="002965C9"/>
    <w:rsid w:val="002C0E2E"/>
    <w:rsid w:val="002F553E"/>
    <w:rsid w:val="00356989"/>
    <w:rsid w:val="00370DE7"/>
    <w:rsid w:val="00417692"/>
    <w:rsid w:val="00434D2D"/>
    <w:rsid w:val="004F497D"/>
    <w:rsid w:val="005438C2"/>
    <w:rsid w:val="005B638F"/>
    <w:rsid w:val="005C0BD1"/>
    <w:rsid w:val="005D01ED"/>
    <w:rsid w:val="00726976"/>
    <w:rsid w:val="00747E05"/>
    <w:rsid w:val="007D4929"/>
    <w:rsid w:val="00802833"/>
    <w:rsid w:val="00817B82"/>
    <w:rsid w:val="00833767"/>
    <w:rsid w:val="00842EFD"/>
    <w:rsid w:val="00857A3A"/>
    <w:rsid w:val="0086642B"/>
    <w:rsid w:val="008B227F"/>
    <w:rsid w:val="008B3E54"/>
    <w:rsid w:val="008E753B"/>
    <w:rsid w:val="009F21BD"/>
    <w:rsid w:val="00A13164"/>
    <w:rsid w:val="00AB2208"/>
    <w:rsid w:val="00B25EDC"/>
    <w:rsid w:val="00BB5D32"/>
    <w:rsid w:val="00BF56AF"/>
    <w:rsid w:val="00BF5C33"/>
    <w:rsid w:val="00BF6941"/>
    <w:rsid w:val="00C61510"/>
    <w:rsid w:val="00C84DBB"/>
    <w:rsid w:val="00CB5A4E"/>
    <w:rsid w:val="00D17FE3"/>
    <w:rsid w:val="00D40121"/>
    <w:rsid w:val="00D607CF"/>
    <w:rsid w:val="00DC453A"/>
    <w:rsid w:val="00EE6889"/>
    <w:rsid w:val="00F24EE8"/>
    <w:rsid w:val="00FA0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E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semiHidden/>
    <w:rsid w:val="002C0E2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2C0E2E"/>
    <w:rPr>
      <w:rFonts w:ascii="Tahoma" w:hAnsi="Tahoma" w:cs="Tahoma"/>
      <w:sz w:val="16"/>
      <w:szCs w:val="16"/>
    </w:rPr>
  </w:style>
  <w:style w:type="character" w:customStyle="1" w:styleId="a4">
    <w:name w:val="Текст выноски Знак"/>
    <w:basedOn w:val="a0"/>
    <w:link w:val="a3"/>
    <w:uiPriority w:val="99"/>
    <w:semiHidden/>
    <w:rsid w:val="002C0E2E"/>
    <w:rPr>
      <w:rFonts w:ascii="Tahoma" w:eastAsia="Times New Roman" w:hAnsi="Tahoma" w:cs="Tahoma"/>
      <w:sz w:val="16"/>
      <w:szCs w:val="16"/>
      <w:lang w:eastAsia="ru-RU"/>
    </w:rPr>
  </w:style>
  <w:style w:type="character" w:customStyle="1" w:styleId="ConsPlusNormal">
    <w:name w:val="ConsPlusNormal Знак"/>
    <w:link w:val="ConsPlusNormal0"/>
    <w:locked/>
    <w:rsid w:val="008B227F"/>
    <w:rPr>
      <w:rFonts w:ascii="Calibri" w:eastAsia="Times New Roman" w:hAnsi="Calibri" w:cs="Calibri"/>
      <w:szCs w:val="20"/>
      <w:lang w:eastAsia="ru-RU"/>
    </w:rPr>
  </w:style>
  <w:style w:type="paragraph" w:customStyle="1" w:styleId="ConsPlusNormal0">
    <w:name w:val="ConsPlusNormal"/>
    <w:link w:val="ConsPlusNormal"/>
    <w:rsid w:val="00370DE7"/>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unhideWhenUsed/>
    <w:rsid w:val="00BF56AF"/>
    <w:rPr>
      <w:color w:val="0000FF" w:themeColor="hyperlink"/>
      <w:u w:val="single"/>
    </w:rPr>
  </w:style>
  <w:style w:type="paragraph" w:customStyle="1" w:styleId="ConsPlusNonformat">
    <w:name w:val="ConsPlusNonformat"/>
    <w:rsid w:val="00370DE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B25EDC"/>
    <w:pPr>
      <w:ind w:left="720"/>
      <w:contextualSpacing/>
    </w:pPr>
    <w:rPr>
      <w:sz w:val="24"/>
      <w:szCs w:val="24"/>
    </w:rPr>
  </w:style>
  <w:style w:type="table" w:styleId="a7">
    <w:name w:val="Table Grid"/>
    <w:basedOn w:val="a1"/>
    <w:uiPriority w:val="59"/>
    <w:rsid w:val="00434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E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semiHidden/>
    <w:rsid w:val="002C0E2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2C0E2E"/>
    <w:rPr>
      <w:rFonts w:ascii="Tahoma" w:hAnsi="Tahoma" w:cs="Tahoma"/>
      <w:sz w:val="16"/>
      <w:szCs w:val="16"/>
    </w:rPr>
  </w:style>
  <w:style w:type="character" w:customStyle="1" w:styleId="a4">
    <w:name w:val="Текст выноски Знак"/>
    <w:basedOn w:val="a0"/>
    <w:link w:val="a3"/>
    <w:uiPriority w:val="99"/>
    <w:semiHidden/>
    <w:rsid w:val="002C0E2E"/>
    <w:rPr>
      <w:rFonts w:ascii="Tahoma" w:eastAsia="Times New Roman" w:hAnsi="Tahoma" w:cs="Tahoma"/>
      <w:sz w:val="16"/>
      <w:szCs w:val="16"/>
      <w:lang w:eastAsia="ru-RU"/>
    </w:rPr>
  </w:style>
  <w:style w:type="character" w:customStyle="1" w:styleId="ConsPlusNormal">
    <w:name w:val="ConsPlusNormal Знак"/>
    <w:link w:val="ConsPlusNormal0"/>
    <w:locked/>
    <w:rsid w:val="008B227F"/>
    <w:rPr>
      <w:rFonts w:ascii="Calibri" w:eastAsia="Times New Roman" w:hAnsi="Calibri" w:cs="Calibri"/>
      <w:szCs w:val="20"/>
      <w:lang w:eastAsia="ru-RU"/>
    </w:rPr>
  </w:style>
  <w:style w:type="paragraph" w:customStyle="1" w:styleId="ConsPlusNormal0">
    <w:name w:val="ConsPlusNormal"/>
    <w:link w:val="ConsPlusNormal"/>
    <w:rsid w:val="00370DE7"/>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unhideWhenUsed/>
    <w:rsid w:val="00BF56AF"/>
    <w:rPr>
      <w:color w:val="0000FF" w:themeColor="hyperlink"/>
      <w:u w:val="single"/>
    </w:rPr>
  </w:style>
  <w:style w:type="paragraph" w:customStyle="1" w:styleId="ConsPlusNonformat">
    <w:name w:val="ConsPlusNonformat"/>
    <w:rsid w:val="00370DE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B25EDC"/>
    <w:pPr>
      <w:ind w:left="720"/>
      <w:contextualSpacing/>
    </w:pPr>
    <w:rPr>
      <w:sz w:val="24"/>
      <w:szCs w:val="24"/>
    </w:rPr>
  </w:style>
  <w:style w:type="table" w:styleId="a7">
    <w:name w:val="Table Grid"/>
    <w:basedOn w:val="a1"/>
    <w:uiPriority w:val="59"/>
    <w:rsid w:val="00434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34E84D51B4828773D18871CAF41503FB9EC882508749035AB37A708276DE0ABA9490B03E9718D689EBB731t6wAJ" TargetMode="External"/><Relationship Id="rId13" Type="http://schemas.openxmlformats.org/officeDocument/2006/relationships/hyperlink" Target="mailto:obotdel@minprom.rkomi.ru" TargetMode="External"/><Relationship Id="rId3" Type="http://schemas.microsoft.com/office/2007/relationships/stylesWithEffects" Target="stylesWithEffects.xml"/><Relationship Id="rId7" Type="http://schemas.openxmlformats.org/officeDocument/2006/relationships/hyperlink" Target="consultantplus://offline/ref=F50159211DC92433B0ACF6FBAAF74267E89E34D71074FEE26AE61AA4D5E358F13C647693B896F3D1D6312343sDwCJ" TargetMode="External"/><Relationship Id="rId12" Type="http://schemas.openxmlformats.org/officeDocument/2006/relationships/hyperlink" Target="consultantplus://offline/ref=9934E84D51B4828773D18871CAF41503FB9EC88250874F0451B57A708276DE0ABA9490B03E9718D689EBB736t6w1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consultantplus://offline/ref=9934E84D51B4828773D18871CAF41503FB9EC882508749035AB37A708276DE0ABA9490B03E9718D689EBB731t6wA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934E84D51B4828773D18871CAF41503FB9EC882508749035AB37A708276DE0ABA9490B03E9718D689EBB731t6wAJ" TargetMode="External"/><Relationship Id="rId4" Type="http://schemas.openxmlformats.org/officeDocument/2006/relationships/settings" Target="settings.xml"/><Relationship Id="rId9" Type="http://schemas.openxmlformats.org/officeDocument/2006/relationships/hyperlink" Target="consultantplus://offline/ref=9934E84D51B4828773D18871CAF41503FB9EC882508749035AB37A708276DE0ABA9490B03E9718D689EBB731t6wA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68</Pages>
  <Words>20495</Words>
  <Characters>116823</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Артеева Татьяна Акимовна</dc:creator>
  <cp:lastModifiedBy>Быкова Надежда Анатольевна</cp:lastModifiedBy>
  <cp:revision>6</cp:revision>
  <dcterms:created xsi:type="dcterms:W3CDTF">2017-03-01T05:52:00Z</dcterms:created>
  <dcterms:modified xsi:type="dcterms:W3CDTF">2017-03-01T06:58:00Z</dcterms:modified>
</cp:coreProperties>
</file>