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63B" w:rsidRPr="00C41AFB" w:rsidRDefault="00A1663B" w:rsidP="00A1663B">
      <w:pPr>
        <w:spacing w:line="360" w:lineRule="auto"/>
        <w:jc w:val="center"/>
        <w:rPr>
          <w:b/>
          <w:caps/>
          <w:sz w:val="4"/>
          <w:szCs w:val="4"/>
        </w:rPr>
      </w:pPr>
      <w:r>
        <w:rPr>
          <w:noProof/>
        </w:rPr>
        <w:drawing>
          <wp:inline distT="0" distB="0" distL="0" distR="0" wp14:anchorId="13E951E8" wp14:editId="78F7ED72">
            <wp:extent cx="6572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225" cy="714375"/>
                    </a:xfrm>
                    <a:prstGeom prst="rect">
                      <a:avLst/>
                    </a:prstGeom>
                    <a:noFill/>
                    <a:ln>
                      <a:noFill/>
                    </a:ln>
                  </pic:spPr>
                </pic:pic>
              </a:graphicData>
            </a:graphic>
          </wp:inline>
        </w:drawing>
      </w:r>
    </w:p>
    <w:tbl>
      <w:tblPr>
        <w:tblW w:w="9072" w:type="dxa"/>
        <w:tblInd w:w="392" w:type="dxa"/>
        <w:tblLook w:val="04A0" w:firstRow="1" w:lastRow="0" w:firstColumn="1" w:lastColumn="0" w:noHBand="0" w:noVBand="1"/>
      </w:tblPr>
      <w:tblGrid>
        <w:gridCol w:w="4536"/>
        <w:gridCol w:w="4536"/>
      </w:tblGrid>
      <w:tr w:rsidR="00A1663B" w:rsidRPr="00C41AFB" w:rsidTr="00584BCB">
        <w:tc>
          <w:tcPr>
            <w:tcW w:w="4536" w:type="dxa"/>
            <w:shd w:val="clear" w:color="auto" w:fill="auto"/>
          </w:tcPr>
          <w:p w:rsidR="00A1663B" w:rsidRPr="00C41AFB" w:rsidRDefault="00A1663B" w:rsidP="00584BCB">
            <w:pPr>
              <w:jc w:val="center"/>
              <w:rPr>
                <w:sz w:val="26"/>
              </w:rPr>
            </w:pPr>
            <w:r w:rsidRPr="00C41AFB">
              <w:rPr>
                <w:sz w:val="24"/>
              </w:rPr>
              <w:t>Министерство промышленности, природных ресурсов, энергетики и транспорта  Республики Коми</w:t>
            </w:r>
          </w:p>
        </w:tc>
        <w:tc>
          <w:tcPr>
            <w:tcW w:w="4536" w:type="dxa"/>
            <w:shd w:val="clear" w:color="auto" w:fill="auto"/>
          </w:tcPr>
          <w:p w:rsidR="00A1663B" w:rsidRPr="00C41AFB" w:rsidRDefault="00A1663B" w:rsidP="00584BCB">
            <w:pPr>
              <w:tabs>
                <w:tab w:val="left" w:pos="851"/>
              </w:tabs>
              <w:jc w:val="center"/>
              <w:rPr>
                <w:sz w:val="24"/>
              </w:rPr>
            </w:pPr>
            <w:r w:rsidRPr="00C41AFB">
              <w:rPr>
                <w:sz w:val="24"/>
              </w:rPr>
              <w:t xml:space="preserve">Коми </w:t>
            </w:r>
            <w:proofErr w:type="spellStart"/>
            <w:r w:rsidRPr="00C41AFB">
              <w:rPr>
                <w:sz w:val="24"/>
              </w:rPr>
              <w:t>Республикаса</w:t>
            </w:r>
            <w:proofErr w:type="spellEnd"/>
            <w:r w:rsidRPr="00C41AFB">
              <w:rPr>
                <w:sz w:val="24"/>
              </w:rPr>
              <w:t xml:space="preserve"> </w:t>
            </w:r>
            <w:proofErr w:type="spellStart"/>
            <w:r w:rsidRPr="00C41AFB">
              <w:rPr>
                <w:sz w:val="24"/>
              </w:rPr>
              <w:t>промышленносьт</w:t>
            </w:r>
            <w:proofErr w:type="spellEnd"/>
            <w:r w:rsidRPr="00C41AFB">
              <w:rPr>
                <w:sz w:val="24"/>
              </w:rPr>
              <w:t xml:space="preserve">, </w:t>
            </w:r>
          </w:p>
          <w:p w:rsidR="00A1663B" w:rsidRPr="00C41AFB" w:rsidRDefault="00A1663B" w:rsidP="00584BCB">
            <w:pPr>
              <w:jc w:val="center"/>
              <w:rPr>
                <w:sz w:val="26"/>
              </w:rPr>
            </w:pPr>
            <w:proofErr w:type="spellStart"/>
            <w:r w:rsidRPr="00C41AFB">
              <w:rPr>
                <w:sz w:val="24"/>
              </w:rPr>
              <w:t>вö</w:t>
            </w:r>
            <w:proofErr w:type="gramStart"/>
            <w:r w:rsidRPr="00C41AFB">
              <w:rPr>
                <w:sz w:val="24"/>
              </w:rPr>
              <w:t>р-ва</w:t>
            </w:r>
            <w:proofErr w:type="spellEnd"/>
            <w:proofErr w:type="gramEnd"/>
            <w:r w:rsidRPr="00C41AFB">
              <w:rPr>
                <w:sz w:val="24"/>
              </w:rPr>
              <w:t xml:space="preserve"> </w:t>
            </w:r>
            <w:proofErr w:type="spellStart"/>
            <w:r w:rsidRPr="00C41AFB">
              <w:rPr>
                <w:sz w:val="24"/>
              </w:rPr>
              <w:t>озырлун</w:t>
            </w:r>
            <w:proofErr w:type="spellEnd"/>
            <w:r w:rsidRPr="00C41AFB">
              <w:rPr>
                <w:sz w:val="24"/>
              </w:rPr>
              <w:t>, энергетика да транспорт</w:t>
            </w:r>
            <w:r w:rsidRPr="00C41AFB">
              <w:rPr>
                <w:sz w:val="24"/>
                <w:szCs w:val="24"/>
              </w:rPr>
              <w:t xml:space="preserve"> министерство</w:t>
            </w:r>
          </w:p>
        </w:tc>
      </w:tr>
    </w:tbl>
    <w:p w:rsidR="00A1663B" w:rsidRPr="00C41AFB" w:rsidRDefault="00A1663B" w:rsidP="00A1663B">
      <w:pPr>
        <w:jc w:val="center"/>
        <w:rPr>
          <w:sz w:val="48"/>
          <w:szCs w:val="48"/>
        </w:rPr>
      </w:pPr>
    </w:p>
    <w:p w:rsidR="00A1663B" w:rsidRPr="00C41AFB" w:rsidRDefault="00A1663B" w:rsidP="00A1663B">
      <w:pPr>
        <w:tabs>
          <w:tab w:val="center" w:pos="4734"/>
          <w:tab w:val="left" w:pos="6120"/>
        </w:tabs>
        <w:jc w:val="center"/>
        <w:rPr>
          <w:b/>
          <w:sz w:val="36"/>
          <w:szCs w:val="32"/>
        </w:rPr>
      </w:pPr>
      <w:r w:rsidRPr="00C41AFB">
        <w:rPr>
          <w:b/>
          <w:sz w:val="36"/>
          <w:szCs w:val="32"/>
        </w:rPr>
        <w:t>ПРИКАЗ</w:t>
      </w:r>
    </w:p>
    <w:p w:rsidR="00A1663B" w:rsidRPr="00C41AFB" w:rsidRDefault="00A1663B" w:rsidP="00A1663B">
      <w:pPr>
        <w:rPr>
          <w:sz w:val="48"/>
          <w:szCs w:val="48"/>
        </w:rPr>
      </w:pPr>
    </w:p>
    <w:tbl>
      <w:tblPr>
        <w:tblW w:w="0" w:type="auto"/>
        <w:tblLook w:val="04A0" w:firstRow="1" w:lastRow="0" w:firstColumn="1" w:lastColumn="0" w:noHBand="0" w:noVBand="1"/>
      </w:tblPr>
      <w:tblGrid>
        <w:gridCol w:w="4941"/>
        <w:gridCol w:w="4941"/>
      </w:tblGrid>
      <w:tr w:rsidR="00A1663B" w:rsidRPr="006016C8" w:rsidTr="00584BCB">
        <w:tc>
          <w:tcPr>
            <w:tcW w:w="4941" w:type="dxa"/>
            <w:shd w:val="clear" w:color="auto" w:fill="auto"/>
          </w:tcPr>
          <w:p w:rsidR="00A1663B" w:rsidRPr="006016C8" w:rsidRDefault="00A1663B" w:rsidP="00584BCB">
            <w:pPr>
              <w:rPr>
                <w:sz w:val="28"/>
                <w:szCs w:val="28"/>
              </w:rPr>
            </w:pPr>
            <w:r w:rsidRPr="006016C8">
              <w:rPr>
                <w:sz w:val="28"/>
                <w:szCs w:val="28"/>
              </w:rPr>
              <w:t>№_______</w:t>
            </w:r>
          </w:p>
        </w:tc>
        <w:tc>
          <w:tcPr>
            <w:tcW w:w="4942" w:type="dxa"/>
            <w:shd w:val="clear" w:color="auto" w:fill="auto"/>
          </w:tcPr>
          <w:p w:rsidR="00A1663B" w:rsidRPr="006016C8" w:rsidRDefault="00A1663B" w:rsidP="00584BCB">
            <w:pPr>
              <w:jc w:val="right"/>
              <w:rPr>
                <w:sz w:val="28"/>
                <w:szCs w:val="28"/>
              </w:rPr>
            </w:pPr>
            <w:r w:rsidRPr="006016C8">
              <w:rPr>
                <w:sz w:val="28"/>
                <w:szCs w:val="28"/>
              </w:rPr>
              <w:t>«__» _______ 2017 г.</w:t>
            </w:r>
          </w:p>
        </w:tc>
      </w:tr>
    </w:tbl>
    <w:p w:rsidR="00A1663B" w:rsidRPr="00C41AFB" w:rsidRDefault="00A1663B" w:rsidP="00A1663B">
      <w:pPr>
        <w:rPr>
          <w:sz w:val="48"/>
          <w:szCs w:val="48"/>
        </w:rPr>
      </w:pPr>
    </w:p>
    <w:p w:rsidR="00A1663B" w:rsidRPr="00C41AFB" w:rsidRDefault="00A1663B" w:rsidP="00A1663B">
      <w:pPr>
        <w:jc w:val="center"/>
        <w:rPr>
          <w:sz w:val="28"/>
          <w:szCs w:val="28"/>
        </w:rPr>
      </w:pPr>
      <w:r w:rsidRPr="00C41AFB">
        <w:rPr>
          <w:sz w:val="28"/>
          <w:szCs w:val="28"/>
        </w:rPr>
        <w:t>г. Сыктывкар</w:t>
      </w:r>
    </w:p>
    <w:p w:rsidR="00A1663B" w:rsidRPr="00C41AFB" w:rsidRDefault="00A1663B" w:rsidP="00A1663B">
      <w:pPr>
        <w:jc w:val="center"/>
        <w:rPr>
          <w:sz w:val="48"/>
          <w:szCs w:val="48"/>
        </w:rPr>
      </w:pPr>
    </w:p>
    <w:p w:rsidR="00156F90" w:rsidRPr="00156F90" w:rsidRDefault="00A1663B" w:rsidP="00156F90">
      <w:pPr>
        <w:widowControl w:val="0"/>
        <w:autoSpaceDE w:val="0"/>
        <w:autoSpaceDN w:val="0"/>
        <w:adjustRightInd w:val="0"/>
        <w:jc w:val="center"/>
        <w:rPr>
          <w:b/>
          <w:sz w:val="28"/>
          <w:szCs w:val="28"/>
        </w:rPr>
      </w:pPr>
      <w:r w:rsidRPr="00156F90">
        <w:rPr>
          <w:b/>
          <w:bCs/>
          <w:sz w:val="28"/>
          <w:szCs w:val="28"/>
        </w:rPr>
        <w:t xml:space="preserve">Об утверждении </w:t>
      </w:r>
      <w:r w:rsidR="00156F90" w:rsidRPr="00156F90">
        <w:rPr>
          <w:b/>
          <w:sz w:val="28"/>
          <w:szCs w:val="28"/>
        </w:rPr>
        <w:t xml:space="preserve">Административного регламента </w:t>
      </w:r>
    </w:p>
    <w:p w:rsidR="00A1663B" w:rsidRPr="00C41AFB" w:rsidRDefault="00156F90" w:rsidP="00156F90">
      <w:pPr>
        <w:widowControl w:val="0"/>
        <w:autoSpaceDE w:val="0"/>
        <w:autoSpaceDN w:val="0"/>
        <w:adjustRightInd w:val="0"/>
        <w:jc w:val="center"/>
        <w:rPr>
          <w:b/>
          <w:bCs/>
          <w:sz w:val="28"/>
          <w:szCs w:val="28"/>
        </w:rPr>
      </w:pPr>
      <w:r w:rsidRPr="00156F90">
        <w:rPr>
          <w:b/>
          <w:sz w:val="28"/>
          <w:szCs w:val="28"/>
        </w:rPr>
        <w:t>предоставления государственной услуги по установлению и изменению границ участков недр местного значения, предоставленных в пользование для геологического изучения недр и (или) разведки и добычи полезных ископаемых</w:t>
      </w:r>
    </w:p>
    <w:p w:rsidR="00A1663B" w:rsidRPr="00C41AFB" w:rsidRDefault="00A1663B" w:rsidP="00A1663B">
      <w:pPr>
        <w:widowControl w:val="0"/>
        <w:autoSpaceDE w:val="0"/>
        <w:autoSpaceDN w:val="0"/>
        <w:adjustRightInd w:val="0"/>
        <w:jc w:val="both"/>
        <w:rPr>
          <w:sz w:val="48"/>
          <w:szCs w:val="48"/>
        </w:rPr>
      </w:pPr>
    </w:p>
    <w:p w:rsidR="00A1663B" w:rsidRPr="00C41AFB" w:rsidRDefault="00A1663B" w:rsidP="001F6F50">
      <w:pPr>
        <w:widowControl w:val="0"/>
        <w:autoSpaceDE w:val="0"/>
        <w:autoSpaceDN w:val="0"/>
        <w:adjustRightInd w:val="0"/>
        <w:spacing w:line="360" w:lineRule="auto"/>
        <w:ind w:firstLine="851"/>
        <w:jc w:val="both"/>
        <w:rPr>
          <w:sz w:val="28"/>
          <w:szCs w:val="28"/>
        </w:rPr>
      </w:pPr>
      <w:r w:rsidRPr="00C41AFB">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Республики Коми от 29.11.2011 № 532 «О разработке и утверждении административных регламентов», постановлением Правительства Республики Коми от 28.12.2016 № 615 «О Министерстве промышленности, природных ресурсов, энергетики и транспорта Республики Коми», </w:t>
      </w:r>
    </w:p>
    <w:p w:rsidR="00A1663B" w:rsidRPr="00C41AFB" w:rsidRDefault="00A1663B" w:rsidP="001F6F50">
      <w:pPr>
        <w:spacing w:line="360" w:lineRule="auto"/>
        <w:ind w:firstLine="720"/>
        <w:rPr>
          <w:b/>
          <w:sz w:val="28"/>
          <w:szCs w:val="28"/>
        </w:rPr>
      </w:pPr>
    </w:p>
    <w:p w:rsidR="00A1663B" w:rsidRPr="00C41AFB" w:rsidRDefault="00A1663B" w:rsidP="001F6F50">
      <w:pPr>
        <w:spacing w:line="360" w:lineRule="auto"/>
        <w:rPr>
          <w:b/>
          <w:sz w:val="28"/>
          <w:szCs w:val="28"/>
        </w:rPr>
      </w:pPr>
      <w:r w:rsidRPr="00C41AFB">
        <w:rPr>
          <w:b/>
          <w:sz w:val="28"/>
          <w:szCs w:val="28"/>
        </w:rPr>
        <w:t>ПРИКАЗЫВАЮ:</w:t>
      </w:r>
    </w:p>
    <w:p w:rsidR="00A1663B" w:rsidRPr="00C41AFB" w:rsidRDefault="00A1663B" w:rsidP="001F6F50">
      <w:pPr>
        <w:pStyle w:val="ConsNormal"/>
        <w:widowControl/>
        <w:spacing w:line="360" w:lineRule="auto"/>
        <w:ind w:right="0" w:firstLine="700"/>
        <w:jc w:val="center"/>
        <w:rPr>
          <w:rFonts w:ascii="Times New Roman" w:hAnsi="Times New Roman" w:cs="Times New Roman"/>
          <w:sz w:val="28"/>
          <w:szCs w:val="28"/>
        </w:rPr>
      </w:pPr>
    </w:p>
    <w:p w:rsidR="00A1663B" w:rsidRPr="00C41AFB" w:rsidRDefault="00A1663B" w:rsidP="001F6F50">
      <w:pPr>
        <w:widowControl w:val="0"/>
        <w:autoSpaceDE w:val="0"/>
        <w:autoSpaceDN w:val="0"/>
        <w:adjustRightInd w:val="0"/>
        <w:spacing w:line="360" w:lineRule="auto"/>
        <w:ind w:firstLine="851"/>
        <w:jc w:val="both"/>
        <w:rPr>
          <w:sz w:val="28"/>
          <w:szCs w:val="28"/>
        </w:rPr>
      </w:pPr>
      <w:r w:rsidRPr="00C41AFB">
        <w:rPr>
          <w:sz w:val="28"/>
          <w:szCs w:val="28"/>
        </w:rPr>
        <w:t xml:space="preserve">1. Утвердить Административный регламент предоставления государственной услуги </w:t>
      </w:r>
      <w:r w:rsidR="00156F90" w:rsidRPr="00156F90">
        <w:rPr>
          <w:sz w:val="28"/>
          <w:szCs w:val="28"/>
        </w:rPr>
        <w:t>по установлению и изменению границ участков недр местного значения, предоставленных в пользование для геологического изучения недр и (или) разведки и добычи полезных ископаемых</w:t>
      </w:r>
      <w:r w:rsidRPr="00156F90">
        <w:rPr>
          <w:sz w:val="28"/>
          <w:szCs w:val="28"/>
        </w:rPr>
        <w:t xml:space="preserve"> согласно прил</w:t>
      </w:r>
      <w:r w:rsidRPr="00C41AFB">
        <w:rPr>
          <w:sz w:val="28"/>
          <w:szCs w:val="28"/>
        </w:rPr>
        <w:t>ожению № 1.</w:t>
      </w:r>
    </w:p>
    <w:p w:rsidR="00A1663B" w:rsidRDefault="00A1663B" w:rsidP="001F6F50">
      <w:pPr>
        <w:widowControl w:val="0"/>
        <w:autoSpaceDE w:val="0"/>
        <w:autoSpaceDN w:val="0"/>
        <w:adjustRightInd w:val="0"/>
        <w:spacing w:line="360" w:lineRule="auto"/>
        <w:ind w:firstLine="851"/>
        <w:jc w:val="both"/>
        <w:rPr>
          <w:sz w:val="28"/>
          <w:szCs w:val="28"/>
        </w:rPr>
      </w:pPr>
      <w:r w:rsidRPr="00315BF0">
        <w:rPr>
          <w:sz w:val="28"/>
          <w:szCs w:val="28"/>
        </w:rPr>
        <w:lastRenderedPageBreak/>
        <w:t>2. Признать утратившими силу приказы Министерства природных ресурсов и охраны окружающей среды Республики Коми согласно приложению № 2.</w:t>
      </w:r>
    </w:p>
    <w:p w:rsidR="001F6F50" w:rsidRDefault="001F6F50" w:rsidP="001F6F50">
      <w:pPr>
        <w:widowControl w:val="0"/>
        <w:autoSpaceDE w:val="0"/>
        <w:autoSpaceDN w:val="0"/>
        <w:adjustRightInd w:val="0"/>
        <w:spacing w:line="360" w:lineRule="auto"/>
        <w:ind w:firstLine="851"/>
        <w:jc w:val="both"/>
        <w:rPr>
          <w:sz w:val="28"/>
          <w:szCs w:val="28"/>
        </w:rPr>
      </w:pPr>
    </w:p>
    <w:p w:rsidR="001F6F50" w:rsidRDefault="001F6F50" w:rsidP="001F6F50">
      <w:pPr>
        <w:widowControl w:val="0"/>
        <w:autoSpaceDE w:val="0"/>
        <w:autoSpaceDN w:val="0"/>
        <w:adjustRightInd w:val="0"/>
        <w:spacing w:line="360" w:lineRule="auto"/>
        <w:ind w:firstLine="851"/>
        <w:jc w:val="both"/>
        <w:rPr>
          <w:sz w:val="28"/>
          <w:szCs w:val="28"/>
        </w:rPr>
      </w:pPr>
    </w:p>
    <w:p w:rsidR="001F6F50" w:rsidRPr="00C41AFB" w:rsidRDefault="001F6F50" w:rsidP="001F6F50">
      <w:pPr>
        <w:widowControl w:val="0"/>
        <w:autoSpaceDE w:val="0"/>
        <w:autoSpaceDN w:val="0"/>
        <w:adjustRightInd w:val="0"/>
        <w:spacing w:line="360" w:lineRule="auto"/>
        <w:ind w:firstLine="851"/>
        <w:jc w:val="both"/>
        <w:rPr>
          <w:sz w:val="28"/>
          <w:szCs w:val="28"/>
        </w:rPr>
      </w:pPr>
    </w:p>
    <w:p w:rsidR="00A1663B" w:rsidRDefault="00A1663B" w:rsidP="001F6F50">
      <w:pPr>
        <w:spacing w:line="360" w:lineRule="auto"/>
        <w:jc w:val="both"/>
        <w:rPr>
          <w:sz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3"/>
      </w:tblGrid>
      <w:tr w:rsidR="00C02951" w:rsidRPr="001F6F50" w:rsidTr="007C4B27">
        <w:tc>
          <w:tcPr>
            <w:tcW w:w="4928" w:type="dxa"/>
          </w:tcPr>
          <w:p w:rsidR="00C02951" w:rsidRPr="001F6F50" w:rsidRDefault="00C02951" w:rsidP="00C02951">
            <w:pPr>
              <w:jc w:val="both"/>
              <w:rPr>
                <w:sz w:val="28"/>
                <w:szCs w:val="26"/>
              </w:rPr>
            </w:pPr>
            <w:r w:rsidRPr="001F6F50">
              <w:rPr>
                <w:sz w:val="28"/>
                <w:szCs w:val="26"/>
              </w:rPr>
              <w:t>Заместитель Председателя Правительства Республики Коми – министр промышленности, природных ресурсов, энергетики и транспорта Республики Коми</w:t>
            </w:r>
          </w:p>
        </w:tc>
        <w:tc>
          <w:tcPr>
            <w:tcW w:w="4643" w:type="dxa"/>
          </w:tcPr>
          <w:p w:rsidR="00C02951" w:rsidRPr="001F6F50" w:rsidRDefault="00C02951" w:rsidP="00C02951">
            <w:pPr>
              <w:jc w:val="right"/>
              <w:rPr>
                <w:sz w:val="28"/>
                <w:szCs w:val="26"/>
              </w:rPr>
            </w:pPr>
          </w:p>
          <w:p w:rsidR="00C02951" w:rsidRPr="001F6F50" w:rsidRDefault="00C02951" w:rsidP="00C02951">
            <w:pPr>
              <w:jc w:val="right"/>
              <w:rPr>
                <w:sz w:val="28"/>
                <w:szCs w:val="26"/>
              </w:rPr>
            </w:pPr>
          </w:p>
          <w:p w:rsidR="00C02951" w:rsidRPr="001F6F50" w:rsidRDefault="00C02951" w:rsidP="00C02951">
            <w:pPr>
              <w:jc w:val="right"/>
              <w:rPr>
                <w:sz w:val="28"/>
                <w:szCs w:val="26"/>
              </w:rPr>
            </w:pPr>
          </w:p>
          <w:p w:rsidR="00C02951" w:rsidRPr="001F6F50" w:rsidRDefault="00C02951" w:rsidP="00C02951">
            <w:pPr>
              <w:jc w:val="right"/>
              <w:rPr>
                <w:sz w:val="28"/>
                <w:szCs w:val="26"/>
              </w:rPr>
            </w:pPr>
            <w:r w:rsidRPr="001F6F50">
              <w:rPr>
                <w:sz w:val="28"/>
                <w:szCs w:val="26"/>
              </w:rPr>
              <w:t>Н.Н. Герасимов</w:t>
            </w:r>
          </w:p>
        </w:tc>
      </w:tr>
    </w:tbl>
    <w:p w:rsidR="00C02951" w:rsidRDefault="00C02951" w:rsidP="00A1663B">
      <w:pPr>
        <w:jc w:val="both"/>
        <w:rPr>
          <w:sz w:val="28"/>
        </w:rPr>
      </w:pPr>
    </w:p>
    <w:p w:rsidR="00C02951" w:rsidRPr="00C41AFB" w:rsidRDefault="00C02951" w:rsidP="00A1663B">
      <w:pPr>
        <w:jc w:val="both"/>
        <w:rPr>
          <w:sz w:val="28"/>
        </w:rPr>
      </w:pPr>
    </w:p>
    <w:p w:rsidR="00A1663B" w:rsidRPr="00C41AFB" w:rsidRDefault="00A1663B" w:rsidP="00A1663B">
      <w:pPr>
        <w:jc w:val="both"/>
        <w:rPr>
          <w:sz w:val="28"/>
        </w:rPr>
      </w:pPr>
    </w:p>
    <w:p w:rsidR="00A1663B" w:rsidRDefault="00A1663B" w:rsidP="00A1663B">
      <w:pPr>
        <w:pStyle w:val="ConsPlusTitlePage"/>
      </w:pPr>
      <w:r w:rsidRPr="00C41AFB">
        <w:rPr>
          <w:sz w:val="28"/>
          <w:szCs w:val="28"/>
        </w:rPr>
        <w:br w:type="page"/>
      </w:r>
    </w:p>
    <w:p w:rsidR="00BB6C9E" w:rsidRPr="00C41AFB" w:rsidRDefault="00BB6C9E" w:rsidP="00BB6C9E">
      <w:pPr>
        <w:jc w:val="right"/>
        <w:rPr>
          <w:sz w:val="28"/>
          <w:szCs w:val="28"/>
        </w:rPr>
      </w:pPr>
      <w:r w:rsidRPr="00C41AFB">
        <w:rPr>
          <w:sz w:val="28"/>
          <w:szCs w:val="28"/>
        </w:rPr>
        <w:lastRenderedPageBreak/>
        <w:t>УТВЕРЖДЕН</w:t>
      </w:r>
    </w:p>
    <w:p w:rsidR="00BB6C9E" w:rsidRPr="00C41AFB" w:rsidRDefault="00BB6C9E" w:rsidP="00BB6C9E">
      <w:pPr>
        <w:jc w:val="right"/>
        <w:rPr>
          <w:sz w:val="28"/>
          <w:szCs w:val="28"/>
        </w:rPr>
      </w:pPr>
    </w:p>
    <w:p w:rsidR="00BB6C9E" w:rsidRPr="00C41AFB" w:rsidRDefault="00BB6C9E" w:rsidP="00BB6C9E">
      <w:pPr>
        <w:widowControl w:val="0"/>
        <w:autoSpaceDE w:val="0"/>
        <w:autoSpaceDN w:val="0"/>
        <w:adjustRightInd w:val="0"/>
        <w:jc w:val="right"/>
        <w:rPr>
          <w:sz w:val="28"/>
          <w:szCs w:val="28"/>
        </w:rPr>
      </w:pPr>
      <w:r w:rsidRPr="00C41AFB">
        <w:rPr>
          <w:sz w:val="28"/>
          <w:szCs w:val="28"/>
        </w:rPr>
        <w:t xml:space="preserve">приказом Министерства промышленности, </w:t>
      </w:r>
    </w:p>
    <w:p w:rsidR="00BB6C9E" w:rsidRPr="00C41AFB" w:rsidRDefault="00BB6C9E" w:rsidP="00BB6C9E">
      <w:pPr>
        <w:widowControl w:val="0"/>
        <w:autoSpaceDE w:val="0"/>
        <w:autoSpaceDN w:val="0"/>
        <w:adjustRightInd w:val="0"/>
        <w:jc w:val="right"/>
        <w:rPr>
          <w:sz w:val="28"/>
          <w:szCs w:val="28"/>
        </w:rPr>
      </w:pPr>
      <w:r w:rsidRPr="00C41AFB">
        <w:rPr>
          <w:sz w:val="28"/>
          <w:szCs w:val="28"/>
        </w:rPr>
        <w:t xml:space="preserve">природных ресурсов, энергетики </w:t>
      </w:r>
    </w:p>
    <w:p w:rsidR="00BB6C9E" w:rsidRPr="00C41AFB" w:rsidRDefault="00BB6C9E" w:rsidP="00BB6C9E">
      <w:pPr>
        <w:widowControl w:val="0"/>
        <w:autoSpaceDE w:val="0"/>
        <w:autoSpaceDN w:val="0"/>
        <w:adjustRightInd w:val="0"/>
        <w:jc w:val="right"/>
        <w:rPr>
          <w:sz w:val="28"/>
          <w:szCs w:val="28"/>
        </w:rPr>
      </w:pPr>
      <w:r w:rsidRPr="00C41AFB">
        <w:rPr>
          <w:sz w:val="28"/>
          <w:szCs w:val="28"/>
        </w:rPr>
        <w:t xml:space="preserve">и транспорта Республики Коми </w:t>
      </w:r>
    </w:p>
    <w:p w:rsidR="00BB6C9E" w:rsidRPr="00C41AFB" w:rsidRDefault="00BB6C9E" w:rsidP="00BB6C9E">
      <w:pPr>
        <w:widowControl w:val="0"/>
        <w:autoSpaceDE w:val="0"/>
        <w:autoSpaceDN w:val="0"/>
        <w:adjustRightInd w:val="0"/>
        <w:jc w:val="right"/>
        <w:rPr>
          <w:sz w:val="28"/>
          <w:szCs w:val="28"/>
        </w:rPr>
      </w:pPr>
      <w:r w:rsidRPr="00C41AFB">
        <w:rPr>
          <w:sz w:val="28"/>
          <w:szCs w:val="28"/>
        </w:rPr>
        <w:t>от  «___»________ 2017 г. № _______</w:t>
      </w:r>
    </w:p>
    <w:p w:rsidR="00BB6C9E" w:rsidRPr="00C41AFB" w:rsidRDefault="00BB6C9E" w:rsidP="00BB6C9E">
      <w:pPr>
        <w:widowControl w:val="0"/>
        <w:autoSpaceDE w:val="0"/>
        <w:autoSpaceDN w:val="0"/>
        <w:adjustRightInd w:val="0"/>
        <w:jc w:val="right"/>
        <w:rPr>
          <w:sz w:val="28"/>
          <w:szCs w:val="28"/>
        </w:rPr>
      </w:pPr>
      <w:r w:rsidRPr="00C41AFB">
        <w:rPr>
          <w:sz w:val="28"/>
          <w:szCs w:val="28"/>
        </w:rPr>
        <w:t>(приложение № 1)</w:t>
      </w:r>
    </w:p>
    <w:p w:rsidR="00BB6C9E" w:rsidRPr="00C41AFB" w:rsidRDefault="00BB6C9E" w:rsidP="00BB6C9E">
      <w:pPr>
        <w:widowControl w:val="0"/>
        <w:autoSpaceDE w:val="0"/>
        <w:autoSpaceDN w:val="0"/>
        <w:adjustRightInd w:val="0"/>
        <w:rPr>
          <w:sz w:val="28"/>
          <w:szCs w:val="28"/>
        </w:rPr>
      </w:pPr>
    </w:p>
    <w:p w:rsidR="00BB6C9E" w:rsidRPr="00C41AFB" w:rsidRDefault="00BB6C9E" w:rsidP="00BB6C9E">
      <w:pPr>
        <w:widowControl w:val="0"/>
        <w:autoSpaceDE w:val="0"/>
        <w:autoSpaceDN w:val="0"/>
        <w:adjustRightInd w:val="0"/>
        <w:rPr>
          <w:rFonts w:ascii="Calibri" w:hAnsi="Calibri" w:cs="Calibri"/>
        </w:rPr>
      </w:pPr>
    </w:p>
    <w:p w:rsidR="00BB6C9E" w:rsidRPr="00C41AFB" w:rsidRDefault="00BB6C9E" w:rsidP="00BB6C9E">
      <w:pPr>
        <w:widowControl w:val="0"/>
        <w:autoSpaceDE w:val="0"/>
        <w:autoSpaceDN w:val="0"/>
        <w:adjustRightInd w:val="0"/>
        <w:jc w:val="center"/>
        <w:rPr>
          <w:sz w:val="28"/>
          <w:szCs w:val="28"/>
        </w:rPr>
      </w:pPr>
      <w:bookmarkStart w:id="0" w:name="Par38"/>
      <w:bookmarkEnd w:id="0"/>
      <w:r w:rsidRPr="00C41AFB">
        <w:rPr>
          <w:sz w:val="28"/>
          <w:szCs w:val="28"/>
        </w:rPr>
        <w:t xml:space="preserve">Административный регламент </w:t>
      </w:r>
    </w:p>
    <w:p w:rsidR="00584BCB" w:rsidRDefault="00BB6C9E" w:rsidP="00584BCB">
      <w:pPr>
        <w:widowControl w:val="0"/>
        <w:autoSpaceDE w:val="0"/>
        <w:autoSpaceDN w:val="0"/>
        <w:adjustRightInd w:val="0"/>
        <w:jc w:val="center"/>
        <w:rPr>
          <w:sz w:val="28"/>
          <w:szCs w:val="28"/>
        </w:rPr>
      </w:pPr>
      <w:r w:rsidRPr="00C41AFB">
        <w:rPr>
          <w:sz w:val="28"/>
          <w:szCs w:val="28"/>
        </w:rPr>
        <w:t xml:space="preserve">предоставления государственной услуги по </w:t>
      </w:r>
      <w:r w:rsidR="00584BCB">
        <w:rPr>
          <w:sz w:val="28"/>
          <w:szCs w:val="28"/>
        </w:rPr>
        <w:t>установлению и изменению границ участков недр местного значения, предоставленных в пользование для геологического изучения недр и (или) разведки и добычи полезных ископаемых</w:t>
      </w:r>
      <w:r w:rsidR="00584BCB" w:rsidRPr="00584BCB">
        <w:rPr>
          <w:sz w:val="28"/>
          <w:szCs w:val="28"/>
        </w:rPr>
        <w:t xml:space="preserve"> </w:t>
      </w:r>
    </w:p>
    <w:p w:rsidR="00584BCB" w:rsidRPr="00C41AFB" w:rsidRDefault="00584BCB" w:rsidP="00584BCB">
      <w:pPr>
        <w:widowControl w:val="0"/>
        <w:autoSpaceDE w:val="0"/>
        <w:autoSpaceDN w:val="0"/>
        <w:adjustRightInd w:val="0"/>
        <w:jc w:val="center"/>
        <w:rPr>
          <w:sz w:val="28"/>
          <w:szCs w:val="28"/>
        </w:rPr>
      </w:pPr>
    </w:p>
    <w:p w:rsidR="00584BCB" w:rsidRPr="00C41AFB" w:rsidRDefault="00584BCB" w:rsidP="00584BCB">
      <w:pPr>
        <w:pStyle w:val="ConsPlusNormal"/>
        <w:jc w:val="center"/>
        <w:outlineLvl w:val="1"/>
        <w:rPr>
          <w:rFonts w:ascii="Times New Roman" w:hAnsi="Times New Roman" w:cs="Times New Roman"/>
          <w:b/>
          <w:sz w:val="28"/>
          <w:szCs w:val="28"/>
        </w:rPr>
      </w:pPr>
      <w:r w:rsidRPr="00C41AFB">
        <w:rPr>
          <w:rFonts w:ascii="Times New Roman" w:hAnsi="Times New Roman" w:cs="Times New Roman"/>
          <w:b/>
          <w:sz w:val="28"/>
          <w:szCs w:val="28"/>
        </w:rPr>
        <w:t>I. Общие положения</w:t>
      </w:r>
    </w:p>
    <w:p w:rsidR="00584BCB" w:rsidRPr="00C41AFB" w:rsidRDefault="00584BCB" w:rsidP="00584BCB">
      <w:pPr>
        <w:pStyle w:val="ConsPlusNormal"/>
        <w:ind w:firstLine="851"/>
        <w:jc w:val="both"/>
        <w:rPr>
          <w:rFonts w:ascii="Times New Roman" w:hAnsi="Times New Roman" w:cs="Times New Roman"/>
          <w:sz w:val="28"/>
          <w:szCs w:val="28"/>
        </w:rPr>
      </w:pPr>
    </w:p>
    <w:p w:rsidR="00584BCB" w:rsidRPr="00C41AFB" w:rsidRDefault="00584BCB" w:rsidP="00584BCB">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Предмет регулирования административного регламента</w:t>
      </w:r>
    </w:p>
    <w:p w:rsidR="00584BCB" w:rsidRPr="00C41AFB" w:rsidRDefault="00EF00CD" w:rsidP="00584BCB">
      <w:pPr>
        <w:pStyle w:val="ConsPlusNormal"/>
        <w:ind w:firstLine="851"/>
        <w:jc w:val="both"/>
        <w:rPr>
          <w:rFonts w:ascii="Times New Roman" w:hAnsi="Times New Roman" w:cs="Times New Roman"/>
          <w:sz w:val="28"/>
          <w:szCs w:val="28"/>
        </w:rPr>
      </w:pPr>
      <w:bookmarkStart w:id="1" w:name="P36"/>
      <w:bookmarkEnd w:id="1"/>
      <w:r w:rsidRPr="00584BCB">
        <w:rPr>
          <w:rFonts w:ascii="Times New Roman" w:hAnsi="Times New Roman" w:cs="Times New Roman"/>
          <w:sz w:val="28"/>
          <w:szCs w:val="28"/>
        </w:rPr>
        <w:t xml:space="preserve">1.1. Административный регламент предоставления государственной услуги по установлению и изменению границ участков недр местного значения, предоставленных в пользование для геологического изучения недр и (или) разведки и добычи полезных ископаемых (далее - Административный регламент), разработан в целях повышения качества и доступности результатов предоставления государственной услуги и устанавливает порядок, последовательность и сроки административных процедур, административных действий </w:t>
      </w:r>
      <w:r w:rsidR="006F4C1F" w:rsidRPr="00C41AFB">
        <w:rPr>
          <w:rFonts w:ascii="Times New Roman" w:hAnsi="Times New Roman" w:cs="Times New Roman"/>
          <w:sz w:val="28"/>
          <w:szCs w:val="28"/>
        </w:rPr>
        <w:t>Министерства промышленности, природных ресурсов, энергетики и транспорта Республики Коми</w:t>
      </w:r>
      <w:r w:rsidRPr="00584BCB">
        <w:rPr>
          <w:rFonts w:ascii="Times New Roman" w:hAnsi="Times New Roman" w:cs="Times New Roman"/>
          <w:sz w:val="28"/>
          <w:szCs w:val="28"/>
        </w:rPr>
        <w:t xml:space="preserve"> (далее - </w:t>
      </w:r>
      <w:r w:rsidR="00584BCB">
        <w:rPr>
          <w:rFonts w:ascii="Times New Roman" w:hAnsi="Times New Roman" w:cs="Times New Roman"/>
          <w:sz w:val="28"/>
          <w:szCs w:val="28"/>
        </w:rPr>
        <w:t>Министерство</w:t>
      </w:r>
      <w:r w:rsidRPr="00584BCB">
        <w:rPr>
          <w:rFonts w:ascii="Times New Roman" w:hAnsi="Times New Roman" w:cs="Times New Roman"/>
          <w:sz w:val="28"/>
          <w:szCs w:val="28"/>
        </w:rPr>
        <w:t xml:space="preserve">), порядок взаимодействия между </w:t>
      </w:r>
      <w:r w:rsidR="00F86269">
        <w:rPr>
          <w:rFonts w:ascii="Times New Roman" w:hAnsi="Times New Roman" w:cs="Times New Roman"/>
          <w:sz w:val="28"/>
          <w:szCs w:val="28"/>
        </w:rPr>
        <w:t>Министерством</w:t>
      </w:r>
      <w:r w:rsidRPr="00584BCB">
        <w:rPr>
          <w:rFonts w:ascii="Times New Roman" w:hAnsi="Times New Roman" w:cs="Times New Roman"/>
          <w:sz w:val="28"/>
          <w:szCs w:val="28"/>
        </w:rPr>
        <w:t xml:space="preserve"> и заявителями при предоставлении государственной </w:t>
      </w:r>
      <w:r w:rsidR="00584BCB" w:rsidRPr="00C41AFB">
        <w:rPr>
          <w:rFonts w:ascii="Times New Roman" w:hAnsi="Times New Roman" w:cs="Times New Roman"/>
          <w:sz w:val="28"/>
          <w:szCs w:val="28"/>
        </w:rPr>
        <w:t>услуги.</w:t>
      </w:r>
    </w:p>
    <w:p w:rsidR="00584BCB" w:rsidRPr="00C41AFB" w:rsidRDefault="00584BCB" w:rsidP="00584BCB">
      <w:pPr>
        <w:pStyle w:val="ConsPlusNormal"/>
        <w:ind w:firstLine="851"/>
        <w:jc w:val="both"/>
        <w:rPr>
          <w:rFonts w:ascii="Times New Roman" w:hAnsi="Times New Roman" w:cs="Times New Roman"/>
          <w:sz w:val="28"/>
          <w:szCs w:val="28"/>
        </w:rPr>
      </w:pPr>
    </w:p>
    <w:p w:rsidR="00584BCB" w:rsidRPr="00C41AFB" w:rsidRDefault="00584BCB" w:rsidP="00584BCB">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Круг заявителей</w:t>
      </w:r>
    </w:p>
    <w:p w:rsidR="00EF00CD" w:rsidRPr="00584BCB" w:rsidRDefault="00EF00CD">
      <w:pPr>
        <w:pStyle w:val="ConsPlusNormal"/>
        <w:ind w:firstLine="540"/>
        <w:jc w:val="both"/>
        <w:rPr>
          <w:rFonts w:ascii="Times New Roman" w:hAnsi="Times New Roman" w:cs="Times New Roman"/>
          <w:sz w:val="28"/>
          <w:szCs w:val="28"/>
        </w:rPr>
      </w:pPr>
      <w:r w:rsidRPr="00F86269">
        <w:rPr>
          <w:rFonts w:ascii="Times New Roman" w:hAnsi="Times New Roman" w:cs="Times New Roman"/>
          <w:sz w:val="28"/>
          <w:szCs w:val="28"/>
        </w:rPr>
        <w:t xml:space="preserve">1.2. Установление и изменение границ участков недр местного значения, предоставленных в пользование для геологического изучения недр и (или) разведки и добычи полезных ископаемых, осуществляется в соответствии с </w:t>
      </w:r>
      <w:hyperlink r:id="rId7" w:history="1"/>
      <w:r w:rsidR="00584BCB" w:rsidRPr="00F86269">
        <w:rPr>
          <w:rFonts w:ascii="Times New Roman" w:hAnsi="Times New Roman" w:cs="Times New Roman"/>
          <w:sz w:val="28"/>
          <w:szCs w:val="28"/>
        </w:rPr>
        <w:t xml:space="preserve">Положением </w:t>
      </w:r>
      <w:r w:rsidRPr="00F86269">
        <w:rPr>
          <w:rFonts w:ascii="Times New Roman" w:hAnsi="Times New Roman" w:cs="Times New Roman"/>
          <w:sz w:val="28"/>
          <w:szCs w:val="28"/>
        </w:rPr>
        <w:t xml:space="preserve">об установлении и изменении границ участков недр, предоставленных в пользование, утвержденным постановлением Правительства Российской Федерации от 03.05.2012 </w:t>
      </w:r>
      <w:r w:rsidR="00C02951">
        <w:rPr>
          <w:rFonts w:ascii="Times New Roman" w:hAnsi="Times New Roman" w:cs="Times New Roman"/>
          <w:sz w:val="28"/>
          <w:szCs w:val="28"/>
        </w:rPr>
        <w:t>№</w:t>
      </w:r>
      <w:r w:rsidRPr="00F86269">
        <w:rPr>
          <w:rFonts w:ascii="Times New Roman" w:hAnsi="Times New Roman" w:cs="Times New Roman"/>
          <w:sz w:val="28"/>
          <w:szCs w:val="28"/>
        </w:rPr>
        <w:t xml:space="preserve"> 429.</w:t>
      </w:r>
    </w:p>
    <w:p w:rsidR="00EF00CD" w:rsidRPr="009D6B8D" w:rsidRDefault="00EF00CD">
      <w:pPr>
        <w:pStyle w:val="ConsPlusNormal"/>
        <w:ind w:firstLine="540"/>
        <w:jc w:val="both"/>
        <w:rPr>
          <w:rFonts w:ascii="Times New Roman" w:hAnsi="Times New Roman" w:cs="Times New Roman"/>
          <w:sz w:val="28"/>
          <w:szCs w:val="28"/>
        </w:rPr>
      </w:pPr>
      <w:r w:rsidRPr="009D6B8D">
        <w:rPr>
          <w:rFonts w:ascii="Times New Roman" w:hAnsi="Times New Roman" w:cs="Times New Roman"/>
          <w:sz w:val="28"/>
          <w:szCs w:val="28"/>
        </w:rPr>
        <w:t>1.3. Заявителями государственной услуги по установлению и изменению границ участков недр местного значения, предоставленных в пользование для геологического изучения недр и (или) разведки и добычи полезных ископаемых (далее - государственная услуга), являются субъекты предпринимательской деятельности, в том числе участники простого товарищества, иностранные граждане, юридические лица, если иное не установлено федеральными законами, имеющие лицензии на пользование участками недр местного значения.</w:t>
      </w:r>
    </w:p>
    <w:p w:rsidR="009D6B8D" w:rsidRPr="00C41AFB" w:rsidRDefault="00EF00CD" w:rsidP="009D6B8D">
      <w:pPr>
        <w:pStyle w:val="ConsPlusNormal"/>
        <w:ind w:firstLine="851"/>
        <w:jc w:val="both"/>
        <w:rPr>
          <w:rFonts w:ascii="Times New Roman" w:hAnsi="Times New Roman" w:cs="Times New Roman"/>
          <w:sz w:val="28"/>
          <w:szCs w:val="28"/>
        </w:rPr>
      </w:pPr>
      <w:r w:rsidRPr="009D6B8D">
        <w:rPr>
          <w:rFonts w:ascii="Times New Roman" w:hAnsi="Times New Roman" w:cs="Times New Roman"/>
          <w:sz w:val="28"/>
          <w:szCs w:val="28"/>
        </w:rPr>
        <w:t xml:space="preserve">От имени заявителей, в целях получения государственной услуги могут </w:t>
      </w:r>
      <w:r w:rsidRPr="009D6B8D">
        <w:rPr>
          <w:rFonts w:ascii="Times New Roman" w:hAnsi="Times New Roman" w:cs="Times New Roman"/>
          <w:sz w:val="28"/>
          <w:szCs w:val="28"/>
        </w:rPr>
        <w:lastRenderedPageBreak/>
        <w:t xml:space="preserve">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w:t>
      </w:r>
      <w:r w:rsidR="009D6B8D" w:rsidRPr="00C41AFB">
        <w:rPr>
          <w:rFonts w:ascii="Times New Roman" w:hAnsi="Times New Roman" w:cs="Times New Roman"/>
          <w:sz w:val="28"/>
          <w:szCs w:val="28"/>
        </w:rPr>
        <w:t>полномочиями.</w:t>
      </w:r>
    </w:p>
    <w:p w:rsidR="009D6B8D" w:rsidRPr="00C41AFB" w:rsidRDefault="009D6B8D" w:rsidP="009D6B8D">
      <w:pPr>
        <w:pStyle w:val="ConsPlusNormal"/>
        <w:ind w:firstLine="851"/>
        <w:jc w:val="both"/>
        <w:rPr>
          <w:rFonts w:ascii="Times New Roman" w:hAnsi="Times New Roman" w:cs="Times New Roman"/>
          <w:sz w:val="28"/>
          <w:szCs w:val="28"/>
        </w:rPr>
      </w:pPr>
    </w:p>
    <w:p w:rsidR="002C4BD7" w:rsidRDefault="009D6B8D" w:rsidP="009D6B8D">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Требования к порядку информирования о предоставлении</w:t>
      </w:r>
    </w:p>
    <w:p w:rsidR="009D6B8D" w:rsidRPr="00C41AFB" w:rsidRDefault="009D6B8D" w:rsidP="009D6B8D">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 xml:space="preserve"> государственной услуги</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w:t>
      </w:r>
      <w:r>
        <w:rPr>
          <w:rFonts w:ascii="Times New Roman" w:hAnsi="Times New Roman" w:cs="Times New Roman"/>
          <w:sz w:val="28"/>
          <w:szCs w:val="28"/>
        </w:rPr>
        <w:t>4</w:t>
      </w:r>
      <w:r w:rsidRPr="00C41AFB">
        <w:rPr>
          <w:rFonts w:ascii="Times New Roman" w:hAnsi="Times New Roman" w:cs="Times New Roman"/>
          <w:sz w:val="28"/>
          <w:szCs w:val="28"/>
        </w:rPr>
        <w:t xml:space="preserve">. </w:t>
      </w:r>
      <w:proofErr w:type="gramStart"/>
      <w:r w:rsidRPr="00C41AFB">
        <w:rPr>
          <w:rFonts w:ascii="Times New Roman" w:hAnsi="Times New Roman" w:cs="Times New Roman"/>
          <w:sz w:val="28"/>
          <w:szCs w:val="28"/>
        </w:rPr>
        <w:t>Информация о месте нахождения, графике работы и наименование органа исполнительной власти, предоставляющего государственную услугу, его структурных подразделений и территориальных органов, организаций, участвующих в предоставлении государственной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государственной услуги, а также многофункциональных центров предоставления государственных и муниципальных услуг.</w:t>
      </w:r>
      <w:proofErr w:type="gramEnd"/>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Информация о месте нахождения, графике работы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его структурных подразделений приводится в </w:t>
      </w:r>
      <w:hyperlink w:anchor="P757" w:history="1">
        <w:r w:rsidRPr="00C41AFB">
          <w:rPr>
            <w:rFonts w:ascii="Times New Roman" w:hAnsi="Times New Roman" w:cs="Times New Roman"/>
            <w:sz w:val="28"/>
            <w:szCs w:val="28"/>
          </w:rPr>
          <w:t xml:space="preserve">приложении </w:t>
        </w:r>
        <w:r w:rsidR="00C02951">
          <w:rPr>
            <w:rFonts w:ascii="Times New Roman" w:hAnsi="Times New Roman" w:cs="Times New Roman"/>
            <w:sz w:val="28"/>
            <w:szCs w:val="28"/>
          </w:rPr>
          <w:t>№</w:t>
        </w:r>
        <w:r w:rsidRPr="00C41AFB">
          <w:rPr>
            <w:rFonts w:ascii="Times New Roman" w:hAnsi="Times New Roman" w:cs="Times New Roman"/>
            <w:sz w:val="28"/>
            <w:szCs w:val="28"/>
          </w:rPr>
          <w:t xml:space="preserve"> 1</w:t>
        </w:r>
      </w:hyperlink>
      <w:r w:rsidRPr="00C41AFB">
        <w:rPr>
          <w:rFonts w:ascii="Times New Roman" w:hAnsi="Times New Roman" w:cs="Times New Roman"/>
          <w:sz w:val="28"/>
          <w:szCs w:val="28"/>
        </w:rPr>
        <w:t xml:space="preserve"> к Административному регламенту.</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Информация о способах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государственной услуги, не предоставляется, в связи с отсутствием государственных и муниципальных услуг, необходимых и обязательных для предоставления государственной услуги.</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w:t>
      </w:r>
      <w:r>
        <w:rPr>
          <w:rFonts w:ascii="Times New Roman" w:hAnsi="Times New Roman" w:cs="Times New Roman"/>
          <w:sz w:val="28"/>
          <w:szCs w:val="28"/>
        </w:rPr>
        <w:t>4</w:t>
      </w:r>
      <w:r w:rsidRPr="00C41AFB">
        <w:rPr>
          <w:rFonts w:ascii="Times New Roman" w:hAnsi="Times New Roman" w:cs="Times New Roman"/>
          <w:sz w:val="28"/>
          <w:szCs w:val="28"/>
        </w:rPr>
        <w:t>.1. Справочные телефоны структурных подразделений органа исполнительной власти Республики Коми, предоставляющего государственную услугу, организаций, участвующих в предоставлении государственной услуги, в том числе номер телефона-автоинформатора:</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1) справочные телефоны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его структурных подразделений приводятся в </w:t>
      </w:r>
      <w:hyperlink w:anchor="P757" w:history="1">
        <w:r w:rsidRPr="00C41AFB">
          <w:rPr>
            <w:rFonts w:ascii="Times New Roman" w:hAnsi="Times New Roman" w:cs="Times New Roman"/>
            <w:sz w:val="28"/>
            <w:szCs w:val="28"/>
          </w:rPr>
          <w:t xml:space="preserve">приложении </w:t>
        </w:r>
        <w:r w:rsidR="00C02951">
          <w:rPr>
            <w:rFonts w:ascii="Times New Roman" w:hAnsi="Times New Roman" w:cs="Times New Roman"/>
            <w:sz w:val="28"/>
            <w:szCs w:val="28"/>
          </w:rPr>
          <w:t>№</w:t>
        </w:r>
        <w:r w:rsidRPr="00C41AFB">
          <w:rPr>
            <w:rFonts w:ascii="Times New Roman" w:hAnsi="Times New Roman" w:cs="Times New Roman"/>
            <w:sz w:val="28"/>
            <w:szCs w:val="28"/>
          </w:rPr>
          <w:t xml:space="preserve"> 1</w:t>
        </w:r>
      </w:hyperlink>
      <w:r w:rsidRPr="00C41AFB">
        <w:rPr>
          <w:rFonts w:ascii="Times New Roman" w:hAnsi="Times New Roman" w:cs="Times New Roman"/>
          <w:sz w:val="28"/>
          <w:szCs w:val="28"/>
        </w:rPr>
        <w:t xml:space="preserve"> к Административному регламенту.</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w:t>
      </w:r>
      <w:r>
        <w:rPr>
          <w:rFonts w:ascii="Times New Roman" w:hAnsi="Times New Roman" w:cs="Times New Roman"/>
          <w:sz w:val="28"/>
          <w:szCs w:val="28"/>
        </w:rPr>
        <w:t>4</w:t>
      </w:r>
      <w:r w:rsidRPr="00C41AFB">
        <w:rPr>
          <w:rFonts w:ascii="Times New Roman" w:hAnsi="Times New Roman" w:cs="Times New Roman"/>
          <w:sz w:val="28"/>
          <w:szCs w:val="28"/>
        </w:rPr>
        <w:t xml:space="preserve">.2. Адреса официальных сайтов органа исполнительной власти Республики Коми, предоставляющего государственную услугу, организаций, участвующих в предоставлении государственной услуги, в информационно-телекоммуникационной сети </w:t>
      </w:r>
      <w:r w:rsidR="00EC4C37">
        <w:rPr>
          <w:rFonts w:ascii="Times New Roman" w:hAnsi="Times New Roman" w:cs="Times New Roman"/>
          <w:sz w:val="28"/>
          <w:szCs w:val="28"/>
        </w:rPr>
        <w:t>««</w:t>
      </w:r>
      <w:r w:rsidRPr="00C41AFB">
        <w:rPr>
          <w:rFonts w:ascii="Times New Roman" w:hAnsi="Times New Roman" w:cs="Times New Roman"/>
          <w:sz w:val="28"/>
          <w:szCs w:val="28"/>
        </w:rPr>
        <w:t>Интернет</w:t>
      </w:r>
      <w:r w:rsidR="00EC4C37">
        <w:rPr>
          <w:rFonts w:ascii="Times New Roman" w:hAnsi="Times New Roman" w:cs="Times New Roman"/>
          <w:sz w:val="28"/>
          <w:szCs w:val="28"/>
        </w:rPr>
        <w:t>»</w:t>
      </w:r>
      <w:r w:rsidR="00EC4C37" w:rsidRPr="00C41AFB">
        <w:rPr>
          <w:rFonts w:ascii="Times New Roman" w:hAnsi="Times New Roman" w:cs="Times New Roman"/>
          <w:sz w:val="28"/>
          <w:szCs w:val="28"/>
        </w:rPr>
        <w:t xml:space="preserve"> </w:t>
      </w:r>
      <w:r w:rsidRPr="00C41AFB">
        <w:rPr>
          <w:rFonts w:ascii="Times New Roman" w:hAnsi="Times New Roman" w:cs="Times New Roman"/>
          <w:sz w:val="28"/>
          <w:szCs w:val="28"/>
        </w:rPr>
        <w:t xml:space="preserve">(далее - сеть </w:t>
      </w:r>
      <w:r w:rsidR="00EC4C37">
        <w:rPr>
          <w:rFonts w:ascii="Times New Roman" w:hAnsi="Times New Roman" w:cs="Times New Roman"/>
          <w:sz w:val="28"/>
          <w:szCs w:val="28"/>
        </w:rPr>
        <w:t>«</w:t>
      </w:r>
      <w:r w:rsidRPr="00C41AFB">
        <w:rPr>
          <w:rFonts w:ascii="Times New Roman" w:hAnsi="Times New Roman" w:cs="Times New Roman"/>
          <w:sz w:val="28"/>
          <w:szCs w:val="28"/>
        </w:rPr>
        <w:t>Интернет</w:t>
      </w:r>
      <w:r w:rsidR="00EC4C37">
        <w:rPr>
          <w:rFonts w:ascii="Times New Roman" w:hAnsi="Times New Roman" w:cs="Times New Roman"/>
          <w:sz w:val="28"/>
          <w:szCs w:val="28"/>
        </w:rPr>
        <w:t>»</w:t>
      </w:r>
      <w:r w:rsidRPr="00C41AFB">
        <w:rPr>
          <w:rFonts w:ascii="Times New Roman" w:hAnsi="Times New Roman" w:cs="Times New Roman"/>
          <w:sz w:val="28"/>
          <w:szCs w:val="28"/>
        </w:rPr>
        <w:t>),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1) адрес официального сайта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 </w:t>
      </w:r>
      <w:r w:rsidRPr="00834F4E">
        <w:rPr>
          <w:rFonts w:ascii="Times New Roman" w:hAnsi="Times New Roman" w:cs="Times New Roman"/>
          <w:sz w:val="28"/>
          <w:szCs w:val="28"/>
        </w:rPr>
        <w:t>www.m</w:t>
      </w:r>
      <w:r w:rsidRPr="00834F4E">
        <w:rPr>
          <w:rFonts w:ascii="Times New Roman" w:hAnsi="Times New Roman" w:cs="Times New Roman"/>
          <w:sz w:val="28"/>
          <w:szCs w:val="28"/>
          <w:lang w:val="en-US"/>
        </w:rPr>
        <w:t>in</w:t>
      </w:r>
      <w:proofErr w:type="spellStart"/>
      <w:r w:rsidRPr="00834F4E">
        <w:rPr>
          <w:rFonts w:ascii="Times New Roman" w:hAnsi="Times New Roman" w:cs="Times New Roman"/>
          <w:sz w:val="28"/>
          <w:szCs w:val="28"/>
        </w:rPr>
        <w:t>pr</w:t>
      </w:r>
      <w:proofErr w:type="spellEnd"/>
      <w:r w:rsidRPr="00834F4E">
        <w:rPr>
          <w:rFonts w:ascii="Times New Roman" w:hAnsi="Times New Roman" w:cs="Times New Roman"/>
          <w:sz w:val="28"/>
          <w:szCs w:val="28"/>
          <w:lang w:val="en-US"/>
        </w:rPr>
        <w:t>om</w:t>
      </w:r>
      <w:r w:rsidRPr="00834F4E">
        <w:rPr>
          <w:rFonts w:ascii="Times New Roman" w:hAnsi="Times New Roman" w:cs="Times New Roman"/>
          <w:sz w:val="28"/>
          <w:szCs w:val="28"/>
        </w:rPr>
        <w:t>.rkomi.ru;</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адрес государственной информационной системы Республики Коми </w:t>
      </w:r>
      <w:r w:rsidR="00EC4C37">
        <w:rPr>
          <w:rFonts w:ascii="Times New Roman" w:hAnsi="Times New Roman" w:cs="Times New Roman"/>
          <w:sz w:val="28"/>
          <w:szCs w:val="28"/>
        </w:rPr>
        <w:t>«</w:t>
      </w:r>
      <w:r w:rsidRPr="00C41AFB">
        <w:rPr>
          <w:rFonts w:ascii="Times New Roman" w:hAnsi="Times New Roman" w:cs="Times New Roman"/>
          <w:sz w:val="28"/>
          <w:szCs w:val="28"/>
        </w:rPr>
        <w:t>Портал государственных и муниципальных услуг (функций) Республики Коми</w:t>
      </w:r>
      <w:r w:rsidR="00EC4C37">
        <w:rPr>
          <w:rFonts w:ascii="Times New Roman" w:hAnsi="Times New Roman" w:cs="Times New Roman"/>
          <w:sz w:val="28"/>
          <w:szCs w:val="28"/>
        </w:rPr>
        <w:t>»</w:t>
      </w:r>
      <w:r w:rsidRPr="00C41AFB">
        <w:rPr>
          <w:rFonts w:ascii="Times New Roman" w:hAnsi="Times New Roman" w:cs="Times New Roman"/>
          <w:sz w:val="28"/>
          <w:szCs w:val="28"/>
        </w:rPr>
        <w:t xml:space="preserve"> - pgu.rkomi.ru, адрес федеральной государственной информационной системы </w:t>
      </w:r>
      <w:r w:rsidR="00EC4C37">
        <w:rPr>
          <w:rFonts w:ascii="Times New Roman" w:hAnsi="Times New Roman" w:cs="Times New Roman"/>
          <w:sz w:val="28"/>
          <w:szCs w:val="28"/>
        </w:rPr>
        <w:t>«</w:t>
      </w:r>
      <w:r w:rsidRPr="00C41AFB">
        <w:rPr>
          <w:rFonts w:ascii="Times New Roman" w:hAnsi="Times New Roman" w:cs="Times New Roman"/>
          <w:sz w:val="28"/>
          <w:szCs w:val="28"/>
        </w:rPr>
        <w:t>Единый портал государственных и муниципальных услуг (функций)</w:t>
      </w:r>
      <w:r w:rsidR="00EC4C37">
        <w:rPr>
          <w:rFonts w:ascii="Times New Roman" w:hAnsi="Times New Roman" w:cs="Times New Roman"/>
          <w:sz w:val="28"/>
          <w:szCs w:val="28"/>
        </w:rPr>
        <w:t>»</w:t>
      </w:r>
      <w:r w:rsidRPr="00C41AFB">
        <w:rPr>
          <w:rFonts w:ascii="Times New Roman" w:hAnsi="Times New Roman" w:cs="Times New Roman"/>
          <w:sz w:val="28"/>
          <w:szCs w:val="28"/>
        </w:rPr>
        <w:t xml:space="preserve"> - gosuslugi.ru (далее - Портал РК, Единый портал РФ);</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2) адрес электронной почты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 </w:t>
      </w:r>
      <w:r w:rsidRPr="00834F4E">
        <w:rPr>
          <w:rFonts w:ascii="Times New Roman" w:hAnsi="Times New Roman" w:cs="Times New Roman"/>
          <w:sz w:val="28"/>
          <w:szCs w:val="28"/>
        </w:rPr>
        <w:t>obotdel@minprom.rkomi.ru.</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w:t>
      </w:r>
      <w:r>
        <w:rPr>
          <w:rFonts w:ascii="Times New Roman" w:hAnsi="Times New Roman" w:cs="Times New Roman"/>
          <w:sz w:val="28"/>
          <w:szCs w:val="28"/>
        </w:rPr>
        <w:t>4</w:t>
      </w:r>
      <w:r w:rsidRPr="00C41AFB">
        <w:rPr>
          <w:rFonts w:ascii="Times New Roman" w:hAnsi="Times New Roman" w:cs="Times New Roman"/>
          <w:sz w:val="28"/>
          <w:szCs w:val="28"/>
        </w:rPr>
        <w:t xml:space="preserve">.3. </w:t>
      </w:r>
      <w:proofErr w:type="gramStart"/>
      <w:r w:rsidRPr="00C41AFB">
        <w:rPr>
          <w:rFonts w:ascii="Times New Roman" w:hAnsi="Times New Roman" w:cs="Times New Roman"/>
          <w:sz w:val="28"/>
          <w:szCs w:val="28"/>
        </w:rPr>
        <w:t xml:space="preserve">Порядок получения информации лицами, заинтересованными в </w:t>
      </w:r>
      <w:r w:rsidRPr="00C41AFB">
        <w:rPr>
          <w:rFonts w:ascii="Times New Roman" w:hAnsi="Times New Roman" w:cs="Times New Roman"/>
          <w:sz w:val="28"/>
          <w:szCs w:val="28"/>
        </w:rPr>
        <w:lastRenderedPageBreak/>
        <w:t xml:space="preserve">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государственной информационной системы Республики Коми </w:t>
      </w:r>
      <w:r w:rsidR="00EC4C37">
        <w:rPr>
          <w:rFonts w:ascii="Times New Roman" w:hAnsi="Times New Roman" w:cs="Times New Roman"/>
          <w:sz w:val="28"/>
          <w:szCs w:val="28"/>
        </w:rPr>
        <w:t>«</w:t>
      </w:r>
      <w:r w:rsidRPr="00C41AFB">
        <w:rPr>
          <w:rFonts w:ascii="Times New Roman" w:hAnsi="Times New Roman" w:cs="Times New Roman"/>
          <w:sz w:val="28"/>
          <w:szCs w:val="28"/>
        </w:rPr>
        <w:t>Портал государственных и муниципальных услуг (функций) Республики Коми</w:t>
      </w:r>
      <w:r w:rsidR="00EC4C37">
        <w:rPr>
          <w:rFonts w:ascii="Times New Roman" w:hAnsi="Times New Roman" w:cs="Times New Roman"/>
          <w:sz w:val="28"/>
          <w:szCs w:val="28"/>
        </w:rPr>
        <w:t>»</w:t>
      </w:r>
      <w:r w:rsidRPr="00C41AFB">
        <w:rPr>
          <w:rFonts w:ascii="Times New Roman" w:hAnsi="Times New Roman" w:cs="Times New Roman"/>
          <w:sz w:val="28"/>
          <w:szCs w:val="28"/>
        </w:rPr>
        <w:t xml:space="preserve"> и федеральной государственной информационной системы </w:t>
      </w:r>
      <w:r w:rsidR="00EC4C37">
        <w:rPr>
          <w:rFonts w:ascii="Times New Roman" w:hAnsi="Times New Roman" w:cs="Times New Roman"/>
          <w:sz w:val="28"/>
          <w:szCs w:val="28"/>
        </w:rPr>
        <w:t>«</w:t>
      </w:r>
      <w:r w:rsidRPr="00C41AFB">
        <w:rPr>
          <w:rFonts w:ascii="Times New Roman" w:hAnsi="Times New Roman" w:cs="Times New Roman"/>
          <w:sz w:val="28"/>
          <w:szCs w:val="28"/>
        </w:rPr>
        <w:t>Единый портал государственных и муниципальных услуг</w:t>
      </w:r>
      <w:proofErr w:type="gramEnd"/>
      <w:r w:rsidRPr="00C41AFB">
        <w:rPr>
          <w:rFonts w:ascii="Times New Roman" w:hAnsi="Times New Roman" w:cs="Times New Roman"/>
          <w:sz w:val="28"/>
          <w:szCs w:val="28"/>
        </w:rPr>
        <w:t xml:space="preserve"> (функций)</w:t>
      </w:r>
      <w:r w:rsidR="00EC4C37">
        <w:rPr>
          <w:rFonts w:ascii="Times New Roman" w:hAnsi="Times New Roman" w:cs="Times New Roman"/>
          <w:sz w:val="28"/>
          <w:szCs w:val="28"/>
        </w:rPr>
        <w:t>»</w:t>
      </w:r>
      <w:r w:rsidRPr="00C41AFB">
        <w:rPr>
          <w:rFonts w:ascii="Times New Roman" w:hAnsi="Times New Roman" w:cs="Times New Roman"/>
          <w:sz w:val="28"/>
          <w:szCs w:val="28"/>
        </w:rPr>
        <w:t>:</w:t>
      </w:r>
    </w:p>
    <w:p w:rsidR="00834F4E" w:rsidRPr="00C41AFB" w:rsidRDefault="00834F4E" w:rsidP="00834F4E">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 xml:space="preserve">1) информацию по вопросам предоставления государственной услуги, в том числе сведения о ходе предоставления государственной услуги, заявитель может получить непосредственно в </w:t>
      </w:r>
      <w:r w:rsidR="007D707C">
        <w:rPr>
          <w:rFonts w:ascii="Times New Roman" w:hAnsi="Times New Roman" w:cs="Times New Roman"/>
          <w:sz w:val="28"/>
          <w:szCs w:val="28"/>
        </w:rPr>
        <w:t>Министерстве</w:t>
      </w:r>
      <w:r w:rsidRPr="00C41AFB">
        <w:rPr>
          <w:rFonts w:ascii="Times New Roman" w:hAnsi="Times New Roman" w:cs="Times New Roman"/>
          <w:sz w:val="28"/>
          <w:szCs w:val="28"/>
        </w:rPr>
        <w:t xml:space="preserve">, по справочным телефонам, в сети </w:t>
      </w:r>
      <w:r w:rsidR="00EC4C37">
        <w:rPr>
          <w:rFonts w:ascii="Times New Roman" w:hAnsi="Times New Roman" w:cs="Times New Roman"/>
          <w:sz w:val="28"/>
          <w:szCs w:val="28"/>
        </w:rPr>
        <w:t>«</w:t>
      </w:r>
      <w:r w:rsidRPr="00C41AFB">
        <w:rPr>
          <w:rFonts w:ascii="Times New Roman" w:hAnsi="Times New Roman" w:cs="Times New Roman"/>
          <w:sz w:val="28"/>
          <w:szCs w:val="28"/>
        </w:rPr>
        <w:t>Интернет</w:t>
      </w:r>
      <w:r w:rsidR="00EC4C37">
        <w:rPr>
          <w:rFonts w:ascii="Times New Roman" w:hAnsi="Times New Roman" w:cs="Times New Roman"/>
          <w:sz w:val="28"/>
          <w:szCs w:val="28"/>
        </w:rPr>
        <w:t>»</w:t>
      </w:r>
      <w:r w:rsidRPr="00C41AFB">
        <w:rPr>
          <w:rFonts w:ascii="Times New Roman" w:hAnsi="Times New Roman" w:cs="Times New Roman"/>
          <w:sz w:val="28"/>
          <w:szCs w:val="28"/>
        </w:rPr>
        <w:t xml:space="preserve"> (на официальном сайте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посредством Портала </w:t>
      </w:r>
      <w:r w:rsidR="00135966">
        <w:rPr>
          <w:rFonts w:ascii="Times New Roman" w:hAnsi="Times New Roman" w:cs="Times New Roman"/>
          <w:sz w:val="28"/>
          <w:szCs w:val="28"/>
        </w:rPr>
        <w:t>РК</w:t>
      </w:r>
      <w:r w:rsidRPr="00C41AFB">
        <w:rPr>
          <w:rFonts w:ascii="Times New Roman" w:hAnsi="Times New Roman" w:cs="Times New Roman"/>
          <w:sz w:val="28"/>
          <w:szCs w:val="28"/>
        </w:rPr>
        <w:t xml:space="preserve">, Единого портала </w:t>
      </w:r>
      <w:r w:rsidR="00135966">
        <w:rPr>
          <w:rFonts w:ascii="Times New Roman" w:hAnsi="Times New Roman" w:cs="Times New Roman"/>
          <w:sz w:val="28"/>
          <w:szCs w:val="28"/>
        </w:rPr>
        <w:t>РФ</w:t>
      </w:r>
      <w:r w:rsidRPr="00C41AFB">
        <w:rPr>
          <w:rFonts w:ascii="Times New Roman" w:hAnsi="Times New Roman" w:cs="Times New Roman"/>
          <w:sz w:val="28"/>
          <w:szCs w:val="28"/>
        </w:rPr>
        <w:t>, а также направив письменное обращение через организацию почтовой связи или иную организацию, осуществляющую доставку корреспонденции (далее - организация почтовой связи, по почте), либо</w:t>
      </w:r>
      <w:proofErr w:type="gramEnd"/>
      <w:r w:rsidRPr="00C41AFB">
        <w:rPr>
          <w:rFonts w:ascii="Times New Roman" w:hAnsi="Times New Roman" w:cs="Times New Roman"/>
          <w:sz w:val="28"/>
          <w:szCs w:val="28"/>
        </w:rPr>
        <w:t xml:space="preserve"> в форме электронного документа:</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заявители вправе получить по телефону информацию по вопросам предоставления государственной услуги в вежливой форме, быстро, четко и по существу поставленного вопроса; при консультировании по телефону должностное лицо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государственной услуги; информирование заявителя по вопросам предоставления государственной услуги по телефону не должно превышать 15 минут;</w:t>
      </w:r>
    </w:p>
    <w:p w:rsidR="00834F4E" w:rsidRPr="00C41AFB" w:rsidRDefault="00834F4E" w:rsidP="00834F4E">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 xml:space="preserve">при направлении обращения заявителя в электронной форме на адрес электронной почты ответ в течение 30 календарных дней со дня регистрации обращения в </w:t>
      </w:r>
      <w:r w:rsidR="00F86269">
        <w:rPr>
          <w:rFonts w:ascii="Times New Roman" w:hAnsi="Times New Roman" w:cs="Times New Roman"/>
          <w:sz w:val="28"/>
          <w:szCs w:val="28"/>
        </w:rPr>
        <w:t>Министерство</w:t>
      </w:r>
      <w:r w:rsidRPr="00C41AFB">
        <w:rPr>
          <w:rFonts w:ascii="Times New Roman" w:hAnsi="Times New Roman" w:cs="Times New Roman"/>
          <w:sz w:val="28"/>
          <w:szCs w:val="28"/>
        </w:rPr>
        <w:t xml:space="preserve"> направляется заявителю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w:t>
      </w:r>
      <w:proofErr w:type="gramEnd"/>
      <w:r w:rsidRPr="00C41AFB">
        <w:rPr>
          <w:rFonts w:ascii="Times New Roman" w:hAnsi="Times New Roman" w:cs="Times New Roman"/>
          <w:sz w:val="28"/>
          <w:szCs w:val="28"/>
        </w:rPr>
        <w:t xml:space="preserve"> почтовой связи);</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при обращении заявителя через организацию почтовой связи ответ, содержащий информацию на поставленные вопросы, инициалы и номера телефонов исполнителя, в течение 30 календарных дней со дня регистрации обращения в </w:t>
      </w:r>
      <w:r w:rsidR="00F86269">
        <w:rPr>
          <w:rFonts w:ascii="Times New Roman" w:hAnsi="Times New Roman" w:cs="Times New Roman"/>
          <w:sz w:val="28"/>
          <w:szCs w:val="28"/>
        </w:rPr>
        <w:t>Министерств</w:t>
      </w:r>
      <w:r w:rsidR="00BE7A83">
        <w:rPr>
          <w:rFonts w:ascii="Times New Roman" w:hAnsi="Times New Roman" w:cs="Times New Roman"/>
          <w:sz w:val="28"/>
          <w:szCs w:val="28"/>
        </w:rPr>
        <w:t>е</w:t>
      </w:r>
      <w:r w:rsidRPr="00C41AFB">
        <w:rPr>
          <w:rFonts w:ascii="Times New Roman" w:hAnsi="Times New Roman" w:cs="Times New Roman"/>
          <w:sz w:val="28"/>
          <w:szCs w:val="28"/>
        </w:rPr>
        <w:t xml:space="preserve"> направляется заявителю в письменной форме по почтовому адресу, указанному в обращении;</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2) информация по вопросам предоставления государственных услуг, которые являются необходимыми и обязательными для предоставления государственной услуги, не предоставляется, в связи с отсутствием государственных услуг, необходимых и обязательных для предоставления государственной услуги.</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w:t>
      </w:r>
      <w:r>
        <w:rPr>
          <w:rFonts w:ascii="Times New Roman" w:hAnsi="Times New Roman" w:cs="Times New Roman"/>
          <w:sz w:val="28"/>
          <w:szCs w:val="28"/>
        </w:rPr>
        <w:t>4</w:t>
      </w:r>
      <w:r w:rsidRPr="00C41AFB">
        <w:rPr>
          <w:rFonts w:ascii="Times New Roman" w:hAnsi="Times New Roman" w:cs="Times New Roman"/>
          <w:sz w:val="28"/>
          <w:szCs w:val="28"/>
        </w:rPr>
        <w:t xml:space="preserve">.4. Порядок, форма и место размещения информации о предоставлении государственной услуги,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w:t>
      </w:r>
      <w:r w:rsidRPr="00C41AFB">
        <w:rPr>
          <w:rFonts w:ascii="Times New Roman" w:hAnsi="Times New Roman" w:cs="Times New Roman"/>
          <w:sz w:val="28"/>
          <w:szCs w:val="28"/>
        </w:rPr>
        <w:lastRenderedPageBreak/>
        <w:t xml:space="preserve">также на официальном сайте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в сети </w:t>
      </w:r>
      <w:r w:rsidR="00EC4C37">
        <w:rPr>
          <w:rFonts w:ascii="Times New Roman" w:hAnsi="Times New Roman" w:cs="Times New Roman"/>
          <w:sz w:val="28"/>
          <w:szCs w:val="28"/>
        </w:rPr>
        <w:t>«</w:t>
      </w:r>
      <w:r w:rsidRPr="00C41AFB">
        <w:rPr>
          <w:rFonts w:ascii="Times New Roman" w:hAnsi="Times New Roman" w:cs="Times New Roman"/>
          <w:sz w:val="28"/>
          <w:szCs w:val="28"/>
        </w:rPr>
        <w:t>Интернет</w:t>
      </w:r>
      <w:r w:rsidR="00EC4C37">
        <w:rPr>
          <w:rFonts w:ascii="Times New Roman" w:hAnsi="Times New Roman" w:cs="Times New Roman"/>
          <w:sz w:val="28"/>
          <w:szCs w:val="28"/>
        </w:rPr>
        <w:t>»</w:t>
      </w:r>
      <w:r w:rsidRPr="00C41AFB">
        <w:rPr>
          <w:rFonts w:ascii="Times New Roman" w:hAnsi="Times New Roman" w:cs="Times New Roman"/>
          <w:sz w:val="28"/>
          <w:szCs w:val="28"/>
        </w:rPr>
        <w:t>, а также на Портале РК</w:t>
      </w:r>
      <w:r w:rsidR="00135966">
        <w:rPr>
          <w:rFonts w:ascii="Times New Roman" w:hAnsi="Times New Roman" w:cs="Times New Roman"/>
          <w:sz w:val="28"/>
          <w:szCs w:val="28"/>
        </w:rPr>
        <w:t xml:space="preserve"> и Едином портале РФ</w:t>
      </w:r>
      <w:r w:rsidRPr="00C41AFB">
        <w:rPr>
          <w:rFonts w:ascii="Times New Roman" w:hAnsi="Times New Roman" w:cs="Times New Roman"/>
          <w:sz w:val="28"/>
          <w:szCs w:val="28"/>
        </w:rPr>
        <w:t>:</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1) информация о порядке предоставления государственной услуги, а также график приема граждан для консультаций по вопросам предоставления государственной услуги размещены на информационном стенде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в информационных материалах (брошюрах, буклетах);</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2) информация о порядке предоставления государственной услуги также размещена на Портале РК и Едином портале РФ;</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3) на официальном сайте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размещена следующая информация:</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государственной услуги;</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Административный регламент;</w:t>
      </w:r>
    </w:p>
    <w:p w:rsidR="00834F4E" w:rsidRPr="00C41AFB" w:rsidRDefault="00834F4E" w:rsidP="00834F4E">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 адрес места нахождения, график работы, справочные телефоны </w:t>
      </w:r>
      <w:r w:rsidR="00F86269">
        <w:rPr>
          <w:rFonts w:ascii="Times New Roman" w:hAnsi="Times New Roman" w:cs="Times New Roman"/>
          <w:sz w:val="28"/>
          <w:szCs w:val="28"/>
        </w:rPr>
        <w:t>Министерства</w:t>
      </w:r>
      <w:r w:rsidRPr="00C41AFB">
        <w:rPr>
          <w:rFonts w:ascii="Times New Roman" w:hAnsi="Times New Roman" w:cs="Times New Roman"/>
          <w:sz w:val="28"/>
          <w:szCs w:val="28"/>
        </w:rPr>
        <w:t>, его структурных подразделений и территориальных органов, а также их адреса электронной почты.</w:t>
      </w:r>
    </w:p>
    <w:p w:rsidR="00834F4E" w:rsidRPr="00C41AFB" w:rsidRDefault="00834F4E" w:rsidP="00834F4E">
      <w:pPr>
        <w:pStyle w:val="ConsPlusNormal"/>
        <w:ind w:firstLine="851"/>
        <w:jc w:val="both"/>
        <w:rPr>
          <w:rFonts w:ascii="Times New Roman" w:hAnsi="Times New Roman" w:cs="Times New Roman"/>
          <w:sz w:val="28"/>
          <w:szCs w:val="28"/>
        </w:rPr>
      </w:pPr>
    </w:p>
    <w:p w:rsidR="00834F4E" w:rsidRPr="00C41AFB" w:rsidRDefault="00834F4E" w:rsidP="00834F4E">
      <w:pPr>
        <w:pStyle w:val="ConsPlusNormal"/>
        <w:jc w:val="center"/>
        <w:outlineLvl w:val="1"/>
        <w:rPr>
          <w:rFonts w:ascii="Times New Roman" w:hAnsi="Times New Roman" w:cs="Times New Roman"/>
          <w:b/>
          <w:sz w:val="28"/>
          <w:szCs w:val="28"/>
        </w:rPr>
      </w:pPr>
      <w:r w:rsidRPr="00C41AFB">
        <w:rPr>
          <w:rFonts w:ascii="Times New Roman" w:hAnsi="Times New Roman" w:cs="Times New Roman"/>
          <w:b/>
          <w:sz w:val="28"/>
          <w:szCs w:val="28"/>
        </w:rPr>
        <w:t>II. Стандарт предоставления государственной услуги</w:t>
      </w:r>
    </w:p>
    <w:p w:rsidR="00834F4E" w:rsidRPr="00C41AFB" w:rsidRDefault="00834F4E" w:rsidP="00834F4E">
      <w:pPr>
        <w:pStyle w:val="ConsPlusNormal"/>
        <w:ind w:firstLine="851"/>
        <w:jc w:val="both"/>
        <w:rPr>
          <w:rFonts w:ascii="Times New Roman" w:hAnsi="Times New Roman" w:cs="Times New Roman"/>
          <w:sz w:val="28"/>
          <w:szCs w:val="28"/>
        </w:rPr>
      </w:pPr>
    </w:p>
    <w:p w:rsidR="00834F4E" w:rsidRPr="00C41AFB" w:rsidRDefault="00834F4E" w:rsidP="00834F4E">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Наименование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2.1. Наименование государственной услуги: установление и изменение границ участков недр местного значения, предоставленных в пользование для геологического изучения недр и (или) разведки и добычи полезных ископаемых (далее </w:t>
      </w:r>
      <w:r w:rsidR="003F30BF">
        <w:rPr>
          <w:rFonts w:ascii="Times New Roman" w:hAnsi="Times New Roman" w:cs="Times New Roman"/>
          <w:sz w:val="28"/>
          <w:szCs w:val="28"/>
        </w:rPr>
        <w:t>–</w:t>
      </w:r>
      <w:r w:rsidRPr="00C3425B">
        <w:rPr>
          <w:rFonts w:ascii="Times New Roman" w:hAnsi="Times New Roman" w:cs="Times New Roman"/>
          <w:sz w:val="28"/>
          <w:szCs w:val="28"/>
        </w:rPr>
        <w:t xml:space="preserve"> установление</w:t>
      </w:r>
      <w:r w:rsidR="003F30BF">
        <w:rPr>
          <w:rFonts w:ascii="Times New Roman" w:hAnsi="Times New Roman" w:cs="Times New Roman"/>
          <w:sz w:val="28"/>
          <w:szCs w:val="28"/>
        </w:rPr>
        <w:t xml:space="preserve"> и изменение</w:t>
      </w:r>
      <w:r w:rsidRPr="00C3425B">
        <w:rPr>
          <w:rFonts w:ascii="Times New Roman" w:hAnsi="Times New Roman" w:cs="Times New Roman"/>
          <w:sz w:val="28"/>
          <w:szCs w:val="28"/>
        </w:rPr>
        <w:t xml:space="preserve"> границ).</w:t>
      </w:r>
    </w:p>
    <w:p w:rsidR="00EF00CD" w:rsidRPr="00C3425B" w:rsidRDefault="00EF00CD">
      <w:pPr>
        <w:pStyle w:val="ConsPlusNormal"/>
        <w:rPr>
          <w:rFonts w:ascii="Times New Roman" w:hAnsi="Times New Roman" w:cs="Times New Roman"/>
          <w:sz w:val="28"/>
          <w:szCs w:val="28"/>
        </w:rPr>
      </w:pPr>
    </w:p>
    <w:p w:rsidR="00EF00CD" w:rsidRPr="00C3425B" w:rsidRDefault="00EF00CD" w:rsidP="007C4B27">
      <w:pPr>
        <w:pStyle w:val="ConsPlusNormal"/>
        <w:jc w:val="center"/>
        <w:outlineLvl w:val="2"/>
        <w:rPr>
          <w:rFonts w:ascii="Times New Roman" w:hAnsi="Times New Roman" w:cs="Times New Roman"/>
          <w:sz w:val="28"/>
          <w:szCs w:val="28"/>
        </w:rPr>
      </w:pPr>
      <w:r w:rsidRPr="00C3425B">
        <w:rPr>
          <w:rFonts w:ascii="Times New Roman" w:hAnsi="Times New Roman" w:cs="Times New Roman"/>
          <w:b/>
          <w:sz w:val="28"/>
          <w:szCs w:val="28"/>
        </w:rPr>
        <w:t>Наименование органа исполнительной власти Республики Коми,</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предоставляющего государственную услугу</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2.2. Госуд</w:t>
      </w:r>
      <w:r w:rsidR="002907AA">
        <w:rPr>
          <w:rFonts w:ascii="Times New Roman" w:hAnsi="Times New Roman" w:cs="Times New Roman"/>
          <w:sz w:val="28"/>
          <w:szCs w:val="28"/>
        </w:rPr>
        <w:t xml:space="preserve">арственную услугу предоставляет </w:t>
      </w:r>
      <w:r w:rsidR="002907AA" w:rsidRPr="00E46044">
        <w:rPr>
          <w:rFonts w:ascii="Times New Roman" w:hAnsi="Times New Roman" w:cs="Times New Roman"/>
          <w:sz w:val="28"/>
          <w:szCs w:val="28"/>
        </w:rPr>
        <w:t>Министерство промышленности, природных ресурсов, энергетики и транспорта Республики Коми</w:t>
      </w:r>
      <w:r w:rsidRPr="00E46044">
        <w:rPr>
          <w:rFonts w:ascii="Times New Roman" w:hAnsi="Times New Roman" w:cs="Times New Roman"/>
          <w:sz w:val="28"/>
          <w:szCs w:val="28"/>
        </w:rPr>
        <w:t>.</w:t>
      </w:r>
    </w:p>
    <w:p w:rsidR="00EF00CD" w:rsidRPr="00C3425B" w:rsidRDefault="00EF00CD">
      <w:pPr>
        <w:pStyle w:val="ConsPlusNormal"/>
        <w:rPr>
          <w:rFonts w:ascii="Times New Roman" w:hAnsi="Times New Roman" w:cs="Times New Roman"/>
          <w:sz w:val="28"/>
          <w:szCs w:val="28"/>
        </w:rPr>
      </w:pPr>
    </w:p>
    <w:p w:rsidR="00EF00CD" w:rsidRPr="00C3425B" w:rsidRDefault="00EF00CD" w:rsidP="007C4B27">
      <w:pPr>
        <w:pStyle w:val="ConsPlusNormal"/>
        <w:jc w:val="center"/>
        <w:outlineLvl w:val="2"/>
        <w:rPr>
          <w:rFonts w:ascii="Times New Roman" w:hAnsi="Times New Roman" w:cs="Times New Roman"/>
          <w:b/>
          <w:sz w:val="28"/>
          <w:szCs w:val="28"/>
        </w:rPr>
      </w:pPr>
      <w:r w:rsidRPr="00C3425B">
        <w:rPr>
          <w:rFonts w:ascii="Times New Roman" w:hAnsi="Times New Roman" w:cs="Times New Roman"/>
          <w:b/>
          <w:sz w:val="28"/>
          <w:szCs w:val="28"/>
        </w:rPr>
        <w:t>Органы и организации, участвующие в предоставлении</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государственной услуги, обращение в которые необходимо</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для предоставления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2.2.1. Перечень органов и организаций, участвующие в предоставлении государственной услуги, обращение в которые необходимо для предоставления государственной услуги, не предоставляется.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2.2.2. </w:t>
      </w:r>
      <w:proofErr w:type="gramStart"/>
      <w:r w:rsidRPr="00C3425B">
        <w:rPr>
          <w:rFonts w:ascii="Times New Roman" w:hAnsi="Times New Roman" w:cs="Times New Roman"/>
          <w:sz w:val="28"/>
          <w:szCs w:val="28"/>
        </w:rPr>
        <w:t>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Республики Коми.</w:t>
      </w:r>
      <w:proofErr w:type="gramEnd"/>
    </w:p>
    <w:p w:rsidR="00EF00CD" w:rsidRPr="00C3425B" w:rsidRDefault="00EF00CD">
      <w:pPr>
        <w:pStyle w:val="ConsPlusNormal"/>
        <w:jc w:val="both"/>
        <w:rPr>
          <w:rFonts w:ascii="Times New Roman" w:hAnsi="Times New Roman" w:cs="Times New Roman"/>
          <w:sz w:val="28"/>
          <w:szCs w:val="28"/>
        </w:rPr>
      </w:pPr>
    </w:p>
    <w:p w:rsidR="00EF00CD" w:rsidRPr="00C3425B" w:rsidRDefault="00EF00CD">
      <w:pPr>
        <w:pStyle w:val="ConsPlusNormal"/>
        <w:jc w:val="center"/>
        <w:outlineLvl w:val="2"/>
        <w:rPr>
          <w:rFonts w:ascii="Times New Roman" w:hAnsi="Times New Roman" w:cs="Times New Roman"/>
          <w:b/>
          <w:sz w:val="28"/>
          <w:szCs w:val="28"/>
        </w:rPr>
      </w:pPr>
      <w:r w:rsidRPr="00C3425B">
        <w:rPr>
          <w:rFonts w:ascii="Times New Roman" w:hAnsi="Times New Roman" w:cs="Times New Roman"/>
          <w:b/>
          <w:sz w:val="28"/>
          <w:szCs w:val="28"/>
        </w:rPr>
        <w:t>Описание результата предоставления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2.3. Результатом предоставления государственной услуги является установление</w:t>
      </w:r>
      <w:r w:rsidR="00B4016F">
        <w:rPr>
          <w:rFonts w:ascii="Times New Roman" w:hAnsi="Times New Roman" w:cs="Times New Roman"/>
          <w:sz w:val="28"/>
          <w:szCs w:val="28"/>
        </w:rPr>
        <w:t xml:space="preserve"> и изменение</w:t>
      </w:r>
      <w:r w:rsidRPr="00C3425B">
        <w:rPr>
          <w:rFonts w:ascii="Times New Roman" w:hAnsi="Times New Roman" w:cs="Times New Roman"/>
          <w:sz w:val="28"/>
          <w:szCs w:val="28"/>
        </w:rPr>
        <w:t xml:space="preserve"> границ, или отказ в предоставлении государственной услуги.</w:t>
      </w:r>
    </w:p>
    <w:p w:rsidR="00EF00CD" w:rsidRPr="00C3425B" w:rsidRDefault="00EF00CD">
      <w:pPr>
        <w:pStyle w:val="ConsPlusNormal"/>
        <w:rPr>
          <w:rFonts w:ascii="Times New Roman" w:hAnsi="Times New Roman" w:cs="Times New Roman"/>
          <w:sz w:val="28"/>
          <w:szCs w:val="28"/>
        </w:rPr>
      </w:pPr>
    </w:p>
    <w:p w:rsidR="00EF00CD" w:rsidRPr="00C3425B" w:rsidRDefault="00EF00CD" w:rsidP="007C4B27">
      <w:pPr>
        <w:pStyle w:val="ConsPlusNormal"/>
        <w:jc w:val="center"/>
        <w:outlineLvl w:val="2"/>
        <w:rPr>
          <w:rFonts w:ascii="Times New Roman" w:hAnsi="Times New Roman" w:cs="Times New Roman"/>
          <w:b/>
          <w:sz w:val="28"/>
          <w:szCs w:val="28"/>
        </w:rPr>
      </w:pPr>
      <w:r w:rsidRPr="00C3425B">
        <w:rPr>
          <w:rFonts w:ascii="Times New Roman" w:hAnsi="Times New Roman" w:cs="Times New Roman"/>
          <w:b/>
          <w:sz w:val="28"/>
          <w:szCs w:val="28"/>
        </w:rPr>
        <w:t>Срок предоставления государственной услуги, в том числе</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с учетом необходимости обращения в организации,</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участвующие в предоставлении государственной услуги,</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срок приостановления предоставления государственной</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услуги в случае, если возможность приостановления</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предусмотрена законодательством Российской Федерации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2.4. Срок предоставления государственной услуги - не более 50 календарных дней со дня регистрации заявки в </w:t>
      </w:r>
      <w:r w:rsidR="002907AA">
        <w:rPr>
          <w:rFonts w:ascii="Times New Roman" w:hAnsi="Times New Roman" w:cs="Times New Roman"/>
          <w:sz w:val="28"/>
          <w:szCs w:val="28"/>
        </w:rPr>
        <w:t>Министерстве</w:t>
      </w:r>
      <w:r w:rsidRPr="00C3425B">
        <w:rPr>
          <w:rFonts w:ascii="Times New Roman" w:hAnsi="Times New Roman" w:cs="Times New Roman"/>
          <w:sz w:val="28"/>
          <w:szCs w:val="28"/>
        </w:rPr>
        <w:t>.</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Срок приостановления предоставления услуги законодательством Российской Федерации не предусмотрен.</w:t>
      </w:r>
    </w:p>
    <w:p w:rsidR="00EF00CD" w:rsidRPr="00C3425B" w:rsidRDefault="00EF00CD">
      <w:pPr>
        <w:pStyle w:val="ConsPlusNormal"/>
        <w:rPr>
          <w:rFonts w:ascii="Times New Roman" w:hAnsi="Times New Roman" w:cs="Times New Roman"/>
          <w:sz w:val="28"/>
          <w:szCs w:val="28"/>
        </w:rPr>
      </w:pPr>
    </w:p>
    <w:p w:rsidR="00EF00CD" w:rsidRPr="00C3425B" w:rsidRDefault="00EF00CD" w:rsidP="007C4B27">
      <w:pPr>
        <w:pStyle w:val="ConsPlusNormal"/>
        <w:jc w:val="center"/>
        <w:outlineLvl w:val="2"/>
        <w:rPr>
          <w:rFonts w:ascii="Times New Roman" w:hAnsi="Times New Roman" w:cs="Times New Roman"/>
          <w:b/>
          <w:sz w:val="28"/>
          <w:szCs w:val="28"/>
        </w:rPr>
      </w:pPr>
      <w:r w:rsidRPr="00C3425B">
        <w:rPr>
          <w:rFonts w:ascii="Times New Roman" w:hAnsi="Times New Roman" w:cs="Times New Roman"/>
          <w:b/>
          <w:sz w:val="28"/>
          <w:szCs w:val="28"/>
        </w:rPr>
        <w:t>Перечень нормативных правовых актов,</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регулирующих отношения, возникающие в связи</w:t>
      </w:r>
      <w:r w:rsidR="007C4B27">
        <w:rPr>
          <w:rFonts w:ascii="Times New Roman" w:hAnsi="Times New Roman" w:cs="Times New Roman"/>
          <w:b/>
          <w:sz w:val="28"/>
          <w:szCs w:val="28"/>
        </w:rPr>
        <w:t xml:space="preserve"> </w:t>
      </w:r>
      <w:r w:rsidRPr="00C3425B">
        <w:rPr>
          <w:rFonts w:ascii="Times New Roman" w:hAnsi="Times New Roman" w:cs="Times New Roman"/>
          <w:b/>
          <w:sz w:val="28"/>
          <w:szCs w:val="28"/>
        </w:rPr>
        <w:t>с предоставлением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2.5. Предоставление государственной услуги осуществляется в соответствии со следующими нормативными правовыми актами: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1) </w:t>
      </w:r>
      <w:r w:rsidR="00C3425B" w:rsidRPr="00C3425B">
        <w:rPr>
          <w:rFonts w:ascii="Times New Roman" w:hAnsi="Times New Roman" w:cs="Times New Roman"/>
          <w:sz w:val="28"/>
          <w:szCs w:val="28"/>
        </w:rPr>
        <w:t>Конституцией</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Российской Федерации (принята всенародным голосованием 12.12.1993) (Собрание законодательства РФ, 04.08.2014,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31, ст. 4398);</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 </w:t>
      </w:r>
      <w:r w:rsidR="00C3425B" w:rsidRPr="00C3425B">
        <w:rPr>
          <w:rFonts w:ascii="Times New Roman" w:hAnsi="Times New Roman" w:cs="Times New Roman"/>
          <w:sz w:val="28"/>
          <w:szCs w:val="28"/>
        </w:rPr>
        <w:t>Законом</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Российской Федерации от 21.02.1992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2395-1 </w:t>
      </w:r>
      <w:r w:rsidR="00EC4C37">
        <w:rPr>
          <w:rFonts w:ascii="Times New Roman" w:hAnsi="Times New Roman" w:cs="Times New Roman"/>
          <w:sz w:val="28"/>
          <w:szCs w:val="28"/>
        </w:rPr>
        <w:t>«</w:t>
      </w:r>
      <w:r w:rsidRPr="00C3425B">
        <w:rPr>
          <w:rFonts w:ascii="Times New Roman" w:hAnsi="Times New Roman" w:cs="Times New Roman"/>
          <w:sz w:val="28"/>
          <w:szCs w:val="28"/>
        </w:rPr>
        <w:t>О недрах</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(Ведомости Съезда народных депутатов Российской Федерации и Верховного Совета Российской Федерации, 1992,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16, ст. 834);</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3) Федеральным </w:t>
      </w:r>
      <w:r w:rsidR="00C3425B" w:rsidRPr="00C3425B">
        <w:rPr>
          <w:rFonts w:ascii="Times New Roman" w:hAnsi="Times New Roman" w:cs="Times New Roman"/>
          <w:sz w:val="28"/>
          <w:szCs w:val="28"/>
        </w:rPr>
        <w:t>законом</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от 27.07.2010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210-ФЗ </w:t>
      </w:r>
      <w:r w:rsidR="00EC4C37">
        <w:rPr>
          <w:rFonts w:ascii="Times New Roman" w:hAnsi="Times New Roman" w:cs="Times New Roman"/>
          <w:sz w:val="28"/>
          <w:szCs w:val="28"/>
        </w:rPr>
        <w:t>«</w:t>
      </w:r>
      <w:r w:rsidRPr="00C3425B">
        <w:rPr>
          <w:rFonts w:ascii="Times New Roman" w:hAnsi="Times New Roman" w:cs="Times New Roman"/>
          <w:sz w:val="28"/>
          <w:szCs w:val="28"/>
        </w:rPr>
        <w:t>Об организации предоставления государственных и муниципальных услуг</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(Собрание законодательства Российской Федерации, 2010,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31, ст. 4179);</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4) Федеральным </w:t>
      </w:r>
      <w:r w:rsidR="00C3425B" w:rsidRPr="00C3425B">
        <w:rPr>
          <w:rFonts w:ascii="Times New Roman" w:hAnsi="Times New Roman" w:cs="Times New Roman"/>
          <w:sz w:val="28"/>
          <w:szCs w:val="28"/>
        </w:rPr>
        <w:t>законом</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от 6.04.2011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63-ФЗ </w:t>
      </w:r>
      <w:r w:rsidR="00EC4C37">
        <w:rPr>
          <w:rFonts w:ascii="Times New Roman" w:hAnsi="Times New Roman" w:cs="Times New Roman"/>
          <w:sz w:val="28"/>
          <w:szCs w:val="28"/>
        </w:rPr>
        <w:t>«</w:t>
      </w:r>
      <w:r w:rsidRPr="00C3425B">
        <w:rPr>
          <w:rFonts w:ascii="Times New Roman" w:hAnsi="Times New Roman" w:cs="Times New Roman"/>
          <w:sz w:val="28"/>
          <w:szCs w:val="28"/>
        </w:rPr>
        <w:t>Об электронной подписи</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(Собрание законодательства Российской Федерации, 2011,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15 ст. 2036);</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5) Федеральным </w:t>
      </w:r>
      <w:r w:rsidR="00C3425B" w:rsidRPr="00C3425B">
        <w:rPr>
          <w:rFonts w:ascii="Times New Roman" w:hAnsi="Times New Roman" w:cs="Times New Roman"/>
          <w:sz w:val="28"/>
          <w:szCs w:val="28"/>
        </w:rPr>
        <w:t>законом</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от 27.07.2006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152-ФЗ </w:t>
      </w:r>
      <w:r w:rsidR="00EC4C37">
        <w:rPr>
          <w:rFonts w:ascii="Times New Roman" w:hAnsi="Times New Roman" w:cs="Times New Roman"/>
          <w:sz w:val="28"/>
          <w:szCs w:val="28"/>
        </w:rPr>
        <w:t>«</w:t>
      </w:r>
      <w:r w:rsidRPr="00C3425B">
        <w:rPr>
          <w:rFonts w:ascii="Times New Roman" w:hAnsi="Times New Roman" w:cs="Times New Roman"/>
          <w:sz w:val="28"/>
          <w:szCs w:val="28"/>
        </w:rPr>
        <w:t>О персональных данных</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(Собрание законодательства Российской Федерации, 2006,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31, ст. 3451);</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6) Федеральным </w:t>
      </w:r>
      <w:r w:rsidR="0001445D" w:rsidRPr="0001445D">
        <w:rPr>
          <w:rFonts w:ascii="Times New Roman" w:hAnsi="Times New Roman" w:cs="Times New Roman"/>
          <w:sz w:val="28"/>
          <w:szCs w:val="28"/>
        </w:rPr>
        <w:t xml:space="preserve">законом </w:t>
      </w:r>
      <w:r w:rsidRPr="00C3425B">
        <w:rPr>
          <w:rFonts w:ascii="Times New Roman" w:hAnsi="Times New Roman" w:cs="Times New Roman"/>
          <w:sz w:val="28"/>
          <w:szCs w:val="28"/>
        </w:rPr>
        <w:t xml:space="preserve">от 24.11.1995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181-ФЗ </w:t>
      </w:r>
      <w:r w:rsidR="00EC4C37">
        <w:rPr>
          <w:rFonts w:ascii="Times New Roman" w:hAnsi="Times New Roman" w:cs="Times New Roman"/>
          <w:sz w:val="28"/>
          <w:szCs w:val="28"/>
        </w:rPr>
        <w:t>«</w:t>
      </w:r>
      <w:r w:rsidRPr="00C3425B">
        <w:rPr>
          <w:rFonts w:ascii="Times New Roman" w:hAnsi="Times New Roman" w:cs="Times New Roman"/>
          <w:sz w:val="28"/>
          <w:szCs w:val="28"/>
        </w:rPr>
        <w:t>О социальной защите инвалидов в Российской Федерации</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(Собрание законодательства РФ, 27.11.1995,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48, ст. 4563);</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7) </w:t>
      </w:r>
      <w:r w:rsidR="00C3425B" w:rsidRPr="00C3425B">
        <w:rPr>
          <w:rFonts w:ascii="Times New Roman" w:hAnsi="Times New Roman" w:cs="Times New Roman"/>
          <w:sz w:val="28"/>
          <w:szCs w:val="28"/>
        </w:rPr>
        <w:t>постановлением</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Правительства Российской Федерации от 3.05.2012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429 </w:t>
      </w:r>
      <w:r w:rsidR="00EC4C37">
        <w:rPr>
          <w:rFonts w:ascii="Times New Roman" w:hAnsi="Times New Roman" w:cs="Times New Roman"/>
          <w:sz w:val="28"/>
          <w:szCs w:val="28"/>
        </w:rPr>
        <w:t>«</w:t>
      </w:r>
      <w:r w:rsidRPr="00C3425B">
        <w:rPr>
          <w:rFonts w:ascii="Times New Roman" w:hAnsi="Times New Roman" w:cs="Times New Roman"/>
          <w:sz w:val="28"/>
          <w:szCs w:val="28"/>
        </w:rPr>
        <w:t>Об утверждении Положения об установлении и изменении границ участков недр, предоставленных в пользование</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(Собрание законодательства РФ, 2012,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19, ст. 2445);</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8) </w:t>
      </w:r>
      <w:r w:rsidR="00C3425B" w:rsidRPr="00C3425B">
        <w:rPr>
          <w:rFonts w:ascii="Times New Roman" w:hAnsi="Times New Roman" w:cs="Times New Roman"/>
          <w:sz w:val="28"/>
          <w:szCs w:val="28"/>
        </w:rPr>
        <w:t>Конституцией</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Республики Коми (Ведомости Верховного Совета Республики Коми, 1994,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2, ст. 21);</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9) </w:t>
      </w:r>
      <w:r w:rsidR="00C3425B" w:rsidRPr="00C3425B">
        <w:rPr>
          <w:rFonts w:ascii="Times New Roman" w:hAnsi="Times New Roman" w:cs="Times New Roman"/>
          <w:sz w:val="28"/>
          <w:szCs w:val="28"/>
        </w:rPr>
        <w:t>постановлением</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 xml:space="preserve">Правительства Республики Коми от 29.11.2011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532 </w:t>
      </w:r>
      <w:r w:rsidR="00EC4C37">
        <w:rPr>
          <w:rFonts w:ascii="Times New Roman" w:hAnsi="Times New Roman" w:cs="Times New Roman"/>
          <w:sz w:val="28"/>
          <w:szCs w:val="28"/>
        </w:rPr>
        <w:t>«</w:t>
      </w:r>
      <w:r w:rsidRPr="00C3425B">
        <w:rPr>
          <w:rFonts w:ascii="Times New Roman" w:hAnsi="Times New Roman" w:cs="Times New Roman"/>
          <w:sz w:val="28"/>
          <w:szCs w:val="28"/>
        </w:rPr>
        <w:t>О разработке и утверждении административных регламентов</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(Ведомости </w:t>
      </w:r>
      <w:r w:rsidRPr="00C3425B">
        <w:rPr>
          <w:rFonts w:ascii="Times New Roman" w:hAnsi="Times New Roman" w:cs="Times New Roman"/>
          <w:sz w:val="28"/>
          <w:szCs w:val="28"/>
        </w:rPr>
        <w:lastRenderedPageBreak/>
        <w:t xml:space="preserve">нормативных актов органов государственной власти Республики Коми, 2011,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51, ст. 1521);</w:t>
      </w:r>
    </w:p>
    <w:p w:rsidR="00EF00CD" w:rsidRPr="00C3425B" w:rsidRDefault="00EF00CD">
      <w:pPr>
        <w:pStyle w:val="ConsPlusNormal"/>
        <w:ind w:firstLine="540"/>
        <w:jc w:val="both"/>
        <w:rPr>
          <w:rFonts w:ascii="Times New Roman" w:hAnsi="Times New Roman" w:cs="Times New Roman"/>
          <w:sz w:val="28"/>
          <w:szCs w:val="28"/>
        </w:rPr>
      </w:pPr>
      <w:proofErr w:type="gramStart"/>
      <w:r w:rsidRPr="00C3425B">
        <w:rPr>
          <w:rFonts w:ascii="Times New Roman" w:hAnsi="Times New Roman" w:cs="Times New Roman"/>
          <w:sz w:val="28"/>
          <w:szCs w:val="28"/>
        </w:rPr>
        <w:t xml:space="preserve">10) </w:t>
      </w:r>
      <w:r w:rsidR="00A31E6B">
        <w:rPr>
          <w:rFonts w:ascii="Times New Roman" w:hAnsi="Times New Roman" w:cs="Times New Roman"/>
          <w:sz w:val="28"/>
          <w:szCs w:val="28"/>
        </w:rPr>
        <w:t>п</w:t>
      </w:r>
      <w:r w:rsidR="00C3425B" w:rsidRPr="00C3425B">
        <w:rPr>
          <w:rFonts w:ascii="Times New Roman" w:hAnsi="Times New Roman" w:cs="Times New Roman"/>
          <w:sz w:val="28"/>
          <w:szCs w:val="28"/>
        </w:rPr>
        <w:t>остановлением</w:t>
      </w:r>
      <w:r w:rsidR="00C3425B">
        <w:rPr>
          <w:rFonts w:ascii="Times New Roman" w:hAnsi="Times New Roman" w:cs="Times New Roman"/>
          <w:sz w:val="28"/>
          <w:szCs w:val="28"/>
        </w:rPr>
        <w:t xml:space="preserve"> </w:t>
      </w:r>
      <w:r w:rsidRPr="00C3425B">
        <w:rPr>
          <w:rFonts w:ascii="Times New Roman" w:hAnsi="Times New Roman" w:cs="Times New Roman"/>
          <w:sz w:val="28"/>
          <w:szCs w:val="28"/>
        </w:rPr>
        <w:t>Правительства Республики Коми от 25</w:t>
      </w:r>
      <w:r w:rsidR="00175C70">
        <w:rPr>
          <w:rFonts w:ascii="Times New Roman" w:hAnsi="Times New Roman" w:cs="Times New Roman"/>
          <w:sz w:val="28"/>
          <w:szCs w:val="28"/>
        </w:rPr>
        <w:t>.12.</w:t>
      </w:r>
      <w:r w:rsidRPr="00C3425B">
        <w:rPr>
          <w:rFonts w:ascii="Times New Roman" w:hAnsi="Times New Roman" w:cs="Times New Roman"/>
          <w:sz w:val="28"/>
          <w:szCs w:val="28"/>
        </w:rPr>
        <w:t xml:space="preserve"> 2012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592 </w:t>
      </w:r>
      <w:r w:rsidR="00EC4C37">
        <w:rPr>
          <w:rFonts w:ascii="Times New Roman" w:hAnsi="Times New Roman" w:cs="Times New Roman"/>
          <w:sz w:val="28"/>
          <w:szCs w:val="28"/>
        </w:rPr>
        <w:t>«</w:t>
      </w:r>
      <w:r w:rsidRPr="00C3425B">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w:t>
      </w:r>
      <w:r w:rsidR="00EC4C37">
        <w:rPr>
          <w:rFonts w:ascii="Times New Roman" w:hAnsi="Times New Roman" w:cs="Times New Roman"/>
          <w:sz w:val="28"/>
          <w:szCs w:val="28"/>
        </w:rPr>
        <w:t>»</w:t>
      </w:r>
      <w:r w:rsidRPr="00C3425B">
        <w:rPr>
          <w:rFonts w:ascii="Times New Roman" w:hAnsi="Times New Roman" w:cs="Times New Roman"/>
          <w:sz w:val="28"/>
          <w:szCs w:val="28"/>
        </w:rPr>
        <w:t xml:space="preserve"> (Ведомости нормативных актов органов государственной власти Республики Коми, 2013,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1, ст. 25);</w:t>
      </w:r>
      <w:proofErr w:type="gramEnd"/>
    </w:p>
    <w:p w:rsidR="00EF00CD" w:rsidRPr="00C3425B" w:rsidRDefault="00EF00CD">
      <w:pPr>
        <w:pStyle w:val="ConsPlusNormal"/>
        <w:ind w:firstLine="540"/>
        <w:jc w:val="both"/>
        <w:rPr>
          <w:rFonts w:ascii="Times New Roman" w:hAnsi="Times New Roman" w:cs="Times New Roman"/>
          <w:sz w:val="28"/>
          <w:szCs w:val="28"/>
        </w:rPr>
      </w:pPr>
      <w:r w:rsidRPr="00315BF0">
        <w:rPr>
          <w:rFonts w:ascii="Times New Roman" w:hAnsi="Times New Roman" w:cs="Times New Roman"/>
          <w:sz w:val="28"/>
          <w:szCs w:val="28"/>
        </w:rPr>
        <w:t xml:space="preserve">11) </w:t>
      </w:r>
      <w:hyperlink r:id="rId8" w:history="1">
        <w:r w:rsidR="00F86269" w:rsidRPr="00315BF0">
          <w:rPr>
            <w:rFonts w:ascii="Times New Roman" w:hAnsi="Times New Roman" w:cs="Times New Roman"/>
            <w:sz w:val="28"/>
            <w:szCs w:val="28"/>
          </w:rPr>
          <w:t>постановлением</w:t>
        </w:r>
      </w:hyperlink>
      <w:r w:rsidR="00F86269" w:rsidRPr="00315BF0">
        <w:rPr>
          <w:rFonts w:ascii="Times New Roman" w:hAnsi="Times New Roman" w:cs="Times New Roman"/>
          <w:sz w:val="28"/>
          <w:szCs w:val="28"/>
        </w:rPr>
        <w:t xml:space="preserve"> Правительства Республики Коми от 28.12.2016 </w:t>
      </w:r>
      <w:r w:rsidR="00C02951">
        <w:rPr>
          <w:rFonts w:ascii="Times New Roman" w:hAnsi="Times New Roman" w:cs="Times New Roman"/>
          <w:sz w:val="28"/>
          <w:szCs w:val="28"/>
        </w:rPr>
        <w:t>№</w:t>
      </w:r>
      <w:r w:rsidR="00F86269" w:rsidRPr="00315BF0">
        <w:rPr>
          <w:rFonts w:ascii="Times New Roman" w:hAnsi="Times New Roman" w:cs="Times New Roman"/>
          <w:sz w:val="28"/>
          <w:szCs w:val="28"/>
        </w:rPr>
        <w:t xml:space="preserve"> 615 </w:t>
      </w:r>
      <w:r w:rsidR="00EC4C37">
        <w:rPr>
          <w:rFonts w:ascii="Times New Roman" w:hAnsi="Times New Roman" w:cs="Times New Roman"/>
          <w:sz w:val="28"/>
          <w:szCs w:val="28"/>
        </w:rPr>
        <w:t>«</w:t>
      </w:r>
      <w:r w:rsidR="00F86269" w:rsidRPr="00315BF0">
        <w:rPr>
          <w:rFonts w:ascii="Times New Roman" w:hAnsi="Times New Roman" w:cs="Times New Roman"/>
          <w:sz w:val="28"/>
          <w:szCs w:val="28"/>
        </w:rPr>
        <w:t>О Министерстве промышленности, природных ресурсов, энергетики и транспорта Республики Коми</w:t>
      </w:r>
      <w:r w:rsidR="00EC4C37">
        <w:rPr>
          <w:rFonts w:ascii="Times New Roman" w:hAnsi="Times New Roman" w:cs="Times New Roman"/>
          <w:sz w:val="28"/>
          <w:szCs w:val="28"/>
        </w:rPr>
        <w:t>»</w:t>
      </w:r>
      <w:r w:rsidR="00F86269" w:rsidRPr="00315BF0">
        <w:rPr>
          <w:rFonts w:ascii="Times New Roman" w:hAnsi="Times New Roman" w:cs="Times New Roman"/>
          <w:sz w:val="28"/>
          <w:szCs w:val="28"/>
        </w:rPr>
        <w:t xml:space="preserve"> (Сетевое издание </w:t>
      </w:r>
      <w:r w:rsidR="00EC4C37">
        <w:rPr>
          <w:rFonts w:ascii="Times New Roman" w:hAnsi="Times New Roman" w:cs="Times New Roman"/>
          <w:sz w:val="28"/>
          <w:szCs w:val="28"/>
        </w:rPr>
        <w:t>«</w:t>
      </w:r>
      <w:r w:rsidR="00F86269" w:rsidRPr="00315BF0">
        <w:rPr>
          <w:rFonts w:ascii="Times New Roman" w:hAnsi="Times New Roman" w:cs="Times New Roman"/>
          <w:sz w:val="28"/>
          <w:szCs w:val="28"/>
        </w:rPr>
        <w:t>Перечень правовых актов, принятых органами государственной власти Республики Коми, иной официальной информации</w:t>
      </w:r>
      <w:r w:rsidR="00EC4C37">
        <w:rPr>
          <w:rFonts w:ascii="Times New Roman" w:hAnsi="Times New Roman" w:cs="Times New Roman"/>
          <w:sz w:val="28"/>
          <w:szCs w:val="28"/>
        </w:rPr>
        <w:t>»</w:t>
      </w:r>
      <w:r w:rsidR="00F86269" w:rsidRPr="00315BF0">
        <w:rPr>
          <w:rFonts w:ascii="Times New Roman" w:hAnsi="Times New Roman" w:cs="Times New Roman"/>
          <w:sz w:val="28"/>
          <w:szCs w:val="28"/>
        </w:rPr>
        <w:t xml:space="preserve"> http://www.law.rkomi.ru, </w:t>
      </w:r>
      <w:r w:rsidR="00175C70">
        <w:rPr>
          <w:rFonts w:ascii="Times New Roman" w:hAnsi="Times New Roman" w:cs="Times New Roman"/>
          <w:sz w:val="28"/>
          <w:szCs w:val="28"/>
        </w:rPr>
        <w:t>29</w:t>
      </w:r>
      <w:r w:rsidR="00F86269" w:rsidRPr="00315BF0">
        <w:rPr>
          <w:rFonts w:ascii="Times New Roman" w:hAnsi="Times New Roman" w:cs="Times New Roman"/>
          <w:sz w:val="28"/>
          <w:szCs w:val="28"/>
        </w:rPr>
        <w:t>.12.</w:t>
      </w:r>
      <w:r w:rsidR="00175C70" w:rsidRPr="00315BF0">
        <w:rPr>
          <w:rFonts w:ascii="Times New Roman" w:hAnsi="Times New Roman" w:cs="Times New Roman"/>
          <w:sz w:val="28"/>
          <w:szCs w:val="28"/>
        </w:rPr>
        <w:t>201</w:t>
      </w:r>
      <w:r w:rsidR="00175C70">
        <w:rPr>
          <w:rFonts w:ascii="Times New Roman" w:hAnsi="Times New Roman" w:cs="Times New Roman"/>
          <w:sz w:val="28"/>
          <w:szCs w:val="28"/>
        </w:rPr>
        <w:t>6</w:t>
      </w:r>
      <w:r w:rsidR="00F86269" w:rsidRPr="00315BF0">
        <w:rPr>
          <w:rFonts w:ascii="Times New Roman" w:hAnsi="Times New Roman" w:cs="Times New Roman"/>
          <w:sz w:val="28"/>
          <w:szCs w:val="28"/>
        </w:rPr>
        <w:t>)</w:t>
      </w:r>
      <w:r w:rsidR="00156F90">
        <w:rPr>
          <w:rFonts w:ascii="Times New Roman" w:hAnsi="Times New Roman" w:cs="Times New Roman"/>
          <w:sz w:val="28"/>
          <w:szCs w:val="28"/>
        </w:rPr>
        <w:t>.</w:t>
      </w:r>
    </w:p>
    <w:p w:rsidR="00EF00CD" w:rsidRPr="00C3425B" w:rsidRDefault="00EF00CD">
      <w:pPr>
        <w:pStyle w:val="ConsPlusNormal"/>
        <w:rPr>
          <w:rFonts w:ascii="Times New Roman" w:hAnsi="Times New Roman" w:cs="Times New Roman"/>
          <w:sz w:val="28"/>
          <w:szCs w:val="28"/>
        </w:rPr>
      </w:pPr>
    </w:p>
    <w:p w:rsidR="00EF00CD" w:rsidRPr="00956363" w:rsidRDefault="00EF00CD" w:rsidP="001F317C">
      <w:pPr>
        <w:pStyle w:val="ConsPlusNormal"/>
        <w:jc w:val="center"/>
        <w:outlineLvl w:val="2"/>
        <w:rPr>
          <w:rFonts w:ascii="Times New Roman" w:hAnsi="Times New Roman" w:cs="Times New Roman"/>
          <w:b/>
          <w:sz w:val="28"/>
          <w:szCs w:val="28"/>
        </w:rPr>
      </w:pPr>
      <w:r w:rsidRPr="00956363">
        <w:rPr>
          <w:rFonts w:ascii="Times New Roman" w:hAnsi="Times New Roman" w:cs="Times New Roman"/>
          <w:b/>
          <w:sz w:val="28"/>
          <w:szCs w:val="28"/>
        </w:rPr>
        <w:t>Исчерпывающий перечень документов, необходимых</w:t>
      </w:r>
      <w:r w:rsidR="001F317C">
        <w:rPr>
          <w:rFonts w:ascii="Times New Roman" w:hAnsi="Times New Roman" w:cs="Times New Roman"/>
          <w:b/>
          <w:sz w:val="28"/>
          <w:szCs w:val="28"/>
        </w:rPr>
        <w:t xml:space="preserve"> </w:t>
      </w:r>
      <w:r w:rsidRPr="00956363">
        <w:rPr>
          <w:rFonts w:ascii="Times New Roman" w:hAnsi="Times New Roman" w:cs="Times New Roman"/>
          <w:b/>
          <w:sz w:val="28"/>
          <w:szCs w:val="28"/>
        </w:rPr>
        <w:t>в соответствии с нормативными правовыми актами</w:t>
      </w:r>
      <w:r w:rsidR="001F317C">
        <w:rPr>
          <w:rFonts w:ascii="Times New Roman" w:hAnsi="Times New Roman" w:cs="Times New Roman"/>
          <w:b/>
          <w:sz w:val="28"/>
          <w:szCs w:val="28"/>
        </w:rPr>
        <w:t xml:space="preserve"> </w:t>
      </w:r>
      <w:r w:rsidRPr="00956363">
        <w:rPr>
          <w:rFonts w:ascii="Times New Roman" w:hAnsi="Times New Roman" w:cs="Times New Roman"/>
          <w:b/>
          <w:sz w:val="28"/>
          <w:szCs w:val="28"/>
        </w:rPr>
        <w:t>для предоставления государственной услуги,</w:t>
      </w:r>
      <w:r w:rsidR="001F317C">
        <w:rPr>
          <w:rFonts w:ascii="Times New Roman" w:hAnsi="Times New Roman" w:cs="Times New Roman"/>
          <w:b/>
          <w:sz w:val="28"/>
          <w:szCs w:val="28"/>
        </w:rPr>
        <w:t xml:space="preserve"> </w:t>
      </w:r>
      <w:r w:rsidRPr="00956363">
        <w:rPr>
          <w:rFonts w:ascii="Times New Roman" w:hAnsi="Times New Roman" w:cs="Times New Roman"/>
          <w:b/>
          <w:sz w:val="28"/>
          <w:szCs w:val="28"/>
        </w:rPr>
        <w:t>способы их получения заявителем, в том числе</w:t>
      </w:r>
      <w:r w:rsidR="001F317C">
        <w:rPr>
          <w:rFonts w:ascii="Times New Roman" w:hAnsi="Times New Roman" w:cs="Times New Roman"/>
          <w:b/>
          <w:sz w:val="28"/>
          <w:szCs w:val="28"/>
        </w:rPr>
        <w:t xml:space="preserve"> </w:t>
      </w:r>
      <w:r w:rsidRPr="00956363">
        <w:rPr>
          <w:rFonts w:ascii="Times New Roman" w:hAnsi="Times New Roman" w:cs="Times New Roman"/>
          <w:b/>
          <w:sz w:val="28"/>
          <w:szCs w:val="28"/>
        </w:rPr>
        <w:t>в электронной форме, порядок их представления</w:t>
      </w:r>
    </w:p>
    <w:p w:rsidR="00EF00CD" w:rsidRPr="00C3425B" w:rsidRDefault="001F317C">
      <w:pPr>
        <w:pStyle w:val="ConsPlusNormal"/>
        <w:ind w:firstLine="540"/>
        <w:jc w:val="both"/>
        <w:rPr>
          <w:rFonts w:ascii="Times New Roman" w:hAnsi="Times New Roman" w:cs="Times New Roman"/>
          <w:sz w:val="28"/>
          <w:szCs w:val="28"/>
        </w:rPr>
      </w:pPr>
      <w:bookmarkStart w:id="2" w:name="P171"/>
      <w:bookmarkEnd w:id="2"/>
      <w:r>
        <w:rPr>
          <w:rFonts w:ascii="Times New Roman" w:hAnsi="Times New Roman" w:cs="Times New Roman"/>
          <w:sz w:val="28"/>
          <w:szCs w:val="28"/>
        </w:rPr>
        <w:t xml:space="preserve">2.6. </w:t>
      </w:r>
      <w:r w:rsidR="00EF00CD" w:rsidRPr="00C3425B">
        <w:rPr>
          <w:rFonts w:ascii="Times New Roman" w:hAnsi="Times New Roman" w:cs="Times New Roman"/>
          <w:sz w:val="28"/>
          <w:szCs w:val="28"/>
        </w:rPr>
        <w:t xml:space="preserve">Для получения государственной услуги заявителем, имеющим лицензию на пользование недрами на соответствующем участке недр, самостоятельно предоставляется в </w:t>
      </w:r>
      <w:r w:rsidR="002907AA">
        <w:rPr>
          <w:rFonts w:ascii="Times New Roman" w:hAnsi="Times New Roman" w:cs="Times New Roman"/>
          <w:sz w:val="28"/>
          <w:szCs w:val="28"/>
        </w:rPr>
        <w:t>Министерство</w:t>
      </w:r>
      <w:r>
        <w:rPr>
          <w:rFonts w:ascii="Times New Roman" w:hAnsi="Times New Roman" w:cs="Times New Roman"/>
          <w:sz w:val="28"/>
          <w:szCs w:val="28"/>
        </w:rPr>
        <w:t xml:space="preserve"> заявка </w:t>
      </w:r>
      <w:r w:rsidR="00EF00CD" w:rsidRPr="00C3425B">
        <w:rPr>
          <w:rFonts w:ascii="Times New Roman" w:hAnsi="Times New Roman" w:cs="Times New Roman"/>
          <w:sz w:val="28"/>
          <w:szCs w:val="28"/>
        </w:rPr>
        <w:t xml:space="preserve"> (рекомендуемая форма установлена приложением </w:t>
      </w:r>
      <w:r w:rsidR="00C02951">
        <w:rPr>
          <w:rFonts w:ascii="Times New Roman" w:hAnsi="Times New Roman" w:cs="Times New Roman"/>
          <w:sz w:val="28"/>
          <w:szCs w:val="28"/>
        </w:rPr>
        <w:t>№</w:t>
      </w:r>
      <w:r w:rsidR="00EF00CD" w:rsidRPr="00C3425B">
        <w:rPr>
          <w:rFonts w:ascii="Times New Roman" w:hAnsi="Times New Roman" w:cs="Times New Roman"/>
          <w:sz w:val="28"/>
          <w:szCs w:val="28"/>
        </w:rPr>
        <w:t xml:space="preserve"> 2 Административного регламента). Заявка об изменении границ участка недр </w:t>
      </w:r>
      <w:r w:rsidR="00175C70" w:rsidRPr="00C3425B">
        <w:rPr>
          <w:rFonts w:ascii="Times New Roman" w:hAnsi="Times New Roman" w:cs="Times New Roman"/>
          <w:sz w:val="28"/>
          <w:szCs w:val="28"/>
        </w:rPr>
        <w:t>должн</w:t>
      </w:r>
      <w:r w:rsidR="00175C70">
        <w:rPr>
          <w:rFonts w:ascii="Times New Roman" w:hAnsi="Times New Roman" w:cs="Times New Roman"/>
          <w:sz w:val="28"/>
          <w:szCs w:val="28"/>
        </w:rPr>
        <w:t>а</w:t>
      </w:r>
      <w:r w:rsidR="00175C70" w:rsidRPr="00C3425B">
        <w:rPr>
          <w:rFonts w:ascii="Times New Roman" w:hAnsi="Times New Roman" w:cs="Times New Roman"/>
          <w:sz w:val="28"/>
          <w:szCs w:val="28"/>
        </w:rPr>
        <w:t xml:space="preserve"> </w:t>
      </w:r>
      <w:r w:rsidR="00EF00CD" w:rsidRPr="00C3425B">
        <w:rPr>
          <w:rFonts w:ascii="Times New Roman" w:hAnsi="Times New Roman" w:cs="Times New Roman"/>
          <w:sz w:val="28"/>
          <w:szCs w:val="28"/>
        </w:rPr>
        <w:t>содержать:</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а) полное и сокращенное наименования пользователя недр, его организационно-правовую форму, место нахождения, основной государственный регистрационный номер юридического лица, идентификационный номер налогоплательщика;</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б) информацию об участке недр, границы которого предполагается изменить (вид пользования недрами, номер лицензии на пользование недрами, дату государственной регистрации лицензии, номер, дату выдачи документов, определяющих уточненные границы горного отвода (в случае наличия), наименование органа, выдававшего эти документы, целевое назначение работ на участке недр);</w:t>
      </w:r>
    </w:p>
    <w:p w:rsidR="00EF00CD" w:rsidRPr="00C3425B" w:rsidRDefault="00EF00CD">
      <w:pPr>
        <w:pStyle w:val="ConsPlusNormal"/>
        <w:ind w:firstLine="540"/>
        <w:jc w:val="both"/>
        <w:rPr>
          <w:rFonts w:ascii="Times New Roman" w:hAnsi="Times New Roman" w:cs="Times New Roman"/>
          <w:sz w:val="28"/>
          <w:szCs w:val="28"/>
        </w:rPr>
      </w:pPr>
      <w:proofErr w:type="gramStart"/>
      <w:r w:rsidRPr="00C3425B">
        <w:rPr>
          <w:rFonts w:ascii="Times New Roman" w:hAnsi="Times New Roman" w:cs="Times New Roman"/>
          <w:sz w:val="28"/>
          <w:szCs w:val="28"/>
        </w:rPr>
        <w:t>в) обоснование необходимости изменения границ участка недр с приложением копий обосновывающих документов или с указанием ссылок на такие документы в случае, если документы и информация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roofErr w:type="gramEnd"/>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К заявке об изменении границ участка недр прилагаются: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а) схема расположения участка недр (с отображением изменяемых границ), подтверждающая географические координаты;</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б) доверенность, выданная лицу, уполномоченному действовать от имени </w:t>
      </w:r>
      <w:r w:rsidRPr="00C3425B">
        <w:rPr>
          <w:rFonts w:ascii="Times New Roman" w:hAnsi="Times New Roman" w:cs="Times New Roman"/>
          <w:sz w:val="28"/>
          <w:szCs w:val="28"/>
        </w:rPr>
        <w:lastRenderedPageBreak/>
        <w:t>пользователя недр (в случае, если заявка подписывается представителем пользователя недр);</w:t>
      </w:r>
    </w:p>
    <w:p w:rsidR="00EF00CD" w:rsidRPr="00C3425B" w:rsidRDefault="00EF00CD">
      <w:pPr>
        <w:pStyle w:val="ConsPlusNormal"/>
        <w:ind w:firstLine="540"/>
        <w:jc w:val="both"/>
        <w:rPr>
          <w:rFonts w:ascii="Times New Roman" w:hAnsi="Times New Roman" w:cs="Times New Roman"/>
          <w:sz w:val="28"/>
          <w:szCs w:val="28"/>
        </w:rPr>
      </w:pPr>
      <w:proofErr w:type="gramStart"/>
      <w:r w:rsidRPr="00C3425B">
        <w:rPr>
          <w:rFonts w:ascii="Times New Roman" w:hAnsi="Times New Roman" w:cs="Times New Roman"/>
          <w:sz w:val="28"/>
          <w:szCs w:val="28"/>
        </w:rPr>
        <w:t xml:space="preserve">в) в случаях, указанных в </w:t>
      </w:r>
      <w:r w:rsidR="001F317C" w:rsidRPr="001F317C">
        <w:rPr>
          <w:rFonts w:ascii="Times New Roman" w:hAnsi="Times New Roman" w:cs="Times New Roman"/>
          <w:sz w:val="28"/>
          <w:szCs w:val="28"/>
        </w:rPr>
        <w:t xml:space="preserve">подпункте </w:t>
      </w:r>
      <w:r w:rsidR="00EC4C37">
        <w:rPr>
          <w:rFonts w:ascii="Times New Roman" w:hAnsi="Times New Roman" w:cs="Times New Roman"/>
          <w:sz w:val="28"/>
          <w:szCs w:val="28"/>
        </w:rPr>
        <w:t>«</w:t>
      </w:r>
      <w:r w:rsidR="001F317C" w:rsidRPr="001F317C">
        <w:rPr>
          <w:rFonts w:ascii="Times New Roman" w:hAnsi="Times New Roman" w:cs="Times New Roman"/>
          <w:sz w:val="28"/>
          <w:szCs w:val="28"/>
        </w:rPr>
        <w:t>б</w:t>
      </w:r>
      <w:r w:rsidR="00EC4C37">
        <w:rPr>
          <w:rFonts w:ascii="Times New Roman" w:hAnsi="Times New Roman" w:cs="Times New Roman"/>
          <w:sz w:val="28"/>
          <w:szCs w:val="28"/>
        </w:rPr>
        <w:t>»</w:t>
      </w:r>
      <w:r w:rsidR="001F317C" w:rsidRPr="001F317C">
        <w:rPr>
          <w:rFonts w:ascii="Times New Roman" w:hAnsi="Times New Roman" w:cs="Times New Roman"/>
          <w:sz w:val="28"/>
          <w:szCs w:val="28"/>
        </w:rPr>
        <w:t xml:space="preserve"> пункта 2.6.1</w:t>
      </w:r>
      <w:r w:rsidR="001F317C">
        <w:rPr>
          <w:rFonts w:ascii="Times New Roman" w:hAnsi="Times New Roman" w:cs="Times New Roman"/>
          <w:sz w:val="28"/>
          <w:szCs w:val="28"/>
        </w:rPr>
        <w:t xml:space="preserve"> </w:t>
      </w:r>
      <w:r w:rsidRPr="00C3425B">
        <w:rPr>
          <w:rFonts w:ascii="Times New Roman" w:hAnsi="Times New Roman" w:cs="Times New Roman"/>
          <w:sz w:val="28"/>
          <w:szCs w:val="28"/>
        </w:rPr>
        <w:t>Административного регламента к заявке об изменении границ участка недр прилагается документ с предложениями заявителя, касающийся условий пользования недрами с учетом изменения границ участка недр и содержащий сведения о дополнительных объемах геолого-разведочных работ на предлагаемой к включению в границы участка недр части недр и сроках их проведения.</w:t>
      </w:r>
      <w:proofErr w:type="gramEnd"/>
    </w:p>
    <w:p w:rsidR="00EF00CD" w:rsidRPr="00C3425B" w:rsidRDefault="001F317C">
      <w:pPr>
        <w:pStyle w:val="ConsPlusNormal"/>
        <w:ind w:firstLine="540"/>
        <w:jc w:val="both"/>
        <w:rPr>
          <w:rFonts w:ascii="Times New Roman" w:hAnsi="Times New Roman" w:cs="Times New Roman"/>
          <w:sz w:val="28"/>
          <w:szCs w:val="28"/>
        </w:rPr>
      </w:pPr>
      <w:r w:rsidRPr="001F317C">
        <w:rPr>
          <w:rFonts w:ascii="Times New Roman" w:hAnsi="Times New Roman" w:cs="Times New Roman"/>
          <w:sz w:val="28"/>
          <w:szCs w:val="28"/>
        </w:rPr>
        <w:t>2.6.1.</w:t>
      </w:r>
      <w:r>
        <w:rPr>
          <w:rFonts w:ascii="Times New Roman" w:hAnsi="Times New Roman" w:cs="Times New Roman"/>
          <w:sz w:val="28"/>
          <w:szCs w:val="28"/>
        </w:rPr>
        <w:t xml:space="preserve"> </w:t>
      </w:r>
      <w:r w:rsidR="00EF00CD" w:rsidRPr="00C3425B">
        <w:rPr>
          <w:rFonts w:ascii="Times New Roman" w:hAnsi="Times New Roman" w:cs="Times New Roman"/>
          <w:sz w:val="28"/>
          <w:szCs w:val="28"/>
        </w:rPr>
        <w:t>Изменение границ участка недр осуществляется как в сторону его увеличения, так в сторону его уменьшения в любом пространственном направлении (по площади и глубине) в следующих случаях:</w:t>
      </w:r>
    </w:p>
    <w:p w:rsidR="00EF00CD" w:rsidRPr="00C3425B" w:rsidRDefault="00EF00CD">
      <w:pPr>
        <w:pStyle w:val="ConsPlusNormal"/>
        <w:ind w:firstLine="540"/>
        <w:jc w:val="both"/>
        <w:rPr>
          <w:rFonts w:ascii="Times New Roman" w:hAnsi="Times New Roman" w:cs="Times New Roman"/>
          <w:sz w:val="28"/>
          <w:szCs w:val="28"/>
        </w:rPr>
      </w:pPr>
      <w:bookmarkStart w:id="3" w:name="P184"/>
      <w:bookmarkEnd w:id="3"/>
      <w:proofErr w:type="gramStart"/>
      <w:r w:rsidRPr="00C3425B">
        <w:rPr>
          <w:rFonts w:ascii="Times New Roman" w:hAnsi="Times New Roman" w:cs="Times New Roman"/>
          <w:sz w:val="28"/>
          <w:szCs w:val="28"/>
        </w:rPr>
        <w:t>а) наличие технологических потребностей расширения границ участка недр без прироста запасов полезных ископаемых с учетом границ безопасного ведения горных и взрывных работ, зон охраны от вредного влияния горных разработок, зон сдвижения горных пород, контуров предохранительных целиков под природными объектами, зданиями и сооружениями, разносов бортов карьеров и разрезов и других факторов, влияющих на состояние недр и земной поверхности;</w:t>
      </w:r>
      <w:proofErr w:type="gramEnd"/>
    </w:p>
    <w:p w:rsidR="00EF00CD" w:rsidRPr="00C3425B" w:rsidRDefault="00EF00CD">
      <w:pPr>
        <w:pStyle w:val="ConsPlusNormal"/>
        <w:ind w:firstLine="540"/>
        <w:jc w:val="both"/>
        <w:rPr>
          <w:rFonts w:ascii="Times New Roman" w:hAnsi="Times New Roman" w:cs="Times New Roman"/>
          <w:sz w:val="28"/>
          <w:szCs w:val="28"/>
        </w:rPr>
      </w:pPr>
      <w:bookmarkStart w:id="4" w:name="P185"/>
      <w:bookmarkEnd w:id="4"/>
      <w:r w:rsidRPr="00C3425B">
        <w:rPr>
          <w:rFonts w:ascii="Times New Roman" w:hAnsi="Times New Roman" w:cs="Times New Roman"/>
          <w:sz w:val="28"/>
          <w:szCs w:val="28"/>
        </w:rPr>
        <w:t xml:space="preserve">б) подтверждение с помощью геологической и иной информации о </w:t>
      </w:r>
      <w:proofErr w:type="gramStart"/>
      <w:r w:rsidRPr="00C3425B">
        <w:rPr>
          <w:rFonts w:ascii="Times New Roman" w:hAnsi="Times New Roman" w:cs="Times New Roman"/>
          <w:sz w:val="28"/>
          <w:szCs w:val="28"/>
        </w:rPr>
        <w:t>недрах</w:t>
      </w:r>
      <w:proofErr w:type="gramEnd"/>
      <w:r w:rsidRPr="00C3425B">
        <w:rPr>
          <w:rFonts w:ascii="Times New Roman" w:hAnsi="Times New Roman" w:cs="Times New Roman"/>
          <w:sz w:val="28"/>
          <w:szCs w:val="28"/>
        </w:rPr>
        <w:t xml:space="preserve"> данных о том, что:</w:t>
      </w:r>
    </w:p>
    <w:p w:rsidR="00EF00CD" w:rsidRPr="00C3425B" w:rsidRDefault="00EF00CD">
      <w:pPr>
        <w:pStyle w:val="ConsPlusNormal"/>
        <w:ind w:firstLine="540"/>
        <w:jc w:val="both"/>
        <w:rPr>
          <w:rFonts w:ascii="Times New Roman" w:hAnsi="Times New Roman" w:cs="Times New Roman"/>
          <w:sz w:val="28"/>
          <w:szCs w:val="28"/>
        </w:rPr>
      </w:pPr>
      <w:bookmarkStart w:id="5" w:name="P186"/>
      <w:bookmarkEnd w:id="5"/>
      <w:r w:rsidRPr="00C3425B">
        <w:rPr>
          <w:rFonts w:ascii="Times New Roman" w:hAnsi="Times New Roman" w:cs="Times New Roman"/>
          <w:sz w:val="28"/>
          <w:szCs w:val="28"/>
        </w:rPr>
        <w:t>полезные ископаемые на нижележащей части недр за пределами участка недр, поставленные на государственный или территориальный баланс запасов полезных ископаемых (далее - баланс), являются частью месторождения этого полезного ископаемого;</w:t>
      </w:r>
    </w:p>
    <w:p w:rsidR="00EF00CD" w:rsidRPr="00C3425B" w:rsidRDefault="00EF00CD">
      <w:pPr>
        <w:pStyle w:val="ConsPlusNormal"/>
        <w:ind w:firstLine="540"/>
        <w:jc w:val="both"/>
        <w:rPr>
          <w:rFonts w:ascii="Times New Roman" w:hAnsi="Times New Roman" w:cs="Times New Roman"/>
          <w:sz w:val="28"/>
          <w:szCs w:val="28"/>
        </w:rPr>
      </w:pPr>
      <w:bookmarkStart w:id="6" w:name="P187"/>
      <w:bookmarkEnd w:id="6"/>
      <w:r w:rsidRPr="00C3425B">
        <w:rPr>
          <w:rFonts w:ascii="Times New Roman" w:hAnsi="Times New Roman" w:cs="Times New Roman"/>
          <w:sz w:val="28"/>
          <w:szCs w:val="28"/>
        </w:rPr>
        <w:t>полезные ископаемые за пределами участка недр (за исключением нижележащей части недр), поставленные на баланс, являются частью месторождения этого полезного ископаемого;</w:t>
      </w:r>
    </w:p>
    <w:p w:rsidR="00EF00CD" w:rsidRPr="00C3425B" w:rsidRDefault="00EF00CD">
      <w:pPr>
        <w:pStyle w:val="ConsPlusNormal"/>
        <w:ind w:firstLine="540"/>
        <w:jc w:val="both"/>
        <w:rPr>
          <w:rFonts w:ascii="Times New Roman" w:hAnsi="Times New Roman" w:cs="Times New Roman"/>
          <w:sz w:val="28"/>
          <w:szCs w:val="28"/>
        </w:rPr>
      </w:pPr>
      <w:bookmarkStart w:id="7" w:name="P188"/>
      <w:bookmarkEnd w:id="7"/>
      <w:r w:rsidRPr="00C3425B">
        <w:rPr>
          <w:rFonts w:ascii="Times New Roman" w:hAnsi="Times New Roman" w:cs="Times New Roman"/>
          <w:sz w:val="28"/>
          <w:szCs w:val="28"/>
        </w:rPr>
        <w:t>выявленное в процессе геологического изучения месторождение полезных ископаемых выходит за границы участка недр, предоставленного в пользование для геологического изучения с целью поисков и оценки месторождений полезных ископаемых.</w:t>
      </w:r>
    </w:p>
    <w:p w:rsidR="00EF00CD" w:rsidRPr="00C3425B" w:rsidRDefault="001F317C">
      <w:pPr>
        <w:pStyle w:val="ConsPlusNormal"/>
        <w:ind w:firstLine="540"/>
        <w:jc w:val="both"/>
        <w:rPr>
          <w:rFonts w:ascii="Times New Roman" w:hAnsi="Times New Roman" w:cs="Times New Roman"/>
          <w:sz w:val="28"/>
          <w:szCs w:val="28"/>
        </w:rPr>
      </w:pPr>
      <w:r w:rsidRPr="001F317C">
        <w:rPr>
          <w:rFonts w:ascii="Times New Roman" w:hAnsi="Times New Roman" w:cs="Times New Roman"/>
          <w:sz w:val="28"/>
          <w:szCs w:val="28"/>
        </w:rPr>
        <w:t xml:space="preserve">2.6.2. </w:t>
      </w:r>
      <w:r w:rsidR="00EF00CD" w:rsidRPr="00C3425B">
        <w:rPr>
          <w:rFonts w:ascii="Times New Roman" w:hAnsi="Times New Roman" w:cs="Times New Roman"/>
          <w:sz w:val="28"/>
          <w:szCs w:val="28"/>
        </w:rPr>
        <w:t>Изменение границ участка недр осуществляется однократно, за исключением изменения границ участка недр в сторону его уменьшения.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При этом под однократностью понимается возможность изменения границ участка недр только 1 раз в течение установленного лицензией на пользование недрами срока ее действия независимо от количества случаев перехода права пользования недрами и переоформления указанной лицензии.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Изменение границ участка недр в сторону его увеличения возможно в целях геологического изучения и (или) разведки и добычи того вида полезных ископаемых, который указан в лицензии на пользование недрами, и только при условии, если:</w:t>
      </w:r>
    </w:p>
    <w:p w:rsidR="00EF00CD" w:rsidRPr="00C3425B" w:rsidRDefault="00EF00CD">
      <w:pPr>
        <w:pStyle w:val="ConsPlusNormal"/>
        <w:ind w:firstLine="540"/>
        <w:jc w:val="both"/>
        <w:rPr>
          <w:rFonts w:ascii="Times New Roman" w:hAnsi="Times New Roman" w:cs="Times New Roman"/>
          <w:sz w:val="28"/>
          <w:szCs w:val="28"/>
        </w:rPr>
      </w:pPr>
      <w:bookmarkStart w:id="8" w:name="P193"/>
      <w:bookmarkEnd w:id="8"/>
      <w:r w:rsidRPr="00C3425B">
        <w:rPr>
          <w:rFonts w:ascii="Times New Roman" w:hAnsi="Times New Roman" w:cs="Times New Roman"/>
          <w:sz w:val="28"/>
          <w:szCs w:val="28"/>
        </w:rPr>
        <w:t xml:space="preserve">а) на день подачи указанной в </w:t>
      </w:r>
      <w:r w:rsidR="001F317C" w:rsidRPr="001F317C">
        <w:rPr>
          <w:rFonts w:ascii="Times New Roman" w:hAnsi="Times New Roman" w:cs="Times New Roman"/>
          <w:sz w:val="28"/>
          <w:szCs w:val="28"/>
        </w:rPr>
        <w:t xml:space="preserve">пункте 2.6 </w:t>
      </w:r>
      <w:r w:rsidRPr="00C3425B">
        <w:rPr>
          <w:rFonts w:ascii="Times New Roman" w:hAnsi="Times New Roman" w:cs="Times New Roman"/>
          <w:sz w:val="28"/>
          <w:szCs w:val="28"/>
        </w:rPr>
        <w:t>Административного регламента заявки предлагаемая к включению в границы участка недр часть недр является сопредельной по отношению к предоставленному в пользование участку недр;</w:t>
      </w:r>
    </w:p>
    <w:p w:rsidR="00EF00CD" w:rsidRPr="00C3425B" w:rsidRDefault="00EF00CD">
      <w:pPr>
        <w:pStyle w:val="ConsPlusNormal"/>
        <w:ind w:firstLine="540"/>
        <w:jc w:val="both"/>
        <w:rPr>
          <w:rFonts w:ascii="Times New Roman" w:hAnsi="Times New Roman" w:cs="Times New Roman"/>
          <w:sz w:val="28"/>
          <w:szCs w:val="28"/>
        </w:rPr>
      </w:pPr>
      <w:bookmarkStart w:id="9" w:name="P195"/>
      <w:bookmarkEnd w:id="9"/>
      <w:r w:rsidRPr="00C3425B">
        <w:rPr>
          <w:rFonts w:ascii="Times New Roman" w:hAnsi="Times New Roman" w:cs="Times New Roman"/>
          <w:sz w:val="28"/>
          <w:szCs w:val="28"/>
        </w:rPr>
        <w:t xml:space="preserve">б) на день подачи указанной в </w:t>
      </w:r>
      <w:r w:rsidR="001F317C" w:rsidRPr="001F317C">
        <w:rPr>
          <w:rFonts w:ascii="Times New Roman" w:hAnsi="Times New Roman" w:cs="Times New Roman"/>
          <w:sz w:val="28"/>
          <w:szCs w:val="28"/>
        </w:rPr>
        <w:t>пункте 2.6</w:t>
      </w:r>
      <w:r w:rsidR="001F317C">
        <w:rPr>
          <w:rFonts w:ascii="Times New Roman" w:hAnsi="Times New Roman" w:cs="Times New Roman"/>
          <w:sz w:val="28"/>
          <w:szCs w:val="28"/>
        </w:rPr>
        <w:t xml:space="preserve"> </w:t>
      </w:r>
      <w:r w:rsidRPr="00C3425B">
        <w:rPr>
          <w:rFonts w:ascii="Times New Roman" w:hAnsi="Times New Roman" w:cs="Times New Roman"/>
          <w:sz w:val="28"/>
          <w:szCs w:val="28"/>
        </w:rPr>
        <w:t xml:space="preserve">Административного регламента </w:t>
      </w:r>
      <w:r w:rsidRPr="00C3425B">
        <w:rPr>
          <w:rFonts w:ascii="Times New Roman" w:hAnsi="Times New Roman" w:cs="Times New Roman"/>
          <w:sz w:val="28"/>
          <w:szCs w:val="28"/>
        </w:rPr>
        <w:lastRenderedPageBreak/>
        <w:t>заявки предлагаемая к включению в границы участка недр часть недр не предоставлена в пользование (за исключением случая, если к включению в границы участка недр предлагается нижележащий участок недр, предоставленный в пользование тому же пользователю недр);</w:t>
      </w:r>
    </w:p>
    <w:p w:rsidR="00EF00CD" w:rsidRPr="00C3425B" w:rsidRDefault="00EF00CD">
      <w:pPr>
        <w:pStyle w:val="ConsPlusNormal"/>
        <w:ind w:firstLine="540"/>
        <w:jc w:val="both"/>
        <w:rPr>
          <w:rFonts w:ascii="Times New Roman" w:hAnsi="Times New Roman" w:cs="Times New Roman"/>
          <w:sz w:val="28"/>
          <w:szCs w:val="28"/>
        </w:rPr>
      </w:pPr>
      <w:bookmarkStart w:id="10" w:name="P197"/>
      <w:bookmarkEnd w:id="10"/>
      <w:r w:rsidRPr="00C3425B">
        <w:rPr>
          <w:rFonts w:ascii="Times New Roman" w:hAnsi="Times New Roman" w:cs="Times New Roman"/>
          <w:sz w:val="28"/>
          <w:szCs w:val="28"/>
        </w:rPr>
        <w:t xml:space="preserve">в) в отношении предлагаемой к включению в границы участка недр части недр не принято в установленном порядке решение о проведении конкурса или аукциона на право пользования участками недр или о предоставлении в пользование по иным основаниям, установленным </w:t>
      </w:r>
      <w:r w:rsidR="001F317C" w:rsidRPr="001F317C">
        <w:rPr>
          <w:rFonts w:ascii="Times New Roman" w:hAnsi="Times New Roman" w:cs="Times New Roman"/>
          <w:sz w:val="28"/>
          <w:szCs w:val="28"/>
        </w:rPr>
        <w:t xml:space="preserve">Законом </w:t>
      </w:r>
      <w:r w:rsidRPr="00C3425B">
        <w:rPr>
          <w:rFonts w:ascii="Times New Roman" w:hAnsi="Times New Roman" w:cs="Times New Roman"/>
          <w:sz w:val="28"/>
          <w:szCs w:val="28"/>
        </w:rPr>
        <w:t xml:space="preserve">Российской Федерации </w:t>
      </w:r>
      <w:r w:rsidR="00EC4C37">
        <w:rPr>
          <w:rFonts w:ascii="Times New Roman" w:hAnsi="Times New Roman" w:cs="Times New Roman"/>
          <w:sz w:val="28"/>
          <w:szCs w:val="28"/>
        </w:rPr>
        <w:t>«</w:t>
      </w:r>
      <w:r w:rsidRPr="00C3425B">
        <w:rPr>
          <w:rFonts w:ascii="Times New Roman" w:hAnsi="Times New Roman" w:cs="Times New Roman"/>
          <w:sz w:val="28"/>
          <w:szCs w:val="28"/>
        </w:rPr>
        <w:t>О недрах</w:t>
      </w:r>
      <w:r w:rsidR="00EC4C37">
        <w:rPr>
          <w:rFonts w:ascii="Times New Roman" w:hAnsi="Times New Roman" w:cs="Times New Roman"/>
          <w:sz w:val="28"/>
          <w:szCs w:val="28"/>
        </w:rPr>
        <w:t>»</w:t>
      </w:r>
      <w:r w:rsidRPr="00C3425B">
        <w:rPr>
          <w:rFonts w:ascii="Times New Roman" w:hAnsi="Times New Roman" w:cs="Times New Roman"/>
          <w:sz w:val="28"/>
          <w:szCs w:val="28"/>
        </w:rPr>
        <w:t>.</w:t>
      </w:r>
    </w:p>
    <w:p w:rsidR="00EF00CD" w:rsidRPr="00C3425B" w:rsidRDefault="001F317C">
      <w:pPr>
        <w:pStyle w:val="ConsPlusNormal"/>
        <w:ind w:firstLine="540"/>
        <w:jc w:val="both"/>
        <w:rPr>
          <w:rFonts w:ascii="Times New Roman" w:hAnsi="Times New Roman" w:cs="Times New Roman"/>
          <w:sz w:val="28"/>
          <w:szCs w:val="28"/>
        </w:rPr>
      </w:pPr>
      <w:bookmarkStart w:id="11" w:name="P199"/>
      <w:bookmarkEnd w:id="11"/>
      <w:r w:rsidRPr="001F317C">
        <w:rPr>
          <w:rFonts w:ascii="Times New Roman" w:hAnsi="Times New Roman" w:cs="Times New Roman"/>
          <w:sz w:val="28"/>
          <w:szCs w:val="28"/>
        </w:rPr>
        <w:t xml:space="preserve">2.6.3. </w:t>
      </w:r>
      <w:r w:rsidR="00EF00CD" w:rsidRPr="00C3425B">
        <w:rPr>
          <w:rFonts w:ascii="Times New Roman" w:hAnsi="Times New Roman" w:cs="Times New Roman"/>
          <w:sz w:val="28"/>
          <w:szCs w:val="28"/>
        </w:rPr>
        <w:t>Изменение границ участка недр в сторону его увеличения осуществляется:</w:t>
      </w:r>
    </w:p>
    <w:p w:rsidR="00EF00CD" w:rsidRPr="00C3425B" w:rsidRDefault="00EF00CD">
      <w:pPr>
        <w:pStyle w:val="ConsPlusNormal"/>
        <w:ind w:firstLine="540"/>
        <w:jc w:val="both"/>
        <w:rPr>
          <w:rFonts w:ascii="Times New Roman" w:hAnsi="Times New Roman" w:cs="Times New Roman"/>
          <w:sz w:val="28"/>
          <w:szCs w:val="28"/>
        </w:rPr>
      </w:pPr>
      <w:proofErr w:type="gramStart"/>
      <w:r w:rsidRPr="00C3425B">
        <w:rPr>
          <w:rFonts w:ascii="Times New Roman" w:hAnsi="Times New Roman" w:cs="Times New Roman"/>
          <w:sz w:val="28"/>
          <w:szCs w:val="28"/>
        </w:rPr>
        <w:t xml:space="preserve">а) для случая, указанного в </w:t>
      </w:r>
      <w:r w:rsidR="001F317C" w:rsidRPr="001F317C">
        <w:rPr>
          <w:rFonts w:ascii="Times New Roman" w:hAnsi="Times New Roman" w:cs="Times New Roman"/>
          <w:sz w:val="28"/>
          <w:szCs w:val="28"/>
        </w:rPr>
        <w:t xml:space="preserve">подпункте </w:t>
      </w:r>
      <w:r w:rsidR="00EC4C37">
        <w:rPr>
          <w:rFonts w:ascii="Times New Roman" w:hAnsi="Times New Roman" w:cs="Times New Roman"/>
          <w:sz w:val="28"/>
          <w:szCs w:val="28"/>
        </w:rPr>
        <w:t>«</w:t>
      </w:r>
      <w:r w:rsidR="001F317C" w:rsidRPr="001F317C">
        <w:rPr>
          <w:rFonts w:ascii="Times New Roman" w:hAnsi="Times New Roman" w:cs="Times New Roman"/>
          <w:sz w:val="28"/>
          <w:szCs w:val="28"/>
        </w:rPr>
        <w:t>а</w:t>
      </w:r>
      <w:r w:rsidR="00EC4C37">
        <w:rPr>
          <w:rFonts w:ascii="Times New Roman" w:hAnsi="Times New Roman" w:cs="Times New Roman"/>
          <w:sz w:val="28"/>
          <w:szCs w:val="28"/>
        </w:rPr>
        <w:t>»</w:t>
      </w:r>
      <w:r w:rsidR="001F317C" w:rsidRPr="001F317C">
        <w:rPr>
          <w:rFonts w:ascii="Times New Roman" w:hAnsi="Times New Roman" w:cs="Times New Roman"/>
          <w:sz w:val="28"/>
          <w:szCs w:val="28"/>
        </w:rPr>
        <w:t xml:space="preserve"> пункта 2.6.1 </w:t>
      </w:r>
      <w:r w:rsidRPr="00C3425B">
        <w:rPr>
          <w:rFonts w:ascii="Times New Roman" w:hAnsi="Times New Roman" w:cs="Times New Roman"/>
          <w:sz w:val="28"/>
          <w:szCs w:val="28"/>
        </w:rPr>
        <w:t xml:space="preserve">Административного регламента, - на основании технического проекта, имеющего положительные заключения государственной экспертизы, согласованного в соответствии со </w:t>
      </w:r>
      <w:r w:rsidR="001F317C" w:rsidRPr="001F317C">
        <w:rPr>
          <w:rFonts w:ascii="Times New Roman" w:hAnsi="Times New Roman" w:cs="Times New Roman"/>
          <w:sz w:val="28"/>
          <w:szCs w:val="28"/>
        </w:rPr>
        <w:t xml:space="preserve">статьей 23.2 </w:t>
      </w:r>
      <w:r w:rsidRPr="00C3425B">
        <w:rPr>
          <w:rFonts w:ascii="Times New Roman" w:hAnsi="Times New Roman" w:cs="Times New Roman"/>
          <w:sz w:val="28"/>
          <w:szCs w:val="28"/>
        </w:rPr>
        <w:t xml:space="preserve">Закона Российской Федерации </w:t>
      </w:r>
      <w:r w:rsidR="00EC4C37">
        <w:rPr>
          <w:rFonts w:ascii="Times New Roman" w:hAnsi="Times New Roman" w:cs="Times New Roman"/>
          <w:sz w:val="28"/>
          <w:szCs w:val="28"/>
        </w:rPr>
        <w:t>«</w:t>
      </w:r>
      <w:r w:rsidRPr="00C3425B">
        <w:rPr>
          <w:rFonts w:ascii="Times New Roman" w:hAnsi="Times New Roman" w:cs="Times New Roman"/>
          <w:sz w:val="28"/>
          <w:szCs w:val="28"/>
        </w:rPr>
        <w:t>О недрах</w:t>
      </w:r>
      <w:r w:rsidR="00EC4C37">
        <w:rPr>
          <w:rFonts w:ascii="Times New Roman" w:hAnsi="Times New Roman" w:cs="Times New Roman"/>
          <w:sz w:val="28"/>
          <w:szCs w:val="28"/>
        </w:rPr>
        <w:t>»</w:t>
      </w:r>
      <w:r w:rsidRPr="00C3425B">
        <w:rPr>
          <w:rFonts w:ascii="Times New Roman" w:hAnsi="Times New Roman" w:cs="Times New Roman"/>
          <w:sz w:val="28"/>
          <w:szCs w:val="28"/>
        </w:rPr>
        <w:t>, а также документов, определяющих уточненные границы горного отвода (с характерными разрезами, ведомостью координат угловых точек);</w:t>
      </w:r>
      <w:proofErr w:type="gramEnd"/>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б) для случая, указанного в </w:t>
      </w:r>
      <w:r w:rsidR="001F317C" w:rsidRPr="001F317C">
        <w:rPr>
          <w:rFonts w:ascii="Times New Roman" w:hAnsi="Times New Roman" w:cs="Times New Roman"/>
          <w:sz w:val="28"/>
          <w:szCs w:val="28"/>
        </w:rPr>
        <w:t xml:space="preserve">абзаце втором подпункта </w:t>
      </w:r>
      <w:r w:rsidR="00EC4C37">
        <w:rPr>
          <w:rFonts w:ascii="Times New Roman" w:hAnsi="Times New Roman" w:cs="Times New Roman"/>
          <w:sz w:val="28"/>
          <w:szCs w:val="28"/>
        </w:rPr>
        <w:t>«</w:t>
      </w:r>
      <w:r w:rsidR="001F317C" w:rsidRPr="001F317C">
        <w:rPr>
          <w:rFonts w:ascii="Times New Roman" w:hAnsi="Times New Roman" w:cs="Times New Roman"/>
          <w:sz w:val="28"/>
          <w:szCs w:val="28"/>
        </w:rPr>
        <w:t>б</w:t>
      </w:r>
      <w:r w:rsidR="00EC4C37">
        <w:rPr>
          <w:rFonts w:ascii="Times New Roman" w:hAnsi="Times New Roman" w:cs="Times New Roman"/>
          <w:sz w:val="28"/>
          <w:szCs w:val="28"/>
        </w:rPr>
        <w:t>»</w:t>
      </w:r>
      <w:r w:rsidR="001F317C" w:rsidRPr="001F317C">
        <w:rPr>
          <w:rFonts w:ascii="Times New Roman" w:hAnsi="Times New Roman" w:cs="Times New Roman"/>
          <w:sz w:val="28"/>
          <w:szCs w:val="28"/>
        </w:rPr>
        <w:t xml:space="preserve"> пункта 2.6.1</w:t>
      </w:r>
      <w:r w:rsidR="001F317C">
        <w:rPr>
          <w:rFonts w:ascii="Times New Roman" w:hAnsi="Times New Roman" w:cs="Times New Roman"/>
          <w:sz w:val="28"/>
          <w:szCs w:val="28"/>
        </w:rPr>
        <w:t xml:space="preserve"> </w:t>
      </w:r>
      <w:r w:rsidRPr="00C3425B">
        <w:rPr>
          <w:rFonts w:ascii="Times New Roman" w:hAnsi="Times New Roman" w:cs="Times New Roman"/>
          <w:sz w:val="28"/>
          <w:szCs w:val="28"/>
        </w:rPr>
        <w:t>Административного регламента, - на основании заключения государственной экспертизы запасов полезных ископаемых, поставленных на баланс. При этом изменение границ участка недр осуществляется таким образом, чтобы в эти границы вошел весь объем поставленных на баланс запасов полезных ископаемых на нижележащей части недр за пределами участка недр, при условии, что такие запасы являются частью месторождения полезного ископаемого, расположенного на участке недр;</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в) для случая, указанного в </w:t>
      </w:r>
      <w:r w:rsidR="001F317C" w:rsidRPr="001F317C">
        <w:rPr>
          <w:rFonts w:ascii="Times New Roman" w:hAnsi="Times New Roman" w:cs="Times New Roman"/>
          <w:sz w:val="28"/>
          <w:szCs w:val="28"/>
        </w:rPr>
        <w:t xml:space="preserve">абзаце третьем подпункта </w:t>
      </w:r>
      <w:r w:rsidR="00EC4C37">
        <w:rPr>
          <w:rFonts w:ascii="Times New Roman" w:hAnsi="Times New Roman" w:cs="Times New Roman"/>
          <w:sz w:val="28"/>
          <w:szCs w:val="28"/>
        </w:rPr>
        <w:t>«</w:t>
      </w:r>
      <w:r w:rsidR="002C4BD7">
        <w:rPr>
          <w:rFonts w:ascii="Times New Roman" w:hAnsi="Times New Roman" w:cs="Times New Roman"/>
          <w:sz w:val="28"/>
          <w:szCs w:val="28"/>
        </w:rPr>
        <w:t>б</w:t>
      </w:r>
      <w:r w:rsidR="00EC4C37">
        <w:rPr>
          <w:rFonts w:ascii="Times New Roman" w:hAnsi="Times New Roman" w:cs="Times New Roman"/>
          <w:sz w:val="28"/>
          <w:szCs w:val="28"/>
        </w:rPr>
        <w:t>»</w:t>
      </w:r>
      <w:r w:rsidR="001F317C" w:rsidRPr="001F317C">
        <w:rPr>
          <w:rFonts w:ascii="Times New Roman" w:hAnsi="Times New Roman" w:cs="Times New Roman"/>
          <w:sz w:val="28"/>
          <w:szCs w:val="28"/>
        </w:rPr>
        <w:t xml:space="preserve"> пункта 2.6.1</w:t>
      </w:r>
      <w:r w:rsidR="001F317C">
        <w:rPr>
          <w:rFonts w:ascii="Times New Roman" w:hAnsi="Times New Roman" w:cs="Times New Roman"/>
          <w:sz w:val="28"/>
          <w:szCs w:val="28"/>
        </w:rPr>
        <w:t xml:space="preserve"> </w:t>
      </w:r>
      <w:r w:rsidRPr="00C3425B">
        <w:rPr>
          <w:rFonts w:ascii="Times New Roman" w:hAnsi="Times New Roman" w:cs="Times New Roman"/>
          <w:sz w:val="28"/>
          <w:szCs w:val="28"/>
        </w:rPr>
        <w:t xml:space="preserve">Административного регламента, - на основании заключения государственной экспертизы запасов полезных ископаемых, поставленных на баланс. </w:t>
      </w:r>
      <w:proofErr w:type="gramStart"/>
      <w:r w:rsidRPr="00C3425B">
        <w:rPr>
          <w:rFonts w:ascii="Times New Roman" w:hAnsi="Times New Roman" w:cs="Times New Roman"/>
          <w:sz w:val="28"/>
          <w:szCs w:val="28"/>
        </w:rPr>
        <w:t>При этом изменение границ участка недр осуществляется таким образом, чтобы в эти границы вошел весь объем поставленных на баланс запасов полезных ископаемых за пределами участка недр, при условии, что такие запасы являются частью месторождения полезного ископаемого, расположенного на участке недр, и объем всех присоединяемых запасов полезных ископаемых не превышает 20 процентов запасов полезных ископаемых данного месторождения, поставленных на баланс до</w:t>
      </w:r>
      <w:proofErr w:type="gramEnd"/>
      <w:r w:rsidRPr="00C3425B">
        <w:rPr>
          <w:rFonts w:ascii="Times New Roman" w:hAnsi="Times New Roman" w:cs="Times New Roman"/>
          <w:sz w:val="28"/>
          <w:szCs w:val="28"/>
        </w:rPr>
        <w:t xml:space="preserve"> дня подачи заявки, указанной в </w:t>
      </w:r>
      <w:r w:rsidR="001F317C" w:rsidRPr="001F317C">
        <w:rPr>
          <w:rFonts w:ascii="Times New Roman" w:hAnsi="Times New Roman" w:cs="Times New Roman"/>
          <w:sz w:val="28"/>
          <w:szCs w:val="28"/>
        </w:rPr>
        <w:t xml:space="preserve">пункте 2.6 </w:t>
      </w:r>
      <w:r w:rsidRPr="00C3425B">
        <w:rPr>
          <w:rFonts w:ascii="Times New Roman" w:hAnsi="Times New Roman" w:cs="Times New Roman"/>
          <w:sz w:val="28"/>
          <w:szCs w:val="28"/>
        </w:rPr>
        <w:t xml:space="preserve">Административного регламента. В случае если за границами участка недр на баланс поставлено более 20 процентов указанных запасов полезных ископаемых, то часть месторождения, содержащая данные запасы, подлежит предоставлению в пользование по основаниям, установленным </w:t>
      </w:r>
      <w:r w:rsidR="001F317C" w:rsidRPr="001F317C">
        <w:rPr>
          <w:rFonts w:ascii="Times New Roman" w:hAnsi="Times New Roman" w:cs="Times New Roman"/>
          <w:sz w:val="28"/>
          <w:szCs w:val="28"/>
        </w:rPr>
        <w:t xml:space="preserve">статьей 10.1 </w:t>
      </w:r>
      <w:r w:rsidRPr="00C3425B">
        <w:rPr>
          <w:rFonts w:ascii="Times New Roman" w:hAnsi="Times New Roman" w:cs="Times New Roman"/>
          <w:sz w:val="28"/>
          <w:szCs w:val="28"/>
        </w:rPr>
        <w:t xml:space="preserve">Закона Российской Федерации </w:t>
      </w:r>
      <w:r w:rsidR="00EC4C37">
        <w:rPr>
          <w:rFonts w:ascii="Times New Roman" w:hAnsi="Times New Roman" w:cs="Times New Roman"/>
          <w:sz w:val="28"/>
          <w:szCs w:val="28"/>
        </w:rPr>
        <w:t>«</w:t>
      </w:r>
      <w:r w:rsidRPr="00C3425B">
        <w:rPr>
          <w:rFonts w:ascii="Times New Roman" w:hAnsi="Times New Roman" w:cs="Times New Roman"/>
          <w:sz w:val="28"/>
          <w:szCs w:val="28"/>
        </w:rPr>
        <w:t>О недрах</w:t>
      </w:r>
      <w:r w:rsidR="00EC4C37">
        <w:rPr>
          <w:rFonts w:ascii="Times New Roman" w:hAnsi="Times New Roman" w:cs="Times New Roman"/>
          <w:sz w:val="28"/>
          <w:szCs w:val="28"/>
        </w:rPr>
        <w:t>»</w:t>
      </w:r>
      <w:r w:rsidRPr="00C3425B">
        <w:rPr>
          <w:rFonts w:ascii="Times New Roman" w:hAnsi="Times New Roman" w:cs="Times New Roman"/>
          <w:sz w:val="28"/>
          <w:szCs w:val="28"/>
        </w:rPr>
        <w:t>;</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г) для случая, указанного в </w:t>
      </w:r>
      <w:r w:rsidR="001F317C" w:rsidRPr="001F317C">
        <w:rPr>
          <w:rFonts w:ascii="Times New Roman" w:hAnsi="Times New Roman" w:cs="Times New Roman"/>
          <w:sz w:val="28"/>
          <w:szCs w:val="28"/>
        </w:rPr>
        <w:t xml:space="preserve">абзаце четвертом подпункта </w:t>
      </w:r>
      <w:r w:rsidR="00EC4C37">
        <w:rPr>
          <w:rFonts w:ascii="Times New Roman" w:hAnsi="Times New Roman" w:cs="Times New Roman"/>
          <w:sz w:val="28"/>
          <w:szCs w:val="28"/>
        </w:rPr>
        <w:t>«</w:t>
      </w:r>
      <w:r w:rsidR="001F317C" w:rsidRPr="001F317C">
        <w:rPr>
          <w:rFonts w:ascii="Times New Roman" w:hAnsi="Times New Roman" w:cs="Times New Roman"/>
          <w:sz w:val="28"/>
          <w:szCs w:val="28"/>
        </w:rPr>
        <w:t>б</w:t>
      </w:r>
      <w:r w:rsidR="00EC4C37">
        <w:rPr>
          <w:rFonts w:ascii="Times New Roman" w:hAnsi="Times New Roman" w:cs="Times New Roman"/>
          <w:sz w:val="28"/>
          <w:szCs w:val="28"/>
        </w:rPr>
        <w:t>»</w:t>
      </w:r>
      <w:r w:rsidR="001F317C" w:rsidRPr="001F317C">
        <w:rPr>
          <w:rFonts w:ascii="Times New Roman" w:hAnsi="Times New Roman" w:cs="Times New Roman"/>
          <w:sz w:val="28"/>
          <w:szCs w:val="28"/>
        </w:rPr>
        <w:t xml:space="preserve"> пункта 2.6.1 </w:t>
      </w:r>
      <w:r w:rsidRPr="00C3425B">
        <w:rPr>
          <w:rFonts w:ascii="Times New Roman" w:hAnsi="Times New Roman" w:cs="Times New Roman"/>
          <w:sz w:val="28"/>
          <w:szCs w:val="28"/>
        </w:rPr>
        <w:t xml:space="preserve">Административного регламента, - на основании заключения государственной экспертизы запасов полезных ископаемых, поставленных на баланс. При этом изменение границ участка недр осуществляется таким образом, чтобы в эти границы вошел весь объем поставленных на баланс запасов полезных </w:t>
      </w:r>
      <w:r w:rsidRPr="00C3425B">
        <w:rPr>
          <w:rFonts w:ascii="Times New Roman" w:hAnsi="Times New Roman" w:cs="Times New Roman"/>
          <w:sz w:val="28"/>
          <w:szCs w:val="28"/>
        </w:rPr>
        <w:lastRenderedPageBreak/>
        <w:t>ископаемых за пределами участка недр, при условии, что такие запасы являются частью месторождения полезного ископаемого, расположенного на участке недр.</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2.6.4.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Документов, необходимых в соответствии с нормативными правовыми актами для предоставления государственной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не предусмотрено.</w:t>
      </w:r>
    </w:p>
    <w:p w:rsidR="00EF00CD" w:rsidRPr="00C3425B" w:rsidRDefault="00EF00CD">
      <w:pPr>
        <w:pStyle w:val="ConsPlusNormal"/>
        <w:ind w:firstLine="540"/>
        <w:jc w:val="both"/>
        <w:rPr>
          <w:rFonts w:ascii="Times New Roman" w:hAnsi="Times New Roman" w:cs="Times New Roman"/>
          <w:sz w:val="28"/>
          <w:szCs w:val="28"/>
        </w:rPr>
      </w:pPr>
      <w:bookmarkStart w:id="12" w:name="P210"/>
      <w:bookmarkEnd w:id="12"/>
      <w:r w:rsidRPr="00C3425B">
        <w:rPr>
          <w:rFonts w:ascii="Times New Roman" w:hAnsi="Times New Roman" w:cs="Times New Roman"/>
          <w:sz w:val="28"/>
          <w:szCs w:val="28"/>
        </w:rPr>
        <w:t>2.6.5. Документы, необходимые для предоставления государственной услуги, предоставляются заявителем следующими способами: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 лично (в </w:t>
      </w:r>
      <w:r w:rsidR="002907AA">
        <w:rPr>
          <w:rFonts w:ascii="Times New Roman" w:hAnsi="Times New Roman" w:cs="Times New Roman"/>
          <w:sz w:val="28"/>
          <w:szCs w:val="28"/>
        </w:rPr>
        <w:t>Министерство</w:t>
      </w:r>
      <w:r w:rsidRPr="00C3425B">
        <w:rPr>
          <w:rFonts w:ascii="Times New Roman" w:hAnsi="Times New Roman" w:cs="Times New Roman"/>
          <w:sz w:val="28"/>
          <w:szCs w:val="28"/>
        </w:rPr>
        <w:t>);</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 посредством почтового отправления (в </w:t>
      </w:r>
      <w:r w:rsidR="002907AA">
        <w:rPr>
          <w:rFonts w:ascii="Times New Roman" w:hAnsi="Times New Roman" w:cs="Times New Roman"/>
          <w:sz w:val="28"/>
          <w:szCs w:val="28"/>
        </w:rPr>
        <w:t>Министерство</w:t>
      </w:r>
      <w:r w:rsidRPr="00C3425B">
        <w:rPr>
          <w:rFonts w:ascii="Times New Roman" w:hAnsi="Times New Roman" w:cs="Times New Roman"/>
          <w:sz w:val="28"/>
          <w:szCs w:val="28"/>
        </w:rPr>
        <w:t>).</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2.6.6. Предоставление документов, указанных в </w:t>
      </w:r>
      <w:r w:rsidR="001F317C" w:rsidRPr="001F317C">
        <w:rPr>
          <w:rFonts w:ascii="Times New Roman" w:hAnsi="Times New Roman" w:cs="Times New Roman"/>
          <w:sz w:val="28"/>
          <w:szCs w:val="28"/>
        </w:rPr>
        <w:t xml:space="preserve">пункте 2.6 </w:t>
      </w:r>
      <w:r w:rsidRPr="00C3425B">
        <w:rPr>
          <w:rFonts w:ascii="Times New Roman" w:hAnsi="Times New Roman" w:cs="Times New Roman"/>
          <w:sz w:val="28"/>
          <w:szCs w:val="28"/>
        </w:rPr>
        <w:t>Административного регламента, в электронной форме не осуществляется.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Предоставление документов, указанных в</w:t>
      </w:r>
      <w:r w:rsidR="001F317C">
        <w:rPr>
          <w:rFonts w:ascii="Times New Roman" w:hAnsi="Times New Roman" w:cs="Times New Roman"/>
          <w:sz w:val="28"/>
          <w:szCs w:val="28"/>
        </w:rPr>
        <w:t xml:space="preserve"> </w:t>
      </w:r>
      <w:r w:rsidR="001F317C" w:rsidRPr="001F317C">
        <w:rPr>
          <w:rFonts w:ascii="Times New Roman" w:hAnsi="Times New Roman" w:cs="Times New Roman"/>
          <w:sz w:val="28"/>
          <w:szCs w:val="28"/>
        </w:rPr>
        <w:t>пункте 2.6</w:t>
      </w:r>
      <w:r w:rsidRPr="00C3425B">
        <w:rPr>
          <w:rFonts w:ascii="Times New Roman" w:hAnsi="Times New Roman" w:cs="Times New Roman"/>
          <w:sz w:val="28"/>
          <w:szCs w:val="28"/>
        </w:rPr>
        <w:t>, через многофункциональный центр предоставления государственных и муниципальных услуг (далее - многофункциональный центр) не осуществляется.</w:t>
      </w:r>
    </w:p>
    <w:p w:rsidR="00EF00CD" w:rsidRPr="00C3425B" w:rsidRDefault="00EF00CD">
      <w:pPr>
        <w:pStyle w:val="ConsPlusNormal"/>
        <w:rPr>
          <w:rFonts w:ascii="Times New Roman" w:hAnsi="Times New Roman" w:cs="Times New Roman"/>
          <w:sz w:val="28"/>
          <w:szCs w:val="28"/>
        </w:rPr>
      </w:pPr>
    </w:p>
    <w:p w:rsidR="00EF00CD" w:rsidRPr="00BF65FB" w:rsidRDefault="00EF00CD" w:rsidP="007C4B27">
      <w:pPr>
        <w:pStyle w:val="ConsPlusNormal"/>
        <w:jc w:val="center"/>
        <w:outlineLvl w:val="2"/>
        <w:rPr>
          <w:rFonts w:ascii="Times New Roman" w:hAnsi="Times New Roman" w:cs="Times New Roman"/>
          <w:b/>
          <w:sz w:val="28"/>
          <w:szCs w:val="28"/>
        </w:rPr>
      </w:pPr>
      <w:r w:rsidRPr="00BF65FB">
        <w:rPr>
          <w:rFonts w:ascii="Times New Roman" w:hAnsi="Times New Roman" w:cs="Times New Roman"/>
          <w:b/>
          <w:sz w:val="28"/>
          <w:szCs w:val="28"/>
        </w:rPr>
        <w:t>Перечень услуг, которые являются необходимыми</w:t>
      </w:r>
      <w:r w:rsidR="007C4B27">
        <w:rPr>
          <w:rFonts w:ascii="Times New Roman" w:hAnsi="Times New Roman" w:cs="Times New Roman"/>
          <w:b/>
          <w:sz w:val="28"/>
          <w:szCs w:val="28"/>
        </w:rPr>
        <w:t xml:space="preserve"> </w:t>
      </w:r>
      <w:r w:rsidRPr="00BF65FB">
        <w:rPr>
          <w:rFonts w:ascii="Times New Roman" w:hAnsi="Times New Roman" w:cs="Times New Roman"/>
          <w:b/>
          <w:sz w:val="28"/>
          <w:szCs w:val="28"/>
        </w:rPr>
        <w:t>и обязательными для предоставления государственной</w:t>
      </w:r>
      <w:r w:rsidR="007C4B27">
        <w:rPr>
          <w:rFonts w:ascii="Times New Roman" w:hAnsi="Times New Roman" w:cs="Times New Roman"/>
          <w:b/>
          <w:sz w:val="28"/>
          <w:szCs w:val="28"/>
        </w:rPr>
        <w:t xml:space="preserve"> </w:t>
      </w:r>
      <w:r w:rsidRPr="00BF65FB">
        <w:rPr>
          <w:rFonts w:ascii="Times New Roman" w:hAnsi="Times New Roman" w:cs="Times New Roman"/>
          <w:b/>
          <w:sz w:val="28"/>
          <w:szCs w:val="28"/>
        </w:rPr>
        <w:t>услуги, и сведения о документе (документах),</w:t>
      </w:r>
      <w:r w:rsidR="007C4B27">
        <w:rPr>
          <w:rFonts w:ascii="Times New Roman" w:hAnsi="Times New Roman" w:cs="Times New Roman"/>
          <w:b/>
          <w:sz w:val="28"/>
          <w:szCs w:val="28"/>
        </w:rPr>
        <w:t xml:space="preserve"> </w:t>
      </w:r>
      <w:r w:rsidRPr="00BF65FB">
        <w:rPr>
          <w:rFonts w:ascii="Times New Roman" w:hAnsi="Times New Roman" w:cs="Times New Roman"/>
          <w:b/>
          <w:sz w:val="28"/>
          <w:szCs w:val="28"/>
        </w:rPr>
        <w:t>выдаваемом (выдаваемых) заявителю по результатам</w:t>
      </w:r>
      <w:r w:rsidR="007C4B27">
        <w:rPr>
          <w:rFonts w:ascii="Times New Roman" w:hAnsi="Times New Roman" w:cs="Times New Roman"/>
          <w:b/>
          <w:sz w:val="28"/>
          <w:szCs w:val="28"/>
        </w:rPr>
        <w:t xml:space="preserve"> </w:t>
      </w:r>
      <w:r w:rsidRPr="00BF65FB">
        <w:rPr>
          <w:rFonts w:ascii="Times New Roman" w:hAnsi="Times New Roman" w:cs="Times New Roman"/>
          <w:b/>
          <w:sz w:val="28"/>
          <w:szCs w:val="28"/>
        </w:rPr>
        <w:t>предоставления указанных услуг</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2.7. Услуги, которые являются необходимыми и обязательными для предоставления государственной услуги, и сведения о документе (документах), выдаваемом (выдаваемых) заявителю по результатам предоставления указанных услуг не предусмотрены.</w:t>
      </w:r>
    </w:p>
    <w:p w:rsidR="00EF00CD" w:rsidRPr="00C3425B" w:rsidRDefault="00EF00CD">
      <w:pPr>
        <w:pStyle w:val="ConsPlusNormal"/>
        <w:rPr>
          <w:rFonts w:ascii="Times New Roman" w:hAnsi="Times New Roman" w:cs="Times New Roman"/>
          <w:sz w:val="28"/>
          <w:szCs w:val="28"/>
        </w:rPr>
      </w:pPr>
    </w:p>
    <w:p w:rsidR="00EF00CD" w:rsidRPr="00C3425B" w:rsidRDefault="00EF00CD" w:rsidP="00445EA1">
      <w:pPr>
        <w:pStyle w:val="ConsPlusNormal"/>
        <w:jc w:val="center"/>
        <w:outlineLvl w:val="2"/>
        <w:rPr>
          <w:rFonts w:ascii="Times New Roman" w:hAnsi="Times New Roman" w:cs="Times New Roman"/>
          <w:sz w:val="28"/>
          <w:szCs w:val="28"/>
        </w:rPr>
      </w:pPr>
      <w:r w:rsidRPr="00BF65FB">
        <w:rPr>
          <w:rFonts w:ascii="Times New Roman" w:hAnsi="Times New Roman" w:cs="Times New Roman"/>
          <w:b/>
          <w:sz w:val="28"/>
          <w:szCs w:val="28"/>
        </w:rPr>
        <w:t>Исчерпывающий перечень документов, необходимых</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в соответствии с нормативными правовыми актами</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для предоставления услуг, которые являются</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необходимыми и обязательными для предоставления</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государственной услуги, способы их получения</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заявителем, в том числе в электронной форме,</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порядок их представления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2.8. Документов, необходимых для предоставления услуг,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предусмотрено.</w:t>
      </w:r>
    </w:p>
    <w:p w:rsidR="00EF00CD" w:rsidRPr="00C3425B" w:rsidRDefault="00EF00CD">
      <w:pPr>
        <w:pStyle w:val="ConsPlusNormal"/>
        <w:rPr>
          <w:rFonts w:ascii="Times New Roman" w:hAnsi="Times New Roman" w:cs="Times New Roman"/>
          <w:sz w:val="28"/>
          <w:szCs w:val="28"/>
        </w:rPr>
      </w:pPr>
    </w:p>
    <w:p w:rsidR="00EF00CD" w:rsidRPr="00BF65FB" w:rsidRDefault="00EF00CD">
      <w:pPr>
        <w:pStyle w:val="ConsPlusNormal"/>
        <w:jc w:val="center"/>
        <w:outlineLvl w:val="2"/>
        <w:rPr>
          <w:rFonts w:ascii="Times New Roman" w:hAnsi="Times New Roman" w:cs="Times New Roman"/>
          <w:b/>
          <w:sz w:val="28"/>
          <w:szCs w:val="28"/>
        </w:rPr>
      </w:pPr>
      <w:r w:rsidRPr="00BF65FB">
        <w:rPr>
          <w:rFonts w:ascii="Times New Roman" w:hAnsi="Times New Roman" w:cs="Times New Roman"/>
          <w:b/>
          <w:sz w:val="28"/>
          <w:szCs w:val="28"/>
        </w:rPr>
        <w:t>Указание на запрет требовать от заявителя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2.9. Запрещается требовать от заявителя: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proofErr w:type="gramStart"/>
      <w:r w:rsidRPr="00C3425B">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w:t>
      </w:r>
      <w:proofErr w:type="gramEnd"/>
      <w:r w:rsidRPr="00C3425B">
        <w:rPr>
          <w:rFonts w:ascii="Times New Roman" w:hAnsi="Times New Roman" w:cs="Times New Roman"/>
          <w:sz w:val="28"/>
          <w:szCs w:val="28"/>
        </w:rPr>
        <w:t xml:space="preserve">, участвующих в предоставлении государственных услуг, за исключением документов, указанных в </w:t>
      </w:r>
      <w:r w:rsidR="00BF65FB" w:rsidRPr="00BF65FB">
        <w:rPr>
          <w:rFonts w:ascii="Times New Roman" w:hAnsi="Times New Roman" w:cs="Times New Roman"/>
          <w:sz w:val="28"/>
          <w:szCs w:val="28"/>
        </w:rPr>
        <w:t>части 6 статьи 7</w:t>
      </w:r>
      <w:r w:rsidR="00BF65FB">
        <w:rPr>
          <w:rFonts w:ascii="Times New Roman" w:hAnsi="Times New Roman" w:cs="Times New Roman"/>
          <w:sz w:val="28"/>
          <w:szCs w:val="28"/>
        </w:rPr>
        <w:t xml:space="preserve"> </w:t>
      </w:r>
      <w:r w:rsidRPr="00C3425B">
        <w:rPr>
          <w:rFonts w:ascii="Times New Roman" w:hAnsi="Times New Roman" w:cs="Times New Roman"/>
          <w:sz w:val="28"/>
          <w:szCs w:val="28"/>
        </w:rPr>
        <w:t xml:space="preserve">Федерального закона </w:t>
      </w:r>
      <w:r w:rsidR="00C02951">
        <w:rPr>
          <w:rFonts w:ascii="Times New Roman" w:hAnsi="Times New Roman" w:cs="Times New Roman"/>
          <w:sz w:val="28"/>
          <w:szCs w:val="28"/>
        </w:rPr>
        <w:t>№</w:t>
      </w:r>
      <w:r w:rsidRPr="00C3425B">
        <w:rPr>
          <w:rFonts w:ascii="Times New Roman" w:hAnsi="Times New Roman" w:cs="Times New Roman"/>
          <w:sz w:val="28"/>
          <w:szCs w:val="28"/>
        </w:rPr>
        <w:t xml:space="preserve"> 210-ФЗ</w:t>
      </w:r>
      <w:r w:rsidR="00175C70">
        <w:rPr>
          <w:rFonts w:ascii="Times New Roman" w:hAnsi="Times New Roman" w:cs="Times New Roman"/>
          <w:sz w:val="28"/>
          <w:szCs w:val="28"/>
        </w:rPr>
        <w:t xml:space="preserve"> </w:t>
      </w:r>
      <w:r w:rsidR="00175C70" w:rsidRPr="0078582F">
        <w:rPr>
          <w:rFonts w:ascii="Times New Roman" w:hAnsi="Times New Roman" w:cs="Times New Roman"/>
          <w:sz w:val="28"/>
          <w:szCs w:val="28"/>
        </w:rPr>
        <w:t>«Об организации предоставления государственных и муниципальных услуг»</w:t>
      </w:r>
      <w:r w:rsidRPr="00C3425B">
        <w:rPr>
          <w:rFonts w:ascii="Times New Roman" w:hAnsi="Times New Roman" w:cs="Times New Roman"/>
          <w:sz w:val="28"/>
          <w:szCs w:val="28"/>
        </w:rPr>
        <w:t>.</w:t>
      </w:r>
    </w:p>
    <w:p w:rsidR="00EF00CD" w:rsidRPr="00C3425B" w:rsidRDefault="00EF00CD">
      <w:pPr>
        <w:pStyle w:val="ConsPlusNormal"/>
        <w:rPr>
          <w:rFonts w:ascii="Times New Roman" w:hAnsi="Times New Roman" w:cs="Times New Roman"/>
          <w:sz w:val="28"/>
          <w:szCs w:val="28"/>
        </w:rPr>
      </w:pPr>
    </w:p>
    <w:p w:rsidR="00EF00CD" w:rsidRPr="00BF65FB" w:rsidRDefault="00EF00CD" w:rsidP="00445EA1">
      <w:pPr>
        <w:pStyle w:val="ConsPlusNormal"/>
        <w:jc w:val="center"/>
        <w:outlineLvl w:val="2"/>
        <w:rPr>
          <w:rFonts w:ascii="Times New Roman" w:hAnsi="Times New Roman" w:cs="Times New Roman"/>
          <w:b/>
          <w:sz w:val="28"/>
          <w:szCs w:val="28"/>
        </w:rPr>
      </w:pPr>
      <w:r w:rsidRPr="00BF65FB">
        <w:rPr>
          <w:rFonts w:ascii="Times New Roman" w:hAnsi="Times New Roman" w:cs="Times New Roman"/>
          <w:b/>
          <w:sz w:val="28"/>
          <w:szCs w:val="28"/>
        </w:rPr>
        <w:t>Исчерпывающий перечень оснований для отказа в приеме</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документов, необходимых для предоставления</w:t>
      </w:r>
      <w:r w:rsidR="00445EA1">
        <w:rPr>
          <w:rFonts w:ascii="Times New Roman" w:hAnsi="Times New Roman" w:cs="Times New Roman"/>
          <w:b/>
          <w:sz w:val="28"/>
          <w:szCs w:val="28"/>
        </w:rPr>
        <w:t xml:space="preserve"> </w:t>
      </w:r>
      <w:r w:rsidRPr="00BF65FB">
        <w:rPr>
          <w:rFonts w:ascii="Times New Roman" w:hAnsi="Times New Roman" w:cs="Times New Roman"/>
          <w:b/>
          <w:sz w:val="28"/>
          <w:szCs w:val="28"/>
        </w:rPr>
        <w:t>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2.10. Оснований для отказа в приеме документов, необходимых для предоставления государственной услуги, законодательством Российской Федерации не предусмотрено.</w:t>
      </w:r>
    </w:p>
    <w:p w:rsidR="00EF00CD" w:rsidRPr="00C3425B" w:rsidRDefault="00EF00CD">
      <w:pPr>
        <w:pStyle w:val="ConsPlusNormal"/>
        <w:rPr>
          <w:rFonts w:ascii="Times New Roman" w:hAnsi="Times New Roman" w:cs="Times New Roman"/>
          <w:sz w:val="28"/>
          <w:szCs w:val="28"/>
        </w:rPr>
      </w:pPr>
    </w:p>
    <w:p w:rsidR="00EF00CD" w:rsidRPr="00C3425B" w:rsidRDefault="00EF00CD" w:rsidP="007C4B27">
      <w:pPr>
        <w:pStyle w:val="ConsPlusNormal"/>
        <w:jc w:val="center"/>
        <w:outlineLvl w:val="2"/>
        <w:rPr>
          <w:rFonts w:ascii="Times New Roman" w:hAnsi="Times New Roman" w:cs="Times New Roman"/>
          <w:sz w:val="28"/>
          <w:szCs w:val="28"/>
        </w:rPr>
      </w:pPr>
      <w:r w:rsidRPr="00BF65FB">
        <w:rPr>
          <w:rFonts w:ascii="Times New Roman" w:hAnsi="Times New Roman" w:cs="Times New Roman"/>
          <w:b/>
          <w:sz w:val="28"/>
          <w:szCs w:val="28"/>
        </w:rPr>
        <w:t>Исчерпывающий перечень оснований для приостановления</w:t>
      </w:r>
      <w:r w:rsidR="007C4B27">
        <w:rPr>
          <w:rFonts w:ascii="Times New Roman" w:hAnsi="Times New Roman" w:cs="Times New Roman"/>
          <w:b/>
          <w:sz w:val="28"/>
          <w:szCs w:val="28"/>
        </w:rPr>
        <w:t xml:space="preserve"> </w:t>
      </w:r>
      <w:r w:rsidRPr="00BF65FB">
        <w:rPr>
          <w:rFonts w:ascii="Times New Roman" w:hAnsi="Times New Roman" w:cs="Times New Roman"/>
          <w:b/>
          <w:sz w:val="28"/>
          <w:szCs w:val="28"/>
        </w:rPr>
        <w:t>или отказа в предоставлении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bookmarkStart w:id="13" w:name="P259"/>
      <w:bookmarkEnd w:id="13"/>
      <w:r w:rsidRPr="00C3425B">
        <w:rPr>
          <w:rFonts w:ascii="Times New Roman" w:hAnsi="Times New Roman" w:cs="Times New Roman"/>
          <w:sz w:val="28"/>
          <w:szCs w:val="28"/>
        </w:rPr>
        <w:t>2.11. Основаниями для отказа в предоставлении государственной услуги являются:</w:t>
      </w:r>
    </w:p>
    <w:p w:rsidR="00EF00CD" w:rsidRPr="00C3425B" w:rsidRDefault="00EF00CD">
      <w:pPr>
        <w:pStyle w:val="ConsPlusNormal"/>
        <w:ind w:firstLine="540"/>
        <w:jc w:val="both"/>
        <w:rPr>
          <w:rFonts w:ascii="Times New Roman" w:hAnsi="Times New Roman" w:cs="Times New Roman"/>
          <w:sz w:val="28"/>
          <w:szCs w:val="28"/>
        </w:rPr>
      </w:pPr>
      <w:r w:rsidRPr="002907AA">
        <w:rPr>
          <w:rFonts w:ascii="Times New Roman" w:hAnsi="Times New Roman" w:cs="Times New Roman"/>
          <w:sz w:val="28"/>
          <w:szCs w:val="28"/>
        </w:rPr>
        <w:t xml:space="preserve">1) </w:t>
      </w:r>
      <w:r w:rsidR="007C4B27">
        <w:rPr>
          <w:rFonts w:ascii="Times New Roman" w:hAnsi="Times New Roman"/>
          <w:sz w:val="28"/>
          <w:szCs w:val="28"/>
        </w:rPr>
        <w:t>информация</w:t>
      </w:r>
      <w:r w:rsidR="00B73930">
        <w:rPr>
          <w:rFonts w:ascii="Times New Roman" w:hAnsi="Times New Roman"/>
          <w:sz w:val="28"/>
          <w:szCs w:val="28"/>
        </w:rPr>
        <w:t xml:space="preserve"> </w:t>
      </w:r>
      <w:r w:rsidR="00B66395">
        <w:rPr>
          <w:rFonts w:ascii="Times New Roman" w:hAnsi="Times New Roman"/>
          <w:sz w:val="28"/>
          <w:szCs w:val="28"/>
        </w:rPr>
        <w:t>Управления охраны окружающей среды Министерства</w:t>
      </w:r>
      <w:r w:rsidR="00B73930">
        <w:rPr>
          <w:rFonts w:ascii="Times New Roman" w:hAnsi="Times New Roman"/>
          <w:sz w:val="28"/>
          <w:szCs w:val="28"/>
        </w:rPr>
        <w:t xml:space="preserve"> об отсутствии </w:t>
      </w:r>
      <w:proofErr w:type="gramStart"/>
      <w:r w:rsidR="00B73930">
        <w:rPr>
          <w:rFonts w:ascii="Times New Roman" w:hAnsi="Times New Roman"/>
          <w:sz w:val="28"/>
          <w:szCs w:val="28"/>
        </w:rPr>
        <w:t>возможности изменения границ участка недр</w:t>
      </w:r>
      <w:proofErr w:type="gramEnd"/>
      <w:r w:rsidR="00B73930">
        <w:rPr>
          <w:rFonts w:ascii="Times New Roman" w:hAnsi="Times New Roman"/>
          <w:sz w:val="28"/>
          <w:szCs w:val="28"/>
        </w:rPr>
        <w:t>;</w:t>
      </w:r>
    </w:p>
    <w:p w:rsidR="00EF00CD" w:rsidRPr="00C3425B" w:rsidRDefault="00BF65FB">
      <w:pPr>
        <w:pStyle w:val="ConsPlusNormal"/>
        <w:ind w:firstLine="540"/>
        <w:jc w:val="both"/>
        <w:rPr>
          <w:rFonts w:ascii="Times New Roman" w:hAnsi="Times New Roman" w:cs="Times New Roman"/>
          <w:sz w:val="28"/>
          <w:szCs w:val="28"/>
        </w:rPr>
      </w:pPr>
      <w:r w:rsidRPr="00BF65FB">
        <w:rPr>
          <w:rFonts w:ascii="Times New Roman" w:hAnsi="Times New Roman" w:cs="Times New Roman"/>
          <w:sz w:val="28"/>
          <w:szCs w:val="28"/>
        </w:rPr>
        <w:t>2</w:t>
      </w:r>
      <w:r w:rsidR="00EF00CD" w:rsidRPr="00C3425B">
        <w:rPr>
          <w:rFonts w:ascii="Times New Roman" w:hAnsi="Times New Roman" w:cs="Times New Roman"/>
          <w:sz w:val="28"/>
          <w:szCs w:val="28"/>
        </w:rPr>
        <w:t xml:space="preserve">) отсутствие условий, предусмотренных </w:t>
      </w:r>
      <w:r w:rsidRPr="00BF65FB">
        <w:rPr>
          <w:rFonts w:ascii="Times New Roman" w:hAnsi="Times New Roman" w:cs="Times New Roman"/>
          <w:sz w:val="28"/>
          <w:szCs w:val="28"/>
        </w:rPr>
        <w:t xml:space="preserve">подпунктами </w:t>
      </w:r>
      <w:r w:rsidR="00EC4C37">
        <w:rPr>
          <w:rFonts w:ascii="Times New Roman" w:hAnsi="Times New Roman" w:cs="Times New Roman"/>
          <w:sz w:val="28"/>
          <w:szCs w:val="28"/>
        </w:rPr>
        <w:t>«</w:t>
      </w:r>
      <w:r w:rsidRPr="00BF65FB">
        <w:rPr>
          <w:rFonts w:ascii="Times New Roman" w:hAnsi="Times New Roman" w:cs="Times New Roman"/>
          <w:sz w:val="28"/>
          <w:szCs w:val="28"/>
        </w:rPr>
        <w:t>а</w:t>
      </w:r>
      <w:r w:rsidR="00EC4C37">
        <w:rPr>
          <w:rFonts w:ascii="Times New Roman" w:hAnsi="Times New Roman" w:cs="Times New Roman"/>
          <w:sz w:val="28"/>
          <w:szCs w:val="28"/>
        </w:rPr>
        <w:t>»</w:t>
      </w:r>
      <w:r w:rsidRPr="00BF65FB">
        <w:rPr>
          <w:rFonts w:ascii="Times New Roman" w:hAnsi="Times New Roman" w:cs="Times New Roman"/>
          <w:sz w:val="28"/>
          <w:szCs w:val="28"/>
        </w:rPr>
        <w:t xml:space="preserve"> - </w:t>
      </w:r>
      <w:r w:rsidR="00EC4C37">
        <w:rPr>
          <w:rFonts w:ascii="Times New Roman" w:hAnsi="Times New Roman" w:cs="Times New Roman"/>
          <w:sz w:val="28"/>
          <w:szCs w:val="28"/>
        </w:rPr>
        <w:t>«</w:t>
      </w:r>
      <w:r w:rsidRPr="00BF65FB">
        <w:rPr>
          <w:rFonts w:ascii="Times New Roman" w:hAnsi="Times New Roman" w:cs="Times New Roman"/>
          <w:sz w:val="28"/>
          <w:szCs w:val="28"/>
        </w:rPr>
        <w:t>в</w:t>
      </w:r>
      <w:r w:rsidR="00EC4C37">
        <w:rPr>
          <w:rFonts w:ascii="Times New Roman" w:hAnsi="Times New Roman" w:cs="Times New Roman"/>
          <w:sz w:val="28"/>
          <w:szCs w:val="28"/>
        </w:rPr>
        <w:t>»</w:t>
      </w:r>
      <w:r w:rsidRPr="00BF65FB">
        <w:rPr>
          <w:rFonts w:ascii="Times New Roman" w:hAnsi="Times New Roman" w:cs="Times New Roman"/>
          <w:sz w:val="28"/>
          <w:szCs w:val="28"/>
        </w:rPr>
        <w:t xml:space="preserve"> пункта 2.6.2</w:t>
      </w:r>
      <w:r w:rsidR="002C4BD7">
        <w:rPr>
          <w:rFonts w:ascii="Times New Roman" w:hAnsi="Times New Roman" w:cs="Times New Roman"/>
          <w:sz w:val="28"/>
          <w:szCs w:val="28"/>
        </w:rPr>
        <w:t xml:space="preserve"> </w:t>
      </w:r>
      <w:r w:rsidR="00EF00CD" w:rsidRPr="00C3425B">
        <w:rPr>
          <w:rFonts w:ascii="Times New Roman" w:hAnsi="Times New Roman" w:cs="Times New Roman"/>
          <w:sz w:val="28"/>
          <w:szCs w:val="28"/>
        </w:rPr>
        <w:t>Административного регламента;</w:t>
      </w:r>
    </w:p>
    <w:p w:rsidR="00EF00CD" w:rsidRPr="00C3425B" w:rsidRDefault="00BF65FB">
      <w:pPr>
        <w:pStyle w:val="ConsPlusNormal"/>
        <w:ind w:firstLine="540"/>
        <w:jc w:val="both"/>
        <w:rPr>
          <w:rFonts w:ascii="Times New Roman" w:hAnsi="Times New Roman" w:cs="Times New Roman"/>
          <w:sz w:val="28"/>
          <w:szCs w:val="28"/>
        </w:rPr>
      </w:pPr>
      <w:r w:rsidRPr="00BF65FB">
        <w:rPr>
          <w:rFonts w:ascii="Times New Roman" w:hAnsi="Times New Roman" w:cs="Times New Roman"/>
          <w:sz w:val="28"/>
          <w:szCs w:val="28"/>
        </w:rPr>
        <w:t>3</w:t>
      </w:r>
      <w:r w:rsidR="00EF00CD" w:rsidRPr="00C3425B">
        <w:rPr>
          <w:rFonts w:ascii="Times New Roman" w:hAnsi="Times New Roman" w:cs="Times New Roman"/>
          <w:sz w:val="28"/>
          <w:szCs w:val="28"/>
        </w:rPr>
        <w:t xml:space="preserve">) наличие на предлагаемой к включению в границы </w:t>
      </w:r>
      <w:proofErr w:type="gramStart"/>
      <w:r w:rsidR="00EF00CD" w:rsidRPr="00C3425B">
        <w:rPr>
          <w:rFonts w:ascii="Times New Roman" w:hAnsi="Times New Roman" w:cs="Times New Roman"/>
          <w:sz w:val="28"/>
          <w:szCs w:val="28"/>
        </w:rPr>
        <w:t>участка недр части недр запасов полезных</w:t>
      </w:r>
      <w:proofErr w:type="gramEnd"/>
      <w:r w:rsidR="00EF00CD" w:rsidRPr="00C3425B">
        <w:rPr>
          <w:rFonts w:ascii="Times New Roman" w:hAnsi="Times New Roman" w:cs="Times New Roman"/>
          <w:sz w:val="28"/>
          <w:szCs w:val="28"/>
        </w:rPr>
        <w:t xml:space="preserve"> ископаемых, поставленных на баланс, но относящихся к месторождению, не входящему в границы участка недр на день подачи заявки об изменении границ участка недр (в случае, указанном в </w:t>
      </w:r>
      <w:r w:rsidRPr="00BF65FB">
        <w:rPr>
          <w:rFonts w:ascii="Times New Roman" w:hAnsi="Times New Roman" w:cs="Times New Roman"/>
          <w:sz w:val="28"/>
          <w:szCs w:val="28"/>
        </w:rPr>
        <w:t xml:space="preserve">абзаце третьем подпункта </w:t>
      </w:r>
      <w:r w:rsidR="00EC4C37">
        <w:rPr>
          <w:rFonts w:ascii="Times New Roman" w:hAnsi="Times New Roman" w:cs="Times New Roman"/>
          <w:sz w:val="28"/>
          <w:szCs w:val="28"/>
        </w:rPr>
        <w:t>«</w:t>
      </w:r>
      <w:r w:rsidRPr="00BF65FB">
        <w:rPr>
          <w:rFonts w:ascii="Times New Roman" w:hAnsi="Times New Roman" w:cs="Times New Roman"/>
          <w:sz w:val="28"/>
          <w:szCs w:val="28"/>
        </w:rPr>
        <w:t>б</w:t>
      </w:r>
      <w:r w:rsidR="00EC4C37">
        <w:rPr>
          <w:rFonts w:ascii="Times New Roman" w:hAnsi="Times New Roman" w:cs="Times New Roman"/>
          <w:sz w:val="28"/>
          <w:szCs w:val="28"/>
        </w:rPr>
        <w:t>»</w:t>
      </w:r>
      <w:r w:rsidRPr="00BF65FB">
        <w:rPr>
          <w:rFonts w:ascii="Times New Roman" w:hAnsi="Times New Roman" w:cs="Times New Roman"/>
          <w:sz w:val="28"/>
          <w:szCs w:val="28"/>
        </w:rPr>
        <w:t xml:space="preserve"> пункта 2.6.1 </w:t>
      </w:r>
      <w:r w:rsidR="00EF00CD" w:rsidRPr="00C3425B">
        <w:rPr>
          <w:rFonts w:ascii="Times New Roman" w:hAnsi="Times New Roman" w:cs="Times New Roman"/>
          <w:sz w:val="28"/>
          <w:szCs w:val="28"/>
        </w:rPr>
        <w:t>Административного регламента);</w:t>
      </w:r>
    </w:p>
    <w:p w:rsidR="00EF00CD" w:rsidRPr="00C3425B" w:rsidRDefault="00BF65FB">
      <w:pPr>
        <w:pStyle w:val="ConsPlusNormal"/>
        <w:ind w:firstLine="540"/>
        <w:jc w:val="both"/>
        <w:rPr>
          <w:rFonts w:ascii="Times New Roman" w:hAnsi="Times New Roman" w:cs="Times New Roman"/>
          <w:sz w:val="28"/>
          <w:szCs w:val="28"/>
        </w:rPr>
      </w:pPr>
      <w:r w:rsidRPr="00BF65FB">
        <w:rPr>
          <w:rFonts w:ascii="Times New Roman" w:hAnsi="Times New Roman" w:cs="Times New Roman"/>
          <w:sz w:val="28"/>
          <w:szCs w:val="28"/>
        </w:rPr>
        <w:t>4</w:t>
      </w:r>
      <w:r w:rsidR="00EF00CD" w:rsidRPr="00C3425B">
        <w:rPr>
          <w:rFonts w:ascii="Times New Roman" w:hAnsi="Times New Roman" w:cs="Times New Roman"/>
          <w:sz w:val="28"/>
          <w:szCs w:val="28"/>
        </w:rPr>
        <w:t xml:space="preserve">) наличие на части месторождения, расположенной за границами участка недр, более 20 процентов запасов полезных ископаемых данного месторождения, поставленных на баланс до дня подачи заявки об изменении границ участка недр (в случае, указанном в </w:t>
      </w:r>
      <w:r w:rsidRPr="00BF65FB">
        <w:rPr>
          <w:rFonts w:ascii="Times New Roman" w:hAnsi="Times New Roman" w:cs="Times New Roman"/>
          <w:sz w:val="28"/>
          <w:szCs w:val="28"/>
        </w:rPr>
        <w:t xml:space="preserve">абзаце третьем подпункта </w:t>
      </w:r>
      <w:r w:rsidR="00EC4C37">
        <w:rPr>
          <w:rFonts w:ascii="Times New Roman" w:hAnsi="Times New Roman" w:cs="Times New Roman"/>
          <w:sz w:val="28"/>
          <w:szCs w:val="28"/>
        </w:rPr>
        <w:t>«</w:t>
      </w:r>
      <w:r w:rsidRPr="00BF65FB">
        <w:rPr>
          <w:rFonts w:ascii="Times New Roman" w:hAnsi="Times New Roman" w:cs="Times New Roman"/>
          <w:sz w:val="28"/>
          <w:szCs w:val="28"/>
        </w:rPr>
        <w:t>б</w:t>
      </w:r>
      <w:r w:rsidR="00EC4C37">
        <w:rPr>
          <w:rFonts w:ascii="Times New Roman" w:hAnsi="Times New Roman" w:cs="Times New Roman"/>
          <w:sz w:val="28"/>
          <w:szCs w:val="28"/>
        </w:rPr>
        <w:t>»</w:t>
      </w:r>
      <w:r w:rsidRPr="00BF65FB">
        <w:rPr>
          <w:rFonts w:ascii="Times New Roman" w:hAnsi="Times New Roman" w:cs="Times New Roman"/>
          <w:sz w:val="28"/>
          <w:szCs w:val="28"/>
        </w:rPr>
        <w:t xml:space="preserve"> пункта 2.6.1</w:t>
      </w:r>
      <w:r w:rsidR="00B524A8">
        <w:rPr>
          <w:rFonts w:ascii="Times New Roman" w:hAnsi="Times New Roman" w:cs="Times New Roman"/>
          <w:sz w:val="28"/>
          <w:szCs w:val="28"/>
        </w:rPr>
        <w:t xml:space="preserve"> </w:t>
      </w:r>
      <w:r w:rsidR="00EF00CD" w:rsidRPr="00C3425B">
        <w:rPr>
          <w:rFonts w:ascii="Times New Roman" w:hAnsi="Times New Roman" w:cs="Times New Roman"/>
          <w:sz w:val="28"/>
          <w:szCs w:val="28"/>
        </w:rPr>
        <w:t>Административного регламента);</w:t>
      </w:r>
    </w:p>
    <w:p w:rsidR="00EF00CD" w:rsidRPr="00C3425B" w:rsidRDefault="00BF65FB">
      <w:pPr>
        <w:pStyle w:val="ConsPlusNormal"/>
        <w:ind w:firstLine="540"/>
        <w:jc w:val="both"/>
        <w:rPr>
          <w:rFonts w:ascii="Times New Roman" w:hAnsi="Times New Roman" w:cs="Times New Roman"/>
          <w:sz w:val="28"/>
          <w:szCs w:val="28"/>
        </w:rPr>
      </w:pPr>
      <w:r w:rsidRPr="00BF65FB">
        <w:rPr>
          <w:rFonts w:ascii="Times New Roman" w:hAnsi="Times New Roman" w:cs="Times New Roman"/>
          <w:sz w:val="28"/>
          <w:szCs w:val="28"/>
        </w:rPr>
        <w:t>5</w:t>
      </w:r>
      <w:r w:rsidR="00EF00CD" w:rsidRPr="00C3425B">
        <w:rPr>
          <w:rFonts w:ascii="Times New Roman" w:hAnsi="Times New Roman" w:cs="Times New Roman"/>
          <w:sz w:val="28"/>
          <w:szCs w:val="28"/>
        </w:rPr>
        <w:t xml:space="preserve">) нарушение требований </w:t>
      </w:r>
      <w:r w:rsidRPr="00BF65FB">
        <w:rPr>
          <w:rFonts w:ascii="Times New Roman" w:hAnsi="Times New Roman" w:cs="Times New Roman"/>
          <w:sz w:val="28"/>
          <w:szCs w:val="28"/>
        </w:rPr>
        <w:t>пункта 2.6.3</w:t>
      </w:r>
      <w:r>
        <w:rPr>
          <w:rFonts w:ascii="Times New Roman" w:hAnsi="Times New Roman" w:cs="Times New Roman"/>
          <w:sz w:val="28"/>
          <w:szCs w:val="28"/>
        </w:rPr>
        <w:t xml:space="preserve"> </w:t>
      </w:r>
      <w:r w:rsidR="00EF00CD" w:rsidRPr="00C3425B">
        <w:rPr>
          <w:rFonts w:ascii="Times New Roman" w:hAnsi="Times New Roman" w:cs="Times New Roman"/>
          <w:sz w:val="28"/>
          <w:szCs w:val="28"/>
        </w:rPr>
        <w:t>Административного регламента;</w:t>
      </w:r>
    </w:p>
    <w:p w:rsidR="00EF00CD" w:rsidRPr="00C3425B" w:rsidRDefault="00BF65FB">
      <w:pPr>
        <w:pStyle w:val="ConsPlusNormal"/>
        <w:ind w:firstLine="540"/>
        <w:jc w:val="both"/>
        <w:rPr>
          <w:rFonts w:ascii="Times New Roman" w:hAnsi="Times New Roman" w:cs="Times New Roman"/>
          <w:sz w:val="28"/>
          <w:szCs w:val="28"/>
        </w:rPr>
      </w:pPr>
      <w:r w:rsidRPr="00BF65FB">
        <w:rPr>
          <w:rFonts w:ascii="Times New Roman" w:hAnsi="Times New Roman" w:cs="Times New Roman"/>
          <w:sz w:val="28"/>
          <w:szCs w:val="28"/>
        </w:rPr>
        <w:t>6</w:t>
      </w:r>
      <w:r w:rsidR="00EF00CD" w:rsidRPr="00C3425B">
        <w:rPr>
          <w:rFonts w:ascii="Times New Roman" w:hAnsi="Times New Roman" w:cs="Times New Roman"/>
          <w:sz w:val="28"/>
          <w:szCs w:val="28"/>
        </w:rPr>
        <w:t>) начало процедуры досрочного прекращения права пользования участком недр, границы которого планируется изменить;</w:t>
      </w:r>
    </w:p>
    <w:p w:rsidR="00EF00CD" w:rsidRPr="00C3425B" w:rsidRDefault="00BF65FB">
      <w:pPr>
        <w:pStyle w:val="ConsPlusNormal"/>
        <w:ind w:firstLine="540"/>
        <w:jc w:val="both"/>
        <w:rPr>
          <w:rFonts w:ascii="Times New Roman" w:hAnsi="Times New Roman" w:cs="Times New Roman"/>
          <w:sz w:val="28"/>
          <w:szCs w:val="28"/>
        </w:rPr>
      </w:pPr>
      <w:proofErr w:type="gramStart"/>
      <w:r w:rsidRPr="00BF65FB">
        <w:rPr>
          <w:rFonts w:ascii="Times New Roman" w:hAnsi="Times New Roman" w:cs="Times New Roman"/>
          <w:sz w:val="28"/>
          <w:szCs w:val="28"/>
        </w:rPr>
        <w:t>7</w:t>
      </w:r>
      <w:r w:rsidR="00EF00CD" w:rsidRPr="00C3425B">
        <w:rPr>
          <w:rFonts w:ascii="Times New Roman" w:hAnsi="Times New Roman" w:cs="Times New Roman"/>
          <w:sz w:val="28"/>
          <w:szCs w:val="28"/>
        </w:rPr>
        <w:t xml:space="preserve">) отсутствие в прилагаемых к заявке об изменении границ участка недр </w:t>
      </w:r>
      <w:r w:rsidR="00EF00CD" w:rsidRPr="00C3425B">
        <w:rPr>
          <w:rFonts w:ascii="Times New Roman" w:hAnsi="Times New Roman" w:cs="Times New Roman"/>
          <w:sz w:val="28"/>
          <w:szCs w:val="28"/>
        </w:rPr>
        <w:lastRenderedPageBreak/>
        <w:t xml:space="preserve">документах предложений, содержащих сведения об осуществлении дополнительных объемов геолого-разведочных работ на предлагаемой к включению в границы участка недр части недр (в случаях, указанных в </w:t>
      </w:r>
      <w:r w:rsidRPr="00BF65FB">
        <w:rPr>
          <w:rFonts w:ascii="Times New Roman" w:hAnsi="Times New Roman" w:cs="Times New Roman"/>
          <w:sz w:val="28"/>
          <w:szCs w:val="28"/>
        </w:rPr>
        <w:t xml:space="preserve">подпункте </w:t>
      </w:r>
      <w:r w:rsidR="00EC4C37">
        <w:rPr>
          <w:rFonts w:ascii="Times New Roman" w:hAnsi="Times New Roman" w:cs="Times New Roman"/>
          <w:sz w:val="28"/>
          <w:szCs w:val="28"/>
        </w:rPr>
        <w:t>«</w:t>
      </w:r>
      <w:r w:rsidRPr="00BF65FB">
        <w:rPr>
          <w:rFonts w:ascii="Times New Roman" w:hAnsi="Times New Roman" w:cs="Times New Roman"/>
          <w:sz w:val="28"/>
          <w:szCs w:val="28"/>
        </w:rPr>
        <w:t>б</w:t>
      </w:r>
      <w:r w:rsidR="00EC4C37">
        <w:rPr>
          <w:rFonts w:ascii="Times New Roman" w:hAnsi="Times New Roman" w:cs="Times New Roman"/>
          <w:sz w:val="28"/>
          <w:szCs w:val="28"/>
        </w:rPr>
        <w:t>»</w:t>
      </w:r>
      <w:r w:rsidRPr="00BF65FB">
        <w:rPr>
          <w:rFonts w:ascii="Times New Roman" w:hAnsi="Times New Roman" w:cs="Times New Roman"/>
          <w:sz w:val="28"/>
          <w:szCs w:val="28"/>
        </w:rPr>
        <w:t xml:space="preserve"> пункта 2.6.2 </w:t>
      </w:r>
      <w:r w:rsidR="00EF00CD" w:rsidRPr="00C3425B">
        <w:rPr>
          <w:rFonts w:ascii="Times New Roman" w:hAnsi="Times New Roman" w:cs="Times New Roman"/>
          <w:sz w:val="28"/>
          <w:szCs w:val="28"/>
        </w:rPr>
        <w:t>Административного регламента);</w:t>
      </w:r>
      <w:proofErr w:type="gramEnd"/>
    </w:p>
    <w:p w:rsidR="00EF00CD" w:rsidRDefault="00E14847">
      <w:pPr>
        <w:pStyle w:val="ConsPlusNormal"/>
        <w:ind w:firstLine="540"/>
        <w:jc w:val="both"/>
        <w:rPr>
          <w:rFonts w:ascii="Times New Roman" w:hAnsi="Times New Roman" w:cs="Times New Roman"/>
          <w:sz w:val="28"/>
          <w:szCs w:val="28"/>
        </w:rPr>
      </w:pPr>
      <w:r w:rsidRPr="00E14847">
        <w:rPr>
          <w:rFonts w:ascii="Times New Roman" w:hAnsi="Times New Roman" w:cs="Times New Roman"/>
          <w:sz w:val="28"/>
          <w:szCs w:val="28"/>
        </w:rPr>
        <w:t>8</w:t>
      </w:r>
      <w:r w:rsidR="00EF00CD" w:rsidRPr="00C3425B">
        <w:rPr>
          <w:rFonts w:ascii="Times New Roman" w:hAnsi="Times New Roman" w:cs="Times New Roman"/>
          <w:sz w:val="28"/>
          <w:szCs w:val="28"/>
        </w:rPr>
        <w:t xml:space="preserve">) случаи, если предложения заявителя, касающиеся условий пользования недрами с учетом изменения границ участка недр, не обеспечивают геологического изучения с целью поисков и оценки месторождений полезных ископаемых либо предусматривают сокращение установленных в лицензии на пользование недрами объемов работ (в случаях, указанных в </w:t>
      </w:r>
      <w:r w:rsidRPr="00E14847">
        <w:rPr>
          <w:rFonts w:ascii="Times New Roman" w:hAnsi="Times New Roman" w:cs="Times New Roman"/>
          <w:sz w:val="28"/>
          <w:szCs w:val="28"/>
        </w:rPr>
        <w:t xml:space="preserve">подпункте </w:t>
      </w:r>
      <w:r w:rsidR="00EC4C37">
        <w:rPr>
          <w:rFonts w:ascii="Times New Roman" w:hAnsi="Times New Roman" w:cs="Times New Roman"/>
          <w:sz w:val="28"/>
          <w:szCs w:val="28"/>
        </w:rPr>
        <w:t>«</w:t>
      </w:r>
      <w:r w:rsidRPr="00E14847">
        <w:rPr>
          <w:rFonts w:ascii="Times New Roman" w:hAnsi="Times New Roman" w:cs="Times New Roman"/>
          <w:sz w:val="28"/>
          <w:szCs w:val="28"/>
        </w:rPr>
        <w:t>б</w:t>
      </w:r>
      <w:r w:rsidR="00EC4C37">
        <w:rPr>
          <w:rFonts w:ascii="Times New Roman" w:hAnsi="Times New Roman" w:cs="Times New Roman"/>
          <w:sz w:val="28"/>
          <w:szCs w:val="28"/>
        </w:rPr>
        <w:t>»</w:t>
      </w:r>
      <w:r w:rsidRPr="00E14847">
        <w:rPr>
          <w:rFonts w:ascii="Times New Roman" w:hAnsi="Times New Roman" w:cs="Times New Roman"/>
          <w:sz w:val="28"/>
          <w:szCs w:val="28"/>
        </w:rPr>
        <w:t xml:space="preserve"> пункта 2.6.2</w:t>
      </w:r>
      <w:r>
        <w:rPr>
          <w:rFonts w:ascii="Times New Roman" w:hAnsi="Times New Roman" w:cs="Times New Roman"/>
          <w:sz w:val="28"/>
          <w:szCs w:val="28"/>
        </w:rPr>
        <w:t xml:space="preserve"> </w:t>
      </w:r>
      <w:r w:rsidR="00EF00CD" w:rsidRPr="00C3425B">
        <w:rPr>
          <w:rFonts w:ascii="Times New Roman" w:hAnsi="Times New Roman" w:cs="Times New Roman"/>
          <w:sz w:val="28"/>
          <w:szCs w:val="28"/>
        </w:rPr>
        <w:t>Административного регламента</w:t>
      </w:r>
      <w:r w:rsidR="00B66395" w:rsidRPr="00C3425B">
        <w:rPr>
          <w:rFonts w:ascii="Times New Roman" w:hAnsi="Times New Roman" w:cs="Times New Roman"/>
          <w:sz w:val="28"/>
          <w:szCs w:val="28"/>
        </w:rPr>
        <w:t>)</w:t>
      </w:r>
      <w:r w:rsidR="00B66395">
        <w:rPr>
          <w:rFonts w:ascii="Times New Roman" w:hAnsi="Times New Roman" w:cs="Times New Roman"/>
          <w:sz w:val="28"/>
          <w:szCs w:val="28"/>
        </w:rPr>
        <w:t>;</w:t>
      </w:r>
    </w:p>
    <w:p w:rsidR="00B66395" w:rsidRDefault="00B663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представленные заявителем документы по составу и содержанию не соответствуют требованиям пункта 2.6 Административного регламента;</w:t>
      </w:r>
    </w:p>
    <w:p w:rsidR="00B66395" w:rsidRPr="00C3425B" w:rsidRDefault="00B663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18479F">
        <w:rPr>
          <w:rFonts w:ascii="Times New Roman" w:hAnsi="Times New Roman" w:cs="Times New Roman"/>
          <w:sz w:val="28"/>
          <w:szCs w:val="28"/>
        </w:rPr>
        <w:t>документы поданы способом, не предусмотренным пунктом 2.6.5 Административного регламента.</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2.11.1. Отказ в предоставлении государственной услуги по иным основаниям не допускается.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Отказ в предоставлении государственной услуги по основаниям, указанным в</w:t>
      </w:r>
      <w:r w:rsidR="00C4253C">
        <w:rPr>
          <w:rFonts w:ascii="Times New Roman" w:hAnsi="Times New Roman" w:cs="Times New Roman"/>
          <w:sz w:val="28"/>
          <w:szCs w:val="28"/>
        </w:rPr>
        <w:t xml:space="preserve"> </w:t>
      </w:r>
      <w:r w:rsidR="00C4253C" w:rsidRPr="00C4253C">
        <w:rPr>
          <w:rFonts w:ascii="Times New Roman" w:hAnsi="Times New Roman" w:cs="Times New Roman"/>
          <w:sz w:val="28"/>
          <w:szCs w:val="28"/>
        </w:rPr>
        <w:t>пункте 2.11</w:t>
      </w:r>
      <w:r w:rsidRPr="00C3425B">
        <w:rPr>
          <w:rFonts w:ascii="Times New Roman" w:hAnsi="Times New Roman" w:cs="Times New Roman"/>
          <w:sz w:val="28"/>
          <w:szCs w:val="28"/>
        </w:rPr>
        <w:t xml:space="preserve">, не препятствует повторному обращению заявителя в </w:t>
      </w:r>
      <w:r w:rsidR="002907AA">
        <w:rPr>
          <w:rFonts w:ascii="Times New Roman" w:hAnsi="Times New Roman" w:cs="Times New Roman"/>
          <w:sz w:val="28"/>
          <w:szCs w:val="28"/>
        </w:rPr>
        <w:t>Министерство</w:t>
      </w:r>
      <w:r w:rsidRPr="00C3425B">
        <w:rPr>
          <w:rFonts w:ascii="Times New Roman" w:hAnsi="Times New Roman" w:cs="Times New Roman"/>
          <w:sz w:val="28"/>
          <w:szCs w:val="28"/>
        </w:rPr>
        <w:t xml:space="preserve"> за получением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2.11.2. Оснований для приостановления предоставления государственной услуги нормативными правовыми актами не предусмотрено.</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2.11.3. Основаниями для возврата заявочных материалов являются: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1) представление документов, по составу не соответствующих требованиям </w:t>
      </w:r>
      <w:r w:rsidR="00C4253C" w:rsidRPr="00C4253C">
        <w:rPr>
          <w:rFonts w:ascii="Times New Roman" w:hAnsi="Times New Roman" w:cs="Times New Roman"/>
          <w:sz w:val="28"/>
          <w:szCs w:val="28"/>
        </w:rPr>
        <w:t>пункта 2.6</w:t>
      </w:r>
      <w:r w:rsidR="00C4253C">
        <w:rPr>
          <w:rFonts w:ascii="Times New Roman" w:hAnsi="Times New Roman" w:cs="Times New Roman"/>
          <w:sz w:val="28"/>
          <w:szCs w:val="28"/>
        </w:rPr>
        <w:t xml:space="preserve"> </w:t>
      </w:r>
      <w:r w:rsidRPr="00C3425B">
        <w:rPr>
          <w:rFonts w:ascii="Times New Roman" w:hAnsi="Times New Roman" w:cs="Times New Roman"/>
          <w:sz w:val="28"/>
          <w:szCs w:val="28"/>
        </w:rPr>
        <w:t>Административного регламента;</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 отсутствие оформленной на заявителя лицензии на пользование участком недр;</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3) </w:t>
      </w:r>
      <w:r w:rsidR="006A7F9E">
        <w:rPr>
          <w:rFonts w:ascii="Times New Roman" w:hAnsi="Times New Roman" w:cs="Times New Roman"/>
          <w:sz w:val="28"/>
          <w:szCs w:val="28"/>
        </w:rPr>
        <w:t xml:space="preserve">представленные </w:t>
      </w:r>
      <w:r w:rsidRPr="00C3425B">
        <w:rPr>
          <w:rFonts w:ascii="Times New Roman" w:hAnsi="Times New Roman" w:cs="Times New Roman"/>
          <w:sz w:val="28"/>
          <w:szCs w:val="28"/>
        </w:rPr>
        <w:t>документы</w:t>
      </w:r>
      <w:r w:rsidR="006A7F9E">
        <w:rPr>
          <w:rFonts w:ascii="Times New Roman" w:hAnsi="Times New Roman" w:cs="Times New Roman"/>
          <w:sz w:val="28"/>
          <w:szCs w:val="28"/>
        </w:rPr>
        <w:t xml:space="preserve"> </w:t>
      </w:r>
      <w:r w:rsidRPr="00C3425B">
        <w:rPr>
          <w:rFonts w:ascii="Times New Roman" w:hAnsi="Times New Roman" w:cs="Times New Roman"/>
          <w:sz w:val="28"/>
          <w:szCs w:val="28"/>
        </w:rPr>
        <w:t xml:space="preserve">поданы способом, не предусмотренным </w:t>
      </w:r>
      <w:r w:rsidR="00C4253C" w:rsidRPr="00C4253C">
        <w:rPr>
          <w:rFonts w:ascii="Times New Roman" w:hAnsi="Times New Roman" w:cs="Times New Roman"/>
          <w:sz w:val="28"/>
          <w:szCs w:val="28"/>
        </w:rPr>
        <w:t>пунктом 2.6.5</w:t>
      </w:r>
      <w:r w:rsidR="00C4253C">
        <w:rPr>
          <w:rFonts w:ascii="Times New Roman" w:hAnsi="Times New Roman" w:cs="Times New Roman"/>
          <w:sz w:val="28"/>
          <w:szCs w:val="28"/>
        </w:rPr>
        <w:t xml:space="preserve"> </w:t>
      </w:r>
      <w:r w:rsidRPr="00C3425B">
        <w:rPr>
          <w:rFonts w:ascii="Times New Roman" w:hAnsi="Times New Roman" w:cs="Times New Roman"/>
          <w:sz w:val="28"/>
          <w:szCs w:val="28"/>
        </w:rPr>
        <w:t>Административного регламента.</w:t>
      </w:r>
    </w:p>
    <w:p w:rsidR="00EF00CD" w:rsidRPr="00C3425B" w:rsidRDefault="00EF00CD">
      <w:pPr>
        <w:pStyle w:val="ConsPlusNormal"/>
        <w:rPr>
          <w:rFonts w:ascii="Times New Roman" w:hAnsi="Times New Roman" w:cs="Times New Roman"/>
          <w:sz w:val="28"/>
          <w:szCs w:val="28"/>
        </w:rPr>
      </w:pPr>
    </w:p>
    <w:p w:rsidR="00EF00CD" w:rsidRPr="00C3425B" w:rsidRDefault="00EF00CD" w:rsidP="00C4253C">
      <w:pPr>
        <w:pStyle w:val="ConsPlusNormal"/>
        <w:jc w:val="center"/>
        <w:outlineLvl w:val="2"/>
        <w:rPr>
          <w:rFonts w:ascii="Times New Roman" w:hAnsi="Times New Roman" w:cs="Times New Roman"/>
          <w:sz w:val="28"/>
          <w:szCs w:val="28"/>
        </w:rPr>
      </w:pPr>
      <w:r w:rsidRPr="00C4253C">
        <w:rPr>
          <w:rFonts w:ascii="Times New Roman" w:hAnsi="Times New Roman" w:cs="Times New Roman"/>
          <w:b/>
          <w:sz w:val="28"/>
          <w:szCs w:val="28"/>
        </w:rPr>
        <w:t>Порядок, размер и основания взимания государственной</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пошлины или иной платы за предоставление государственной</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услуги в случаях, предусмотренных федеральными законами,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принимаемыми в соответствии с ними правовыми актами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Российской Федерации, нормативными правовыми актами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Республики Коми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2.12. Предоставление государственной услуги является бесплатным.</w:t>
      </w:r>
    </w:p>
    <w:p w:rsidR="00EF00CD" w:rsidRPr="00C3425B" w:rsidRDefault="00EF00CD">
      <w:pPr>
        <w:pStyle w:val="ConsPlusNormal"/>
        <w:rPr>
          <w:rFonts w:ascii="Times New Roman" w:hAnsi="Times New Roman" w:cs="Times New Roman"/>
          <w:sz w:val="28"/>
          <w:szCs w:val="28"/>
        </w:rPr>
      </w:pPr>
    </w:p>
    <w:p w:rsidR="00EF00CD" w:rsidRPr="00C3425B" w:rsidRDefault="00EF00CD" w:rsidP="00C4253C">
      <w:pPr>
        <w:pStyle w:val="ConsPlusNormal"/>
        <w:jc w:val="center"/>
        <w:outlineLvl w:val="2"/>
        <w:rPr>
          <w:rFonts w:ascii="Times New Roman" w:hAnsi="Times New Roman" w:cs="Times New Roman"/>
          <w:sz w:val="28"/>
          <w:szCs w:val="28"/>
        </w:rPr>
      </w:pPr>
      <w:r w:rsidRPr="00C4253C">
        <w:rPr>
          <w:rFonts w:ascii="Times New Roman" w:hAnsi="Times New Roman" w:cs="Times New Roman"/>
          <w:b/>
          <w:sz w:val="28"/>
          <w:szCs w:val="28"/>
        </w:rPr>
        <w:t>Порядок, размер и основания взимания платы</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за предоставление услуг, которые являются необходимыми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и обязательными для предоставления государственной услуги,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включая информацию о методике расчета размера такой платы</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2.12.1.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EF00CD" w:rsidRPr="00C3425B" w:rsidRDefault="00EF00CD">
      <w:pPr>
        <w:pStyle w:val="ConsPlusNormal"/>
        <w:rPr>
          <w:rFonts w:ascii="Times New Roman" w:hAnsi="Times New Roman" w:cs="Times New Roman"/>
          <w:sz w:val="28"/>
          <w:szCs w:val="28"/>
        </w:rPr>
      </w:pPr>
    </w:p>
    <w:p w:rsidR="00EF00CD" w:rsidRPr="00C4253C" w:rsidRDefault="00EF00CD" w:rsidP="00C4253C">
      <w:pPr>
        <w:pStyle w:val="ConsPlusNormal"/>
        <w:jc w:val="center"/>
        <w:outlineLvl w:val="2"/>
        <w:rPr>
          <w:rFonts w:ascii="Times New Roman" w:hAnsi="Times New Roman" w:cs="Times New Roman"/>
          <w:b/>
          <w:sz w:val="28"/>
          <w:szCs w:val="28"/>
        </w:rPr>
      </w:pPr>
      <w:r w:rsidRPr="00C4253C">
        <w:rPr>
          <w:rFonts w:ascii="Times New Roman" w:hAnsi="Times New Roman" w:cs="Times New Roman"/>
          <w:b/>
          <w:sz w:val="28"/>
          <w:szCs w:val="28"/>
        </w:rPr>
        <w:t>Максимальный срок ожидания в очереди при подаче заявки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 xml:space="preserve">о </w:t>
      </w:r>
      <w:r w:rsidRPr="00C4253C">
        <w:rPr>
          <w:rFonts w:ascii="Times New Roman" w:hAnsi="Times New Roman" w:cs="Times New Roman"/>
          <w:b/>
          <w:sz w:val="28"/>
          <w:szCs w:val="28"/>
        </w:rPr>
        <w:lastRenderedPageBreak/>
        <w:t>предоставлении государственной услуги и при получении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результата предоставления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2.13. Максимальный срок ожидания в очереди при подаче заявки о предоставлении государственной услуги и при получении результата государственной услуги - не более 15 минут.</w:t>
      </w:r>
    </w:p>
    <w:p w:rsidR="00EF00CD" w:rsidRPr="00C3425B" w:rsidRDefault="00EF00CD">
      <w:pPr>
        <w:pStyle w:val="ConsPlusNormal"/>
        <w:rPr>
          <w:rFonts w:ascii="Times New Roman" w:hAnsi="Times New Roman" w:cs="Times New Roman"/>
          <w:sz w:val="28"/>
          <w:szCs w:val="28"/>
        </w:rPr>
      </w:pPr>
    </w:p>
    <w:p w:rsidR="00EF00CD" w:rsidRPr="00C4253C" w:rsidRDefault="00EF00CD" w:rsidP="00C4253C">
      <w:pPr>
        <w:pStyle w:val="ConsPlusNormal"/>
        <w:jc w:val="center"/>
        <w:outlineLvl w:val="2"/>
        <w:rPr>
          <w:rFonts w:ascii="Times New Roman" w:hAnsi="Times New Roman" w:cs="Times New Roman"/>
          <w:b/>
          <w:sz w:val="28"/>
          <w:szCs w:val="28"/>
        </w:rPr>
      </w:pPr>
      <w:r w:rsidRPr="00C4253C">
        <w:rPr>
          <w:rFonts w:ascii="Times New Roman" w:hAnsi="Times New Roman" w:cs="Times New Roman"/>
          <w:b/>
          <w:sz w:val="28"/>
          <w:szCs w:val="28"/>
        </w:rPr>
        <w:t>Срок и порядок регистрации заявки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о предоставлении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2.14. Регистрацию заявки об установлении и изменении границ участков недр местного значения и прилагаемых к нему документов заявителя осуществляет отдел организационного обеспечения и контроля в течение 2 календарных дней со дня </w:t>
      </w:r>
      <w:r w:rsidR="00FA7743">
        <w:rPr>
          <w:rFonts w:ascii="Times New Roman" w:hAnsi="Times New Roman" w:cs="Times New Roman"/>
          <w:sz w:val="28"/>
          <w:szCs w:val="28"/>
        </w:rPr>
        <w:t>поступления в</w:t>
      </w:r>
      <w:r w:rsidRPr="00C3425B">
        <w:rPr>
          <w:rFonts w:ascii="Times New Roman" w:hAnsi="Times New Roman" w:cs="Times New Roman"/>
          <w:sz w:val="28"/>
          <w:szCs w:val="28"/>
        </w:rPr>
        <w:t xml:space="preserve"> </w:t>
      </w:r>
      <w:r w:rsidR="002907AA">
        <w:rPr>
          <w:rFonts w:ascii="Times New Roman" w:hAnsi="Times New Roman" w:cs="Times New Roman"/>
          <w:sz w:val="28"/>
          <w:szCs w:val="28"/>
        </w:rPr>
        <w:t>Министерство</w:t>
      </w:r>
      <w:bookmarkStart w:id="14" w:name="_GoBack"/>
      <w:bookmarkEnd w:id="14"/>
      <w:r w:rsidRPr="00C3425B">
        <w:rPr>
          <w:rFonts w:ascii="Times New Roman" w:hAnsi="Times New Roman" w:cs="Times New Roman"/>
          <w:sz w:val="28"/>
          <w:szCs w:val="28"/>
        </w:rPr>
        <w:t xml:space="preserve"> документов, предусмотренных </w:t>
      </w:r>
      <w:r w:rsidR="00C4253C" w:rsidRPr="00C4253C">
        <w:rPr>
          <w:rFonts w:ascii="Times New Roman" w:hAnsi="Times New Roman" w:cs="Times New Roman"/>
          <w:sz w:val="28"/>
          <w:szCs w:val="28"/>
        </w:rPr>
        <w:t xml:space="preserve">пунктом 2.6 </w:t>
      </w:r>
      <w:r w:rsidRPr="00C3425B">
        <w:rPr>
          <w:rFonts w:ascii="Times New Roman" w:hAnsi="Times New Roman" w:cs="Times New Roman"/>
          <w:sz w:val="28"/>
          <w:szCs w:val="28"/>
        </w:rPr>
        <w:t>Административного регламента.</w:t>
      </w:r>
    </w:p>
    <w:p w:rsidR="00C4253C" w:rsidRDefault="00C4253C">
      <w:pPr>
        <w:pStyle w:val="ConsPlusNormal"/>
        <w:jc w:val="center"/>
        <w:outlineLvl w:val="2"/>
        <w:rPr>
          <w:rFonts w:ascii="Times New Roman" w:hAnsi="Times New Roman" w:cs="Times New Roman"/>
          <w:sz w:val="28"/>
          <w:szCs w:val="28"/>
        </w:rPr>
      </w:pPr>
    </w:p>
    <w:p w:rsidR="00EF00CD" w:rsidRPr="00C3425B" w:rsidRDefault="00EF00CD" w:rsidP="007C4B27">
      <w:pPr>
        <w:pStyle w:val="ConsPlusNormal"/>
        <w:jc w:val="center"/>
        <w:outlineLvl w:val="2"/>
        <w:rPr>
          <w:rFonts w:ascii="Times New Roman" w:hAnsi="Times New Roman" w:cs="Times New Roman"/>
          <w:sz w:val="28"/>
          <w:szCs w:val="28"/>
        </w:rPr>
      </w:pPr>
      <w:proofErr w:type="gramStart"/>
      <w:r w:rsidRPr="00C4253C">
        <w:rPr>
          <w:rFonts w:ascii="Times New Roman" w:hAnsi="Times New Roman" w:cs="Times New Roman"/>
          <w:b/>
          <w:sz w:val="28"/>
          <w:szCs w:val="28"/>
        </w:rPr>
        <w:t>Требования к помещениям, в которых предоставляются</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государственные услуги, к залу ожидания, местам</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для заполнения заявок о предоставлении государственной</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услуги, информационным стендам с образцами их заполнения</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и перечнем документов, необходимых для предоставления</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каждой государственной услуги, в том числе к обеспечению</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доступности для инвалидов указанных объектов</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в соответствии с законодательством Российской</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Федерации о социальной защите инвалидов</w:t>
      </w:r>
      <w:proofErr w:type="gramEnd"/>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2.15. Места предоставления государственной услуги должны соответствовать следующим требованиям:</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2.15.1. Помещения, в которых предоставляются государственные услуги, должны соответствовать установленным законодательством Российской Федерации о социальной защите инвалидов требованиям обеспечения комфортными условиями заявителей и должностных лиц, специалистов, в том числе </w:t>
      </w:r>
      <w:proofErr w:type="gramStart"/>
      <w:r w:rsidRPr="00C3425B">
        <w:rPr>
          <w:rFonts w:ascii="Times New Roman" w:hAnsi="Times New Roman" w:cs="Times New Roman"/>
          <w:sz w:val="28"/>
          <w:szCs w:val="28"/>
        </w:rPr>
        <w:t>обеспечения возможности реализации прав инвалидов</w:t>
      </w:r>
      <w:proofErr w:type="gramEnd"/>
      <w:r w:rsidRPr="00C3425B">
        <w:rPr>
          <w:rFonts w:ascii="Times New Roman" w:hAnsi="Times New Roman" w:cs="Times New Roman"/>
          <w:sz w:val="28"/>
          <w:szCs w:val="28"/>
        </w:rPr>
        <w:t xml:space="preserve"> и лиц с ограниченными возможностями на получение по их заявкам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Центральный вход в здание должен быть оборудован пандусом, удобным для въезда в здание инвалидных кресел-колясок.</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2.15.2. Вход в помещение, предназначенное для предоставления государственной услуги, и в здание оборудуется табличками с названием </w:t>
      </w:r>
      <w:r w:rsidR="002907AA">
        <w:rPr>
          <w:rFonts w:ascii="Times New Roman" w:hAnsi="Times New Roman" w:cs="Times New Roman"/>
          <w:sz w:val="28"/>
          <w:szCs w:val="28"/>
        </w:rPr>
        <w:t>Министерства</w:t>
      </w:r>
      <w:r w:rsidRPr="00C3425B">
        <w:rPr>
          <w:rFonts w:ascii="Times New Roman" w:hAnsi="Times New Roman" w:cs="Times New Roman"/>
          <w:sz w:val="28"/>
          <w:szCs w:val="28"/>
        </w:rPr>
        <w:t xml:space="preserve"> на государственных языках Республики Коми.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В помещении, предназначенном для предоставления государственной услуги (или в холле здания), располагаются информационные стенды, содержащие информацию о перечне документов, необходимых для предоставления государственной услуги, и образцы их заполнения, в виде текста Административного регламента с приложениями (полная версия).</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2.15.3. Прием заявителей осуществляется в специально отведенных помещениях </w:t>
      </w:r>
      <w:r w:rsidR="002907AA">
        <w:rPr>
          <w:rFonts w:ascii="Times New Roman" w:hAnsi="Times New Roman" w:cs="Times New Roman"/>
          <w:sz w:val="28"/>
          <w:szCs w:val="28"/>
        </w:rPr>
        <w:t>Министерства</w:t>
      </w:r>
      <w:r w:rsidRPr="00C3425B">
        <w:rPr>
          <w:rFonts w:ascii="Times New Roman" w:hAnsi="Times New Roman" w:cs="Times New Roman"/>
          <w:sz w:val="28"/>
          <w:szCs w:val="28"/>
        </w:rPr>
        <w:t xml:space="preserve">, которые снабжаются табличками с указанием номеров кабинетов, названий структурных подразделений </w:t>
      </w:r>
      <w:r w:rsidR="002907AA">
        <w:rPr>
          <w:rFonts w:ascii="Times New Roman" w:hAnsi="Times New Roman" w:cs="Times New Roman"/>
          <w:sz w:val="28"/>
          <w:szCs w:val="28"/>
        </w:rPr>
        <w:t>Министерства</w:t>
      </w:r>
      <w:r w:rsidRPr="00C3425B">
        <w:rPr>
          <w:rFonts w:ascii="Times New Roman" w:hAnsi="Times New Roman" w:cs="Times New Roman"/>
          <w:sz w:val="28"/>
          <w:szCs w:val="28"/>
        </w:rPr>
        <w:t>, участвующих в предоставлении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Места ожидания (зал ожидания) в очереди оборудуются столами, стульями </w:t>
      </w:r>
      <w:r w:rsidRPr="00C3425B">
        <w:rPr>
          <w:rFonts w:ascii="Times New Roman" w:hAnsi="Times New Roman" w:cs="Times New Roman"/>
          <w:sz w:val="28"/>
          <w:szCs w:val="28"/>
        </w:rPr>
        <w:lastRenderedPageBreak/>
        <w:t>и (или) скамьями.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Количество мест ожидания определяется исходя из фактической нагрузки и возможностей для их размещения в здании, но не менее двух мест на каждого специалиста, осуществляющего прием документов от заявителей.</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На столах находятся писчая бумага и канцелярские принадлежности.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2.15.4. В местах предоставления государственной услуги предусматривается оборудование доступных мест общественного пользования (туалетов) и хранения верхней одежды посетителей.</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2.15.5. Рабочие места должностных лиц </w:t>
      </w:r>
      <w:r w:rsidR="002907AA">
        <w:rPr>
          <w:rFonts w:ascii="Times New Roman" w:hAnsi="Times New Roman" w:cs="Times New Roman"/>
          <w:sz w:val="28"/>
          <w:szCs w:val="28"/>
        </w:rPr>
        <w:t>Министерства</w:t>
      </w:r>
      <w:r w:rsidRPr="00C3425B">
        <w:rPr>
          <w:rFonts w:ascii="Times New Roman" w:hAnsi="Times New Roman" w:cs="Times New Roman"/>
          <w:sz w:val="28"/>
          <w:szCs w:val="28"/>
        </w:rPr>
        <w:t xml:space="preserve"> оборудуются средствами вычислительной техники, средствами связи, оргтехникой, программным обеспечением, с возможностью доступа к необходимым информационным базам данных, позволяющими организовать предоставление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2.15.6. Помещение для предоставления государственной услуги обеспечивается необходимой мебелью, оборудованием, вычислительной и электронной техникой, средствами связи, канцелярскими принадлежностями, информационными и методическими материалами.</w:t>
      </w:r>
    </w:p>
    <w:p w:rsidR="00EF00CD" w:rsidRDefault="00EF00CD" w:rsidP="00084156">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2.16. Показатели доступности и качества предоставления государственной услуги.</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73"/>
        <w:gridCol w:w="1306"/>
        <w:gridCol w:w="1304"/>
      </w:tblGrid>
      <w:tr w:rsidR="00EF00CD" w:rsidRPr="00C4253C">
        <w:tc>
          <w:tcPr>
            <w:tcW w:w="6973" w:type="dxa"/>
          </w:tcPr>
          <w:p w:rsidR="00EF00CD" w:rsidRPr="00C4253C" w:rsidRDefault="00EF00CD" w:rsidP="00C4253C">
            <w:pPr>
              <w:pStyle w:val="ConsPlusNormal"/>
              <w:rPr>
                <w:rFonts w:ascii="Times New Roman" w:hAnsi="Times New Roman" w:cs="Times New Roman"/>
                <w:sz w:val="24"/>
                <w:szCs w:val="24"/>
              </w:rPr>
            </w:pPr>
            <w:r w:rsidRPr="00C4253C">
              <w:rPr>
                <w:rFonts w:ascii="Times New Roman" w:hAnsi="Times New Roman" w:cs="Times New Roman"/>
                <w:sz w:val="24"/>
                <w:szCs w:val="24"/>
              </w:rPr>
              <w:t>Показатели</w:t>
            </w:r>
          </w:p>
        </w:tc>
        <w:tc>
          <w:tcPr>
            <w:tcW w:w="1306"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Единица измерения</w:t>
            </w:r>
          </w:p>
        </w:tc>
        <w:tc>
          <w:tcPr>
            <w:tcW w:w="1304"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Нормативное значение показателя</w:t>
            </w:r>
          </w:p>
        </w:tc>
      </w:tr>
      <w:tr w:rsidR="00EF00CD" w:rsidRPr="00C4253C">
        <w:tc>
          <w:tcPr>
            <w:tcW w:w="9583" w:type="dxa"/>
            <w:gridSpan w:val="3"/>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Показатели доступности</w:t>
            </w:r>
          </w:p>
        </w:tc>
      </w:tr>
      <w:tr w:rsidR="00EF00CD" w:rsidRPr="00C4253C">
        <w:tc>
          <w:tcPr>
            <w:tcW w:w="6973" w:type="dxa"/>
          </w:tcPr>
          <w:p w:rsidR="00EF00CD" w:rsidRPr="00C4253C" w:rsidRDefault="00EF00CD">
            <w:pPr>
              <w:pStyle w:val="ConsPlusNormal"/>
              <w:jc w:val="both"/>
              <w:rPr>
                <w:rFonts w:ascii="Times New Roman" w:hAnsi="Times New Roman" w:cs="Times New Roman"/>
                <w:sz w:val="24"/>
                <w:szCs w:val="24"/>
              </w:rPr>
            </w:pPr>
            <w:r w:rsidRPr="00C4253C">
              <w:rPr>
                <w:rFonts w:ascii="Times New Roman" w:hAnsi="Times New Roman" w:cs="Times New Roman"/>
                <w:sz w:val="24"/>
                <w:szCs w:val="24"/>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06"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да/нет</w:t>
            </w:r>
          </w:p>
        </w:tc>
        <w:tc>
          <w:tcPr>
            <w:tcW w:w="1304"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да</w:t>
            </w:r>
          </w:p>
        </w:tc>
      </w:tr>
      <w:tr w:rsidR="00EF00CD" w:rsidRPr="00C4253C">
        <w:tc>
          <w:tcPr>
            <w:tcW w:w="6973" w:type="dxa"/>
          </w:tcPr>
          <w:p w:rsidR="00EF00CD" w:rsidRPr="00C4253C" w:rsidRDefault="00EF00CD">
            <w:pPr>
              <w:pStyle w:val="ConsPlusNormal"/>
              <w:jc w:val="both"/>
              <w:rPr>
                <w:rFonts w:ascii="Times New Roman" w:hAnsi="Times New Roman" w:cs="Times New Roman"/>
                <w:sz w:val="24"/>
                <w:szCs w:val="24"/>
              </w:rPr>
            </w:pPr>
            <w:r w:rsidRPr="00C4253C">
              <w:rPr>
                <w:rFonts w:ascii="Times New Roman" w:hAnsi="Times New Roman" w:cs="Times New Roman"/>
                <w:sz w:val="24"/>
                <w:szCs w:val="24"/>
              </w:rPr>
              <w:t>Наличие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306"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Да/нет</w:t>
            </w:r>
          </w:p>
        </w:tc>
        <w:tc>
          <w:tcPr>
            <w:tcW w:w="1304"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нет</w:t>
            </w:r>
          </w:p>
        </w:tc>
      </w:tr>
      <w:tr w:rsidR="00EF00CD" w:rsidRPr="00C4253C">
        <w:tc>
          <w:tcPr>
            <w:tcW w:w="6973" w:type="dxa"/>
          </w:tcPr>
          <w:p w:rsidR="00EF00CD" w:rsidRPr="00C4253C" w:rsidRDefault="00EF00CD">
            <w:pPr>
              <w:pStyle w:val="ConsPlusNormal"/>
              <w:jc w:val="both"/>
              <w:rPr>
                <w:rFonts w:ascii="Times New Roman" w:hAnsi="Times New Roman" w:cs="Times New Roman"/>
                <w:sz w:val="24"/>
                <w:szCs w:val="24"/>
              </w:rPr>
            </w:pPr>
            <w:r w:rsidRPr="00C4253C">
              <w:rPr>
                <w:rFonts w:ascii="Times New Roman" w:hAnsi="Times New Roman" w:cs="Times New Roman"/>
                <w:sz w:val="24"/>
                <w:szCs w:val="24"/>
              </w:rPr>
              <w:t>Наличие возможности получения государственной услуги в многофункциональном центре</w:t>
            </w:r>
          </w:p>
        </w:tc>
        <w:tc>
          <w:tcPr>
            <w:tcW w:w="1306"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Да/нет</w:t>
            </w:r>
          </w:p>
        </w:tc>
        <w:tc>
          <w:tcPr>
            <w:tcW w:w="1304" w:type="dxa"/>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нет</w:t>
            </w:r>
          </w:p>
        </w:tc>
      </w:tr>
      <w:tr w:rsidR="00EF00CD" w:rsidRPr="00C4253C">
        <w:tc>
          <w:tcPr>
            <w:tcW w:w="9583" w:type="dxa"/>
            <w:gridSpan w:val="3"/>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Показатели качества</w:t>
            </w:r>
          </w:p>
        </w:tc>
      </w:tr>
      <w:tr w:rsidR="00EF00CD" w:rsidRPr="00C4253C" w:rsidTr="00C4253C">
        <w:tblPrEx>
          <w:tblBorders>
            <w:insideH w:val="nil"/>
          </w:tblBorders>
        </w:tblPrEx>
        <w:tc>
          <w:tcPr>
            <w:tcW w:w="6973" w:type="dxa"/>
            <w:tcBorders>
              <w:bottom w:val="single" w:sz="4" w:space="0" w:color="auto"/>
            </w:tcBorders>
          </w:tcPr>
          <w:p w:rsidR="00EF00CD" w:rsidRPr="00C4253C" w:rsidRDefault="00EF00CD">
            <w:pPr>
              <w:pStyle w:val="ConsPlusNormal"/>
              <w:jc w:val="both"/>
              <w:rPr>
                <w:rFonts w:ascii="Times New Roman" w:hAnsi="Times New Roman" w:cs="Times New Roman"/>
                <w:sz w:val="24"/>
                <w:szCs w:val="24"/>
              </w:rPr>
            </w:pPr>
            <w:r w:rsidRPr="00C4253C">
              <w:rPr>
                <w:rFonts w:ascii="Times New Roman" w:hAnsi="Times New Roman" w:cs="Times New Roman"/>
                <w:sz w:val="24"/>
                <w:szCs w:val="24"/>
              </w:rPr>
              <w:t>Удельный вес рассмотренных в установленный срок заявок на предоставление государственной услуги в общем количестве заявок на предоставление государственной услуги</w:t>
            </w:r>
          </w:p>
        </w:tc>
        <w:tc>
          <w:tcPr>
            <w:tcW w:w="1306" w:type="dxa"/>
            <w:tcBorders>
              <w:bottom w:val="single" w:sz="4" w:space="0" w:color="auto"/>
            </w:tcBorders>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w:t>
            </w:r>
          </w:p>
        </w:tc>
        <w:tc>
          <w:tcPr>
            <w:tcW w:w="1304" w:type="dxa"/>
            <w:tcBorders>
              <w:bottom w:val="single" w:sz="4" w:space="0" w:color="auto"/>
            </w:tcBorders>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100</w:t>
            </w:r>
          </w:p>
        </w:tc>
      </w:tr>
      <w:tr w:rsidR="00EF00CD" w:rsidRPr="00C4253C" w:rsidTr="00C4253C">
        <w:tblPrEx>
          <w:tblBorders>
            <w:insideH w:val="nil"/>
          </w:tblBorders>
        </w:tblPrEx>
        <w:tc>
          <w:tcPr>
            <w:tcW w:w="6973" w:type="dxa"/>
            <w:tcBorders>
              <w:top w:val="single" w:sz="4" w:space="0" w:color="auto"/>
              <w:bottom w:val="single" w:sz="4" w:space="0" w:color="auto"/>
            </w:tcBorders>
          </w:tcPr>
          <w:p w:rsidR="00EF00CD" w:rsidRPr="00C4253C" w:rsidRDefault="00EF00CD">
            <w:pPr>
              <w:pStyle w:val="ConsPlusNormal"/>
              <w:jc w:val="both"/>
              <w:rPr>
                <w:rFonts w:ascii="Times New Roman" w:hAnsi="Times New Roman" w:cs="Times New Roman"/>
                <w:sz w:val="24"/>
                <w:szCs w:val="24"/>
              </w:rPr>
            </w:pPr>
            <w:r w:rsidRPr="00C4253C">
              <w:rPr>
                <w:rFonts w:ascii="Times New Roman" w:hAnsi="Times New Roman" w:cs="Times New Roman"/>
                <w:sz w:val="24"/>
                <w:szCs w:val="24"/>
              </w:rPr>
              <w:t>Удельный вес количества обоснованных жалоб в общем количестве заявок на предоставление государственной услуги</w:t>
            </w:r>
          </w:p>
        </w:tc>
        <w:tc>
          <w:tcPr>
            <w:tcW w:w="1306" w:type="dxa"/>
            <w:tcBorders>
              <w:top w:val="single" w:sz="4" w:space="0" w:color="auto"/>
              <w:bottom w:val="single" w:sz="4" w:space="0" w:color="auto"/>
            </w:tcBorders>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w:t>
            </w:r>
          </w:p>
        </w:tc>
        <w:tc>
          <w:tcPr>
            <w:tcW w:w="1304" w:type="dxa"/>
            <w:tcBorders>
              <w:top w:val="single" w:sz="4" w:space="0" w:color="auto"/>
              <w:bottom w:val="single" w:sz="4" w:space="0" w:color="auto"/>
            </w:tcBorders>
          </w:tcPr>
          <w:p w:rsidR="00EF00CD" w:rsidRPr="00C4253C" w:rsidRDefault="00EF00CD">
            <w:pPr>
              <w:pStyle w:val="ConsPlusNormal"/>
              <w:jc w:val="center"/>
              <w:rPr>
                <w:rFonts w:ascii="Times New Roman" w:hAnsi="Times New Roman" w:cs="Times New Roman"/>
                <w:sz w:val="24"/>
                <w:szCs w:val="24"/>
              </w:rPr>
            </w:pPr>
            <w:r w:rsidRPr="00C4253C">
              <w:rPr>
                <w:rFonts w:ascii="Times New Roman" w:hAnsi="Times New Roman" w:cs="Times New Roman"/>
                <w:sz w:val="24"/>
                <w:szCs w:val="24"/>
              </w:rPr>
              <w:t>0</w:t>
            </w:r>
          </w:p>
        </w:tc>
      </w:tr>
    </w:tbl>
    <w:p w:rsidR="00EF00CD" w:rsidRDefault="00EF00CD">
      <w:pPr>
        <w:rPr>
          <w:sz w:val="28"/>
          <w:szCs w:val="28"/>
        </w:rPr>
      </w:pPr>
    </w:p>
    <w:p w:rsidR="00EF00CD" w:rsidRPr="00C3425B" w:rsidRDefault="00EF00CD" w:rsidP="007C4B27">
      <w:pPr>
        <w:pStyle w:val="ConsPlusNormal"/>
        <w:jc w:val="center"/>
        <w:outlineLvl w:val="2"/>
        <w:rPr>
          <w:rFonts w:ascii="Times New Roman" w:hAnsi="Times New Roman" w:cs="Times New Roman"/>
          <w:sz w:val="28"/>
          <w:szCs w:val="28"/>
        </w:rPr>
      </w:pPr>
      <w:r w:rsidRPr="00C4253C">
        <w:rPr>
          <w:rFonts w:ascii="Times New Roman" w:hAnsi="Times New Roman" w:cs="Times New Roman"/>
          <w:b/>
          <w:sz w:val="28"/>
          <w:szCs w:val="28"/>
        </w:rPr>
        <w:t>Иные требования, в том числе учитывающие</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особенности предоставления государственной услуги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в многофункциональных центрах и особенности</w:t>
      </w:r>
      <w:r w:rsidR="007C4B27">
        <w:rPr>
          <w:rFonts w:ascii="Times New Roman" w:hAnsi="Times New Roman" w:cs="Times New Roman"/>
          <w:b/>
          <w:sz w:val="28"/>
          <w:szCs w:val="28"/>
        </w:rPr>
        <w:t xml:space="preserve"> </w:t>
      </w:r>
      <w:r w:rsidRPr="00C4253C">
        <w:rPr>
          <w:rFonts w:ascii="Times New Roman" w:hAnsi="Times New Roman" w:cs="Times New Roman"/>
          <w:b/>
          <w:sz w:val="28"/>
          <w:szCs w:val="28"/>
        </w:rPr>
        <w:t>предоставления государственной услуги</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в электронной форме</w:t>
      </w:r>
    </w:p>
    <w:p w:rsidR="00EF00CD" w:rsidRPr="00C3425B" w:rsidRDefault="00C4253C">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lastRenderedPageBreak/>
        <w:t>2.17.</w:t>
      </w:r>
      <w:r>
        <w:rPr>
          <w:rFonts w:ascii="Times New Roman" w:hAnsi="Times New Roman" w:cs="Times New Roman"/>
          <w:sz w:val="28"/>
          <w:szCs w:val="28"/>
        </w:rPr>
        <w:t xml:space="preserve"> </w:t>
      </w:r>
      <w:r w:rsidR="00EF00CD" w:rsidRPr="00C3425B">
        <w:rPr>
          <w:rFonts w:ascii="Times New Roman" w:hAnsi="Times New Roman" w:cs="Times New Roman"/>
          <w:sz w:val="28"/>
          <w:szCs w:val="28"/>
        </w:rPr>
        <w:t xml:space="preserve">Для получения государственной услуги </w:t>
      </w:r>
      <w:r w:rsidR="002907AA">
        <w:rPr>
          <w:rFonts w:ascii="Times New Roman" w:hAnsi="Times New Roman" w:cs="Times New Roman"/>
          <w:sz w:val="28"/>
          <w:szCs w:val="28"/>
        </w:rPr>
        <w:t xml:space="preserve"> </w:t>
      </w:r>
      <w:r w:rsidR="00EF00CD" w:rsidRPr="00C3425B">
        <w:rPr>
          <w:rFonts w:ascii="Times New Roman" w:hAnsi="Times New Roman" w:cs="Times New Roman"/>
          <w:sz w:val="28"/>
          <w:szCs w:val="28"/>
        </w:rPr>
        <w:t xml:space="preserve">заявитель может обратиться в отдел лицензирования недропользования </w:t>
      </w:r>
      <w:r w:rsidR="002907AA">
        <w:rPr>
          <w:rFonts w:ascii="Times New Roman" w:hAnsi="Times New Roman" w:cs="Times New Roman"/>
          <w:sz w:val="28"/>
          <w:szCs w:val="28"/>
        </w:rPr>
        <w:t>Министерства</w:t>
      </w:r>
      <w:r w:rsidR="00EF00CD" w:rsidRPr="00C3425B">
        <w:rPr>
          <w:rFonts w:ascii="Times New Roman" w:hAnsi="Times New Roman" w:cs="Times New Roman"/>
          <w:sz w:val="28"/>
          <w:szCs w:val="28"/>
        </w:rPr>
        <w:t xml:space="preserve"> (г. Сыктывкар, ул. </w:t>
      </w:r>
      <w:proofErr w:type="gramStart"/>
      <w:r w:rsidR="00EF00CD" w:rsidRPr="00C3425B">
        <w:rPr>
          <w:rFonts w:ascii="Times New Roman" w:hAnsi="Times New Roman" w:cs="Times New Roman"/>
          <w:sz w:val="28"/>
          <w:szCs w:val="28"/>
        </w:rPr>
        <w:t>Интернациональная</w:t>
      </w:r>
      <w:proofErr w:type="gramEnd"/>
      <w:r w:rsidR="00EF00CD" w:rsidRPr="00C3425B">
        <w:rPr>
          <w:rFonts w:ascii="Times New Roman" w:hAnsi="Times New Roman" w:cs="Times New Roman"/>
          <w:sz w:val="28"/>
          <w:szCs w:val="28"/>
        </w:rPr>
        <w:t xml:space="preserve">, д. 108а). При этом можно подать документы, указанные в </w:t>
      </w:r>
      <w:r w:rsidRPr="00C4253C">
        <w:rPr>
          <w:rFonts w:ascii="Times New Roman" w:hAnsi="Times New Roman" w:cs="Times New Roman"/>
          <w:sz w:val="28"/>
          <w:szCs w:val="28"/>
        </w:rPr>
        <w:t>пункте 2.6</w:t>
      </w:r>
      <w:r>
        <w:rPr>
          <w:rFonts w:ascii="Times New Roman" w:hAnsi="Times New Roman" w:cs="Times New Roman"/>
          <w:sz w:val="28"/>
          <w:szCs w:val="28"/>
        </w:rPr>
        <w:t xml:space="preserve"> </w:t>
      </w:r>
      <w:r w:rsidR="00EF00CD" w:rsidRPr="00C3425B">
        <w:rPr>
          <w:rFonts w:ascii="Times New Roman" w:hAnsi="Times New Roman" w:cs="Times New Roman"/>
          <w:sz w:val="28"/>
          <w:szCs w:val="28"/>
        </w:rPr>
        <w:t>Административного регламента, ознакомиться с информацией и получить консультацию по вопросам предоставления государственной услуги.</w:t>
      </w:r>
    </w:p>
    <w:p w:rsidR="00EF00CD" w:rsidRPr="00C3425B" w:rsidRDefault="00EF00CD">
      <w:pPr>
        <w:pStyle w:val="ConsPlusNormal"/>
        <w:ind w:firstLine="540"/>
        <w:jc w:val="both"/>
        <w:rPr>
          <w:rFonts w:ascii="Times New Roman" w:hAnsi="Times New Roman" w:cs="Times New Roman"/>
          <w:sz w:val="28"/>
          <w:szCs w:val="28"/>
        </w:rPr>
      </w:pPr>
      <w:r w:rsidRPr="00C3425B">
        <w:rPr>
          <w:rFonts w:ascii="Times New Roman" w:hAnsi="Times New Roman" w:cs="Times New Roman"/>
          <w:sz w:val="28"/>
          <w:szCs w:val="28"/>
        </w:rPr>
        <w:t xml:space="preserve">В случае предоставления документов заявителя в отдел лицензирования недропользования, они подлежат передаче в этот же день должностными лицами отдела лицензирования недропользования на регистрацию в отдел организационного обеспечения и контроля. Далее работа с документами заявителя ведется как с письменным обращением, </w:t>
      </w:r>
      <w:r w:rsidR="006A7F9E" w:rsidRPr="00C3425B">
        <w:rPr>
          <w:rFonts w:ascii="Times New Roman" w:hAnsi="Times New Roman" w:cs="Times New Roman"/>
          <w:sz w:val="28"/>
          <w:szCs w:val="28"/>
        </w:rPr>
        <w:t>поступивш</w:t>
      </w:r>
      <w:r w:rsidR="006A7F9E">
        <w:rPr>
          <w:rFonts w:ascii="Times New Roman" w:hAnsi="Times New Roman" w:cs="Times New Roman"/>
          <w:sz w:val="28"/>
          <w:szCs w:val="28"/>
        </w:rPr>
        <w:t>и</w:t>
      </w:r>
      <w:r w:rsidR="006A7F9E" w:rsidRPr="00C3425B">
        <w:rPr>
          <w:rFonts w:ascii="Times New Roman" w:hAnsi="Times New Roman" w:cs="Times New Roman"/>
          <w:sz w:val="28"/>
          <w:szCs w:val="28"/>
        </w:rPr>
        <w:t xml:space="preserve">м </w:t>
      </w:r>
      <w:r w:rsidRPr="00C3425B">
        <w:rPr>
          <w:rFonts w:ascii="Times New Roman" w:hAnsi="Times New Roman" w:cs="Times New Roman"/>
          <w:sz w:val="28"/>
          <w:szCs w:val="28"/>
        </w:rPr>
        <w:t xml:space="preserve">в </w:t>
      </w:r>
      <w:r w:rsidR="002907AA">
        <w:rPr>
          <w:rFonts w:ascii="Times New Roman" w:hAnsi="Times New Roman" w:cs="Times New Roman"/>
          <w:sz w:val="28"/>
          <w:szCs w:val="28"/>
        </w:rPr>
        <w:t>Министерство</w:t>
      </w:r>
      <w:r w:rsidRPr="00C3425B">
        <w:rPr>
          <w:rFonts w:ascii="Times New Roman" w:hAnsi="Times New Roman" w:cs="Times New Roman"/>
          <w:sz w:val="28"/>
          <w:szCs w:val="28"/>
        </w:rPr>
        <w:t>, в соответствии с Административным регламентом.</w:t>
      </w:r>
    </w:p>
    <w:p w:rsidR="00EF00CD" w:rsidRPr="00C3425B" w:rsidRDefault="00C4253C">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2.17.1. </w:t>
      </w:r>
      <w:r w:rsidR="00EF00CD" w:rsidRPr="00C3425B">
        <w:rPr>
          <w:rFonts w:ascii="Times New Roman" w:hAnsi="Times New Roman" w:cs="Times New Roman"/>
          <w:sz w:val="28"/>
          <w:szCs w:val="28"/>
        </w:rPr>
        <w:t>Предоставление государственной услуги в Многофункциональных центрах не осуществляется.</w:t>
      </w:r>
    </w:p>
    <w:p w:rsidR="00EF00CD" w:rsidRPr="00C3425B" w:rsidRDefault="00C4253C">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2.17.2. </w:t>
      </w:r>
      <w:r w:rsidR="00EF00CD" w:rsidRPr="00C3425B">
        <w:rPr>
          <w:rFonts w:ascii="Times New Roman" w:hAnsi="Times New Roman" w:cs="Times New Roman"/>
          <w:sz w:val="28"/>
          <w:szCs w:val="28"/>
        </w:rPr>
        <w:t xml:space="preserve">Подача документов, установленных </w:t>
      </w:r>
      <w:r w:rsidRPr="00C4253C">
        <w:rPr>
          <w:rFonts w:ascii="Times New Roman" w:hAnsi="Times New Roman" w:cs="Times New Roman"/>
          <w:sz w:val="28"/>
          <w:szCs w:val="28"/>
        </w:rPr>
        <w:t xml:space="preserve">пунктом 2.6 </w:t>
      </w:r>
      <w:r w:rsidR="00EF00CD" w:rsidRPr="00C3425B">
        <w:rPr>
          <w:rFonts w:ascii="Times New Roman" w:hAnsi="Times New Roman" w:cs="Times New Roman"/>
          <w:sz w:val="28"/>
          <w:szCs w:val="28"/>
        </w:rPr>
        <w:t>Административного регламента, в электронной форме не осуществляется.</w:t>
      </w:r>
    </w:p>
    <w:p w:rsidR="00EF00CD" w:rsidRPr="00C3425B" w:rsidRDefault="00C4253C">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2.17.3. </w:t>
      </w:r>
      <w:r w:rsidR="00EF00CD" w:rsidRPr="00C3425B">
        <w:rPr>
          <w:rFonts w:ascii="Times New Roman" w:hAnsi="Times New Roman" w:cs="Times New Roman"/>
          <w:sz w:val="28"/>
          <w:szCs w:val="28"/>
        </w:rPr>
        <w:t xml:space="preserve">На официальном сайте Министерства в сети </w:t>
      </w:r>
      <w:r w:rsidR="00EC4C37">
        <w:rPr>
          <w:rFonts w:ascii="Times New Roman" w:hAnsi="Times New Roman" w:cs="Times New Roman"/>
          <w:sz w:val="28"/>
          <w:szCs w:val="28"/>
        </w:rPr>
        <w:t>«</w:t>
      </w:r>
      <w:r w:rsidR="00EF00CD" w:rsidRPr="00C3425B">
        <w:rPr>
          <w:rFonts w:ascii="Times New Roman" w:hAnsi="Times New Roman" w:cs="Times New Roman"/>
          <w:sz w:val="28"/>
          <w:szCs w:val="28"/>
        </w:rPr>
        <w:t>Интернет</w:t>
      </w:r>
      <w:r w:rsidR="00EC4C37">
        <w:rPr>
          <w:rFonts w:ascii="Times New Roman" w:hAnsi="Times New Roman" w:cs="Times New Roman"/>
          <w:sz w:val="28"/>
          <w:szCs w:val="28"/>
        </w:rPr>
        <w:t>»</w:t>
      </w:r>
      <w:r w:rsidR="00EF00CD" w:rsidRPr="00C3425B">
        <w:rPr>
          <w:rFonts w:ascii="Times New Roman" w:hAnsi="Times New Roman" w:cs="Times New Roman"/>
          <w:sz w:val="28"/>
          <w:szCs w:val="28"/>
        </w:rPr>
        <w:t>, Портале РК и (или) Едином портале РФ заявителю предоставляется возможность получения информации о предоставляемой государственной услуге, копирования и заполнения формы заявки на предоставление государственной услуги.</w:t>
      </w:r>
    </w:p>
    <w:p w:rsidR="00EF00CD" w:rsidRDefault="00EF00CD">
      <w:pPr>
        <w:pStyle w:val="ConsPlusNormal"/>
      </w:pPr>
    </w:p>
    <w:p w:rsidR="00EF00CD" w:rsidRDefault="00EF00CD" w:rsidP="006F4C1F">
      <w:pPr>
        <w:pStyle w:val="ConsPlusNormal"/>
        <w:jc w:val="center"/>
        <w:outlineLvl w:val="1"/>
        <w:rPr>
          <w:rFonts w:ascii="Times New Roman" w:hAnsi="Times New Roman" w:cs="Times New Roman"/>
          <w:b/>
          <w:sz w:val="28"/>
          <w:szCs w:val="28"/>
        </w:rPr>
      </w:pPr>
      <w:r w:rsidRPr="00C4253C">
        <w:rPr>
          <w:rFonts w:ascii="Times New Roman" w:hAnsi="Times New Roman" w:cs="Times New Roman"/>
          <w:b/>
          <w:sz w:val="28"/>
          <w:szCs w:val="28"/>
        </w:rPr>
        <w:t>III. Состав, последовательность и сроки выполнения</w:t>
      </w:r>
      <w:r w:rsidR="00C4253C" w:rsidRPr="00C4253C">
        <w:rPr>
          <w:rFonts w:ascii="Times New Roman" w:hAnsi="Times New Roman" w:cs="Times New Roman"/>
          <w:b/>
          <w:sz w:val="28"/>
          <w:szCs w:val="28"/>
        </w:rPr>
        <w:t xml:space="preserve"> </w:t>
      </w:r>
      <w:r w:rsidRPr="00C4253C">
        <w:rPr>
          <w:rFonts w:ascii="Times New Roman" w:hAnsi="Times New Roman" w:cs="Times New Roman"/>
          <w:b/>
          <w:sz w:val="28"/>
          <w:szCs w:val="28"/>
        </w:rPr>
        <w:t>административных процедур, требования к порядку</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их выполнения, в том числе особенности выполнения</w:t>
      </w:r>
      <w:r w:rsidR="00C4253C">
        <w:rPr>
          <w:rFonts w:ascii="Times New Roman" w:hAnsi="Times New Roman" w:cs="Times New Roman"/>
          <w:b/>
          <w:sz w:val="28"/>
          <w:szCs w:val="28"/>
        </w:rPr>
        <w:t xml:space="preserve"> </w:t>
      </w:r>
      <w:r w:rsidRPr="00C4253C">
        <w:rPr>
          <w:rFonts w:ascii="Times New Roman" w:hAnsi="Times New Roman" w:cs="Times New Roman"/>
          <w:b/>
          <w:sz w:val="28"/>
          <w:szCs w:val="28"/>
        </w:rPr>
        <w:t>административных процедур в электронной форме,</w:t>
      </w:r>
      <w:r w:rsidR="006F4C1F">
        <w:rPr>
          <w:rFonts w:ascii="Times New Roman" w:hAnsi="Times New Roman" w:cs="Times New Roman"/>
          <w:b/>
          <w:sz w:val="28"/>
          <w:szCs w:val="28"/>
        </w:rPr>
        <w:t xml:space="preserve"> </w:t>
      </w:r>
      <w:r w:rsidRPr="00C4253C">
        <w:rPr>
          <w:rFonts w:ascii="Times New Roman" w:hAnsi="Times New Roman" w:cs="Times New Roman"/>
          <w:b/>
          <w:sz w:val="28"/>
          <w:szCs w:val="28"/>
        </w:rPr>
        <w:t>а также особенности выполнения административных</w:t>
      </w:r>
      <w:r w:rsidR="006F4C1F">
        <w:rPr>
          <w:rFonts w:ascii="Times New Roman" w:hAnsi="Times New Roman" w:cs="Times New Roman"/>
          <w:b/>
          <w:sz w:val="28"/>
          <w:szCs w:val="28"/>
        </w:rPr>
        <w:t xml:space="preserve"> </w:t>
      </w:r>
      <w:r w:rsidRPr="00C4253C">
        <w:rPr>
          <w:rFonts w:ascii="Times New Roman" w:hAnsi="Times New Roman" w:cs="Times New Roman"/>
          <w:b/>
          <w:sz w:val="28"/>
          <w:szCs w:val="28"/>
        </w:rPr>
        <w:t>процедур в многофункциональных центрах</w:t>
      </w:r>
    </w:p>
    <w:p w:rsidR="007C4B27" w:rsidRPr="00C4253C" w:rsidRDefault="007C4B27" w:rsidP="006F4C1F">
      <w:pPr>
        <w:pStyle w:val="ConsPlusNormal"/>
        <w:jc w:val="center"/>
        <w:outlineLvl w:val="1"/>
        <w:rPr>
          <w:rFonts w:ascii="Times New Roman" w:hAnsi="Times New Roman" w:cs="Times New Roman"/>
          <w:sz w:val="28"/>
          <w:szCs w:val="28"/>
        </w:rPr>
      </w:pP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 Основанием для начала предоставления государственной услуги является обращение заявителя.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1) прием и регистрация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2) проверка комплектности заявочных материалов, поданных заявителем;</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 рассмотрение заявочных материалов на Комиссии по недропользованию;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4) подготовка документов для принятия решения об установлении</w:t>
      </w:r>
      <w:r w:rsidR="00E56B4B">
        <w:rPr>
          <w:rFonts w:ascii="Times New Roman" w:hAnsi="Times New Roman" w:cs="Times New Roman"/>
          <w:sz w:val="28"/>
          <w:szCs w:val="28"/>
        </w:rPr>
        <w:t xml:space="preserve"> и изменени</w:t>
      </w:r>
      <w:r w:rsidR="00360389">
        <w:rPr>
          <w:rFonts w:ascii="Times New Roman" w:hAnsi="Times New Roman" w:cs="Times New Roman"/>
          <w:sz w:val="28"/>
          <w:szCs w:val="28"/>
        </w:rPr>
        <w:t>и</w:t>
      </w:r>
      <w:r w:rsidRPr="00C4253C">
        <w:rPr>
          <w:rFonts w:ascii="Times New Roman" w:hAnsi="Times New Roman" w:cs="Times New Roman"/>
          <w:sz w:val="28"/>
          <w:szCs w:val="28"/>
        </w:rPr>
        <w:t xml:space="preserve"> границ или об отказе в предоставлении государственной услуги;</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5) принятие решения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 или об отказе в предоставлении государственной услуги;</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6) выдача результата государственной услуги заявителю.</w:t>
      </w:r>
    </w:p>
    <w:p w:rsidR="00EF00CD" w:rsidRPr="00C4253C" w:rsidRDefault="00EF00CD">
      <w:pPr>
        <w:pStyle w:val="ConsPlusNormal"/>
        <w:ind w:firstLine="540"/>
        <w:jc w:val="both"/>
        <w:rPr>
          <w:rFonts w:ascii="Times New Roman" w:hAnsi="Times New Roman" w:cs="Times New Roman"/>
          <w:sz w:val="28"/>
          <w:szCs w:val="28"/>
        </w:rPr>
      </w:pPr>
      <w:proofErr w:type="gramStart"/>
      <w:r w:rsidRPr="00C4253C">
        <w:rPr>
          <w:rFonts w:ascii="Times New Roman" w:hAnsi="Times New Roman" w:cs="Times New Roman"/>
          <w:sz w:val="28"/>
          <w:szCs w:val="28"/>
        </w:rPr>
        <w:t xml:space="preserve">Внесение изменений в условия пользования участком недр к лицензии на пользование недрами после принятие решения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 xml:space="preserve">границ участка недр местного значения производится в соответствии с административным регламентом предоставления государственной услуги по оформлению, регистрации и выдаче лицензий на пользование участками недр местного значения внесению изменений условия пользования участками недр </w:t>
      </w:r>
      <w:r w:rsidRPr="00C4253C">
        <w:rPr>
          <w:rFonts w:ascii="Times New Roman" w:hAnsi="Times New Roman" w:cs="Times New Roman"/>
          <w:sz w:val="28"/>
          <w:szCs w:val="28"/>
        </w:rPr>
        <w:lastRenderedPageBreak/>
        <w:t>местного значения, принятию решений о досрочном прекращении, приостановлении и</w:t>
      </w:r>
      <w:proofErr w:type="gramEnd"/>
      <w:r w:rsidRPr="00C4253C">
        <w:rPr>
          <w:rFonts w:ascii="Times New Roman" w:hAnsi="Times New Roman" w:cs="Times New Roman"/>
          <w:sz w:val="28"/>
          <w:szCs w:val="28"/>
        </w:rPr>
        <w:t xml:space="preserve"> </w:t>
      </w:r>
      <w:proofErr w:type="gramStart"/>
      <w:r w:rsidRPr="00C4253C">
        <w:rPr>
          <w:rFonts w:ascii="Times New Roman" w:hAnsi="Times New Roman" w:cs="Times New Roman"/>
          <w:sz w:val="28"/>
          <w:szCs w:val="28"/>
        </w:rPr>
        <w:t>ограничении</w:t>
      </w:r>
      <w:proofErr w:type="gramEnd"/>
      <w:r w:rsidRPr="00C4253C">
        <w:rPr>
          <w:rFonts w:ascii="Times New Roman" w:hAnsi="Times New Roman" w:cs="Times New Roman"/>
          <w:sz w:val="28"/>
          <w:szCs w:val="28"/>
        </w:rPr>
        <w:t xml:space="preserve"> права пользования участками недр местного значения.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Предоставление государственной услуги в Многофункциональных центрах не осуществляется.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Подача документов, установленных </w:t>
      </w:r>
      <w:r w:rsidR="006F4C1F" w:rsidRPr="006F4C1F">
        <w:rPr>
          <w:rFonts w:ascii="Times New Roman" w:hAnsi="Times New Roman" w:cs="Times New Roman"/>
          <w:sz w:val="28"/>
          <w:szCs w:val="28"/>
        </w:rPr>
        <w:t xml:space="preserve">пунктом 2.6 </w:t>
      </w:r>
      <w:r w:rsidRPr="00C4253C">
        <w:rPr>
          <w:rFonts w:ascii="Times New Roman" w:hAnsi="Times New Roman" w:cs="Times New Roman"/>
          <w:sz w:val="28"/>
          <w:szCs w:val="28"/>
        </w:rPr>
        <w:t>Административного регламента, в электронной форме не осуществляется.</w:t>
      </w:r>
    </w:p>
    <w:p w:rsidR="00EF00CD" w:rsidRPr="00C4253C" w:rsidRDefault="006F4C1F">
      <w:pPr>
        <w:pStyle w:val="ConsPlusNormal"/>
        <w:ind w:firstLine="540"/>
        <w:jc w:val="both"/>
        <w:rPr>
          <w:rFonts w:ascii="Times New Roman" w:hAnsi="Times New Roman" w:cs="Times New Roman"/>
          <w:sz w:val="28"/>
          <w:szCs w:val="28"/>
        </w:rPr>
      </w:pPr>
      <w:r w:rsidRPr="006F4C1F">
        <w:rPr>
          <w:rFonts w:ascii="Times New Roman" w:hAnsi="Times New Roman" w:cs="Times New Roman"/>
          <w:sz w:val="28"/>
          <w:szCs w:val="28"/>
        </w:rPr>
        <w:t>Блок-схема</w:t>
      </w:r>
      <w:r>
        <w:rPr>
          <w:rFonts w:ascii="Times New Roman" w:hAnsi="Times New Roman" w:cs="Times New Roman"/>
          <w:sz w:val="28"/>
          <w:szCs w:val="28"/>
        </w:rPr>
        <w:t xml:space="preserve"> </w:t>
      </w:r>
      <w:r w:rsidR="00EF00CD" w:rsidRPr="00C4253C">
        <w:rPr>
          <w:rFonts w:ascii="Times New Roman" w:hAnsi="Times New Roman" w:cs="Times New Roman"/>
          <w:sz w:val="28"/>
          <w:szCs w:val="28"/>
        </w:rPr>
        <w:t xml:space="preserve">административных процедур предоставления государственной услуги приведена в приложении </w:t>
      </w:r>
      <w:r w:rsidR="00C02951">
        <w:rPr>
          <w:rFonts w:ascii="Times New Roman" w:hAnsi="Times New Roman" w:cs="Times New Roman"/>
          <w:sz w:val="28"/>
          <w:szCs w:val="28"/>
        </w:rPr>
        <w:t>№</w:t>
      </w:r>
      <w:r w:rsidR="00EF00CD" w:rsidRPr="00C4253C">
        <w:rPr>
          <w:rFonts w:ascii="Times New Roman" w:hAnsi="Times New Roman" w:cs="Times New Roman"/>
          <w:sz w:val="28"/>
          <w:szCs w:val="28"/>
        </w:rPr>
        <w:t xml:space="preserve"> </w:t>
      </w:r>
      <w:r w:rsidR="007C2D8D">
        <w:rPr>
          <w:rFonts w:ascii="Times New Roman" w:hAnsi="Times New Roman" w:cs="Times New Roman"/>
          <w:sz w:val="28"/>
          <w:szCs w:val="28"/>
        </w:rPr>
        <w:t>5</w:t>
      </w:r>
      <w:r w:rsidR="00EF00CD" w:rsidRPr="00C4253C">
        <w:rPr>
          <w:rFonts w:ascii="Times New Roman" w:hAnsi="Times New Roman" w:cs="Times New Roman"/>
          <w:sz w:val="28"/>
          <w:szCs w:val="28"/>
        </w:rPr>
        <w:t xml:space="preserve"> к </w:t>
      </w:r>
      <w:r w:rsidR="00B524A8">
        <w:rPr>
          <w:rFonts w:ascii="Times New Roman" w:hAnsi="Times New Roman" w:cs="Times New Roman"/>
          <w:sz w:val="28"/>
          <w:szCs w:val="28"/>
        </w:rPr>
        <w:t>Административному р</w:t>
      </w:r>
      <w:r w:rsidR="00EF00CD" w:rsidRPr="00C4253C">
        <w:rPr>
          <w:rFonts w:ascii="Times New Roman" w:hAnsi="Times New Roman" w:cs="Times New Roman"/>
          <w:sz w:val="28"/>
          <w:szCs w:val="28"/>
        </w:rPr>
        <w:t>егламенту.</w:t>
      </w:r>
    </w:p>
    <w:p w:rsidR="00EF00CD" w:rsidRPr="00C4253C" w:rsidRDefault="00EF00CD">
      <w:pPr>
        <w:pStyle w:val="ConsPlusNormal"/>
        <w:rPr>
          <w:rFonts w:ascii="Times New Roman" w:hAnsi="Times New Roman" w:cs="Times New Roman"/>
          <w:sz w:val="28"/>
          <w:szCs w:val="28"/>
        </w:rPr>
      </w:pPr>
    </w:p>
    <w:p w:rsidR="00EF00CD" w:rsidRPr="007D707C" w:rsidRDefault="00EF00CD">
      <w:pPr>
        <w:pStyle w:val="ConsPlusNormal"/>
        <w:jc w:val="center"/>
        <w:outlineLvl w:val="2"/>
        <w:rPr>
          <w:rFonts w:ascii="Times New Roman" w:hAnsi="Times New Roman" w:cs="Times New Roman"/>
          <w:b/>
          <w:sz w:val="28"/>
          <w:szCs w:val="28"/>
        </w:rPr>
      </w:pPr>
      <w:r w:rsidRPr="007D707C">
        <w:rPr>
          <w:rFonts w:ascii="Times New Roman" w:hAnsi="Times New Roman" w:cs="Times New Roman"/>
          <w:b/>
          <w:sz w:val="28"/>
          <w:szCs w:val="28"/>
        </w:rPr>
        <w:t>3.1. Прием и регистрация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3.1.1. Основанием для начала исполнения административной процедуры является поступление в </w:t>
      </w:r>
      <w:r w:rsidR="002907AA">
        <w:rPr>
          <w:rFonts w:ascii="Times New Roman" w:hAnsi="Times New Roman" w:cs="Times New Roman"/>
          <w:sz w:val="28"/>
          <w:szCs w:val="28"/>
        </w:rPr>
        <w:t>Министерство</w:t>
      </w:r>
      <w:r w:rsidRPr="00C4253C">
        <w:rPr>
          <w:rFonts w:ascii="Times New Roman" w:hAnsi="Times New Roman" w:cs="Times New Roman"/>
          <w:sz w:val="28"/>
          <w:szCs w:val="28"/>
        </w:rPr>
        <w:t xml:space="preserve"> заявки и документов (далее - заявочные материалы) от заявителя. Заявочные материалы могут быть поданы на бумажном носителе непосредственно в отдел организационного обеспечения и контроля; направлены по почте в </w:t>
      </w:r>
      <w:r w:rsidR="002907AA">
        <w:rPr>
          <w:rFonts w:ascii="Times New Roman" w:hAnsi="Times New Roman" w:cs="Times New Roman"/>
          <w:sz w:val="28"/>
          <w:szCs w:val="28"/>
        </w:rPr>
        <w:t>Министерство</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Критерием принятия решения о приеме и регистрации заявочных материалов является наличие поступившей заявки о предоставлении государственной услуги и документов к нему.</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3.1.2. </w:t>
      </w:r>
      <w:proofErr w:type="gramStart"/>
      <w:r w:rsidRPr="00C4253C">
        <w:rPr>
          <w:rFonts w:ascii="Times New Roman" w:hAnsi="Times New Roman" w:cs="Times New Roman"/>
          <w:sz w:val="28"/>
          <w:szCs w:val="28"/>
        </w:rPr>
        <w:t xml:space="preserve">Специалист отдела организационного обеспечения и контроля </w:t>
      </w:r>
      <w:r w:rsidR="002907AA">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ответственный за прием и регистрацию заявочных материалов, регистрирует их в течение 2 календарных дней со дня поступления в </w:t>
      </w:r>
      <w:r w:rsidR="002907AA">
        <w:rPr>
          <w:rFonts w:ascii="Times New Roman" w:hAnsi="Times New Roman" w:cs="Times New Roman"/>
          <w:sz w:val="28"/>
          <w:szCs w:val="28"/>
        </w:rPr>
        <w:t>Министерство</w:t>
      </w:r>
      <w:r w:rsidRPr="00C4253C">
        <w:rPr>
          <w:rFonts w:ascii="Times New Roman" w:hAnsi="Times New Roman" w:cs="Times New Roman"/>
          <w:sz w:val="28"/>
          <w:szCs w:val="28"/>
        </w:rPr>
        <w:t xml:space="preserve"> и в этот же срок направляет заявочные материалы на рассмотрение </w:t>
      </w:r>
      <w:r w:rsidR="007D707C" w:rsidRPr="007D707C">
        <w:rPr>
          <w:rFonts w:ascii="Times New Roman" w:hAnsi="Times New Roman" w:cs="Times New Roman"/>
          <w:sz w:val="28"/>
          <w:szCs w:val="28"/>
        </w:rPr>
        <w:t>первому заместителю министра</w:t>
      </w:r>
      <w:r w:rsidR="006A7F9E">
        <w:rPr>
          <w:rFonts w:ascii="Times New Roman" w:hAnsi="Times New Roman" w:cs="Times New Roman"/>
          <w:sz w:val="28"/>
          <w:szCs w:val="28"/>
        </w:rPr>
        <w:t xml:space="preserve"> промышленности, природных ресурсов, энергетики и транспорта Республики Коми</w:t>
      </w:r>
      <w:r w:rsidR="007D707C" w:rsidRPr="007D707C">
        <w:rPr>
          <w:rFonts w:ascii="Times New Roman" w:hAnsi="Times New Roman" w:cs="Times New Roman"/>
          <w:sz w:val="28"/>
          <w:szCs w:val="28"/>
        </w:rPr>
        <w:t>, в соответствии с распределением обязанностей</w:t>
      </w:r>
      <w:r w:rsidR="006A7F9E">
        <w:rPr>
          <w:rFonts w:ascii="Times New Roman" w:hAnsi="Times New Roman" w:cs="Times New Roman"/>
          <w:sz w:val="28"/>
          <w:szCs w:val="28"/>
        </w:rPr>
        <w:t xml:space="preserve"> в Министерстве</w:t>
      </w:r>
      <w:r w:rsidR="007D707C" w:rsidRPr="007D707C">
        <w:rPr>
          <w:rFonts w:ascii="Times New Roman" w:hAnsi="Times New Roman" w:cs="Times New Roman"/>
          <w:sz w:val="28"/>
          <w:szCs w:val="28"/>
        </w:rPr>
        <w:t>, или лицу его замещающему (далее – первый</w:t>
      </w:r>
      <w:proofErr w:type="gramEnd"/>
      <w:r w:rsidR="007D707C" w:rsidRPr="007D707C">
        <w:rPr>
          <w:rFonts w:ascii="Times New Roman" w:hAnsi="Times New Roman" w:cs="Times New Roman"/>
          <w:sz w:val="28"/>
          <w:szCs w:val="28"/>
        </w:rPr>
        <w:t xml:space="preserve"> заместитель министра)</w:t>
      </w:r>
      <w:r w:rsidRPr="007D707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3.1.3. Максимальный срок исполнения административной процедуры - 2 календарных дня со дня поступления заявочных материалов в </w:t>
      </w:r>
      <w:r w:rsidR="00551916">
        <w:rPr>
          <w:rFonts w:ascii="Times New Roman" w:hAnsi="Times New Roman" w:cs="Times New Roman"/>
          <w:sz w:val="28"/>
          <w:szCs w:val="28"/>
        </w:rPr>
        <w:t>Министерство</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Результат административной процедуры</w:t>
      </w:r>
      <w:r w:rsidR="006A7F9E">
        <w:rPr>
          <w:rFonts w:ascii="Times New Roman" w:hAnsi="Times New Roman" w:cs="Times New Roman"/>
          <w:sz w:val="28"/>
          <w:szCs w:val="28"/>
        </w:rPr>
        <w:t xml:space="preserve"> -</w:t>
      </w:r>
      <w:r w:rsidRPr="00C4253C">
        <w:rPr>
          <w:rFonts w:ascii="Times New Roman" w:hAnsi="Times New Roman" w:cs="Times New Roman"/>
          <w:sz w:val="28"/>
          <w:szCs w:val="28"/>
        </w:rPr>
        <w:t xml:space="preserve"> заявочные материалы приняты, </w:t>
      </w:r>
      <w:proofErr w:type="gramStart"/>
      <w:r w:rsidRPr="00C4253C">
        <w:rPr>
          <w:rFonts w:ascii="Times New Roman" w:hAnsi="Times New Roman" w:cs="Times New Roman"/>
          <w:sz w:val="28"/>
          <w:szCs w:val="28"/>
        </w:rPr>
        <w:t>зарегистрированы и направлены</w:t>
      </w:r>
      <w:proofErr w:type="gramEnd"/>
      <w:r w:rsidRPr="00C4253C">
        <w:rPr>
          <w:rFonts w:ascii="Times New Roman" w:hAnsi="Times New Roman" w:cs="Times New Roman"/>
          <w:sz w:val="28"/>
          <w:szCs w:val="28"/>
        </w:rPr>
        <w:t xml:space="preserve"> на рассмотрение </w:t>
      </w:r>
      <w:r w:rsidR="007D707C">
        <w:rPr>
          <w:rFonts w:ascii="Times New Roman" w:hAnsi="Times New Roman" w:cs="Times New Roman"/>
          <w:sz w:val="28"/>
          <w:szCs w:val="28"/>
        </w:rPr>
        <w:t>первому заместителю министра</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Способ фиксации результата административной процедуры - поступившие заявочные материалы зарегистрированы в системе электронного документооборота (далее - СЭД).</w:t>
      </w:r>
    </w:p>
    <w:p w:rsidR="00EF00CD" w:rsidRPr="00C4253C" w:rsidRDefault="00EF00CD">
      <w:pPr>
        <w:pStyle w:val="ConsPlusNormal"/>
        <w:rPr>
          <w:rFonts w:ascii="Times New Roman" w:hAnsi="Times New Roman" w:cs="Times New Roman"/>
          <w:sz w:val="28"/>
          <w:szCs w:val="28"/>
        </w:rPr>
      </w:pPr>
    </w:p>
    <w:p w:rsidR="00EF00CD" w:rsidRPr="00C4253C" w:rsidRDefault="00EF00CD" w:rsidP="00337BBC">
      <w:pPr>
        <w:pStyle w:val="ConsPlusNormal"/>
        <w:jc w:val="center"/>
        <w:outlineLvl w:val="2"/>
        <w:rPr>
          <w:rFonts w:ascii="Times New Roman" w:hAnsi="Times New Roman" w:cs="Times New Roman"/>
          <w:sz w:val="28"/>
          <w:szCs w:val="28"/>
        </w:rPr>
      </w:pPr>
      <w:r w:rsidRPr="006F4C1F">
        <w:rPr>
          <w:rFonts w:ascii="Times New Roman" w:hAnsi="Times New Roman" w:cs="Times New Roman"/>
          <w:b/>
          <w:sz w:val="28"/>
          <w:szCs w:val="28"/>
        </w:rPr>
        <w:t>3.2. Проверка комплектности заявочных материалов,</w:t>
      </w:r>
      <w:r w:rsidR="00337BBC">
        <w:rPr>
          <w:rFonts w:ascii="Times New Roman" w:hAnsi="Times New Roman" w:cs="Times New Roman"/>
          <w:b/>
          <w:sz w:val="28"/>
          <w:szCs w:val="28"/>
        </w:rPr>
        <w:t xml:space="preserve"> </w:t>
      </w:r>
      <w:r w:rsidRPr="006F4C1F">
        <w:rPr>
          <w:rFonts w:ascii="Times New Roman" w:hAnsi="Times New Roman" w:cs="Times New Roman"/>
          <w:b/>
          <w:sz w:val="28"/>
          <w:szCs w:val="28"/>
        </w:rPr>
        <w:t>поданных заявителем</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3.2.1. Основанием для начала исполнения административной процедуры является поступление </w:t>
      </w:r>
      <w:r w:rsidR="007D707C">
        <w:rPr>
          <w:rFonts w:ascii="Times New Roman" w:hAnsi="Times New Roman" w:cs="Times New Roman"/>
          <w:sz w:val="28"/>
          <w:szCs w:val="28"/>
        </w:rPr>
        <w:t>первому заместителю министра</w:t>
      </w:r>
      <w:r w:rsidRPr="00C4253C">
        <w:rPr>
          <w:rFonts w:ascii="Times New Roman" w:hAnsi="Times New Roman" w:cs="Times New Roman"/>
          <w:sz w:val="28"/>
          <w:szCs w:val="28"/>
        </w:rPr>
        <w:t xml:space="preserve"> зарегистрированных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Критерием принятия решения о проверке комплектности заявочных материалов является наличие зарегистрированных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3.2.2. </w:t>
      </w:r>
      <w:r w:rsidR="00E46044">
        <w:rPr>
          <w:rFonts w:ascii="Times New Roman" w:hAnsi="Times New Roman" w:cs="Times New Roman"/>
          <w:sz w:val="28"/>
          <w:szCs w:val="28"/>
        </w:rPr>
        <w:t>Первый заместитель министра</w:t>
      </w:r>
      <w:r w:rsidRPr="00C4253C">
        <w:rPr>
          <w:rFonts w:ascii="Times New Roman" w:hAnsi="Times New Roman" w:cs="Times New Roman"/>
          <w:sz w:val="28"/>
          <w:szCs w:val="28"/>
        </w:rPr>
        <w:t xml:space="preserve"> в течение 2 календарных дней со дня получения им заявочных материалов рассматривает их, и в этот же срок </w:t>
      </w:r>
      <w:r w:rsidRPr="00C4253C">
        <w:rPr>
          <w:rFonts w:ascii="Times New Roman" w:hAnsi="Times New Roman" w:cs="Times New Roman"/>
          <w:sz w:val="28"/>
          <w:szCs w:val="28"/>
        </w:rPr>
        <w:lastRenderedPageBreak/>
        <w:t>направляет в управление недропользования. Начальник управления недропользования в течение 1 календарного дня с момента получения им заявочных материалов направляет их секретарю Комиссии по недропользованию для проверки на соответствие требованиям Административного регламента.</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3.2.</w:t>
      </w:r>
      <w:r w:rsidR="00926D73">
        <w:rPr>
          <w:rFonts w:ascii="Times New Roman" w:hAnsi="Times New Roman" w:cs="Times New Roman"/>
          <w:sz w:val="28"/>
          <w:szCs w:val="28"/>
        </w:rPr>
        <w:t>3</w:t>
      </w:r>
      <w:r w:rsidRPr="00C4253C">
        <w:rPr>
          <w:rFonts w:ascii="Times New Roman" w:hAnsi="Times New Roman" w:cs="Times New Roman"/>
          <w:sz w:val="28"/>
          <w:szCs w:val="28"/>
        </w:rPr>
        <w:t>. Секретарь Комиссии по недропользованию в течение 8 календарных дней со дня получения им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1) в случае, если заявочные материалы поданы способом, не предусмотренным </w:t>
      </w:r>
      <w:r w:rsidR="006F4C1F" w:rsidRPr="006F4C1F">
        <w:rPr>
          <w:rFonts w:ascii="Times New Roman" w:hAnsi="Times New Roman" w:cs="Times New Roman"/>
          <w:sz w:val="28"/>
          <w:szCs w:val="28"/>
        </w:rPr>
        <w:t>пунктом 2.6.5 Административного регламента, - готовит проект уведомления</w:t>
      </w:r>
      <w:r w:rsidR="006F4C1F">
        <w:rPr>
          <w:rFonts w:ascii="Times New Roman" w:hAnsi="Times New Roman" w:cs="Times New Roman"/>
          <w:sz w:val="28"/>
          <w:szCs w:val="28"/>
        </w:rPr>
        <w:t xml:space="preserve"> </w:t>
      </w:r>
      <w:r w:rsidRPr="00C4253C">
        <w:rPr>
          <w:rFonts w:ascii="Times New Roman" w:hAnsi="Times New Roman" w:cs="Times New Roman"/>
          <w:sz w:val="28"/>
          <w:szCs w:val="28"/>
        </w:rPr>
        <w:t xml:space="preserve">о возврате заявочных материалов, оформленного в соответствии с приложением </w:t>
      </w:r>
      <w:r w:rsidR="00C02951">
        <w:rPr>
          <w:rFonts w:ascii="Times New Roman" w:hAnsi="Times New Roman" w:cs="Times New Roman"/>
          <w:sz w:val="28"/>
          <w:szCs w:val="28"/>
        </w:rPr>
        <w:t>№</w:t>
      </w:r>
      <w:r w:rsidRPr="00C4253C">
        <w:rPr>
          <w:rFonts w:ascii="Times New Roman" w:hAnsi="Times New Roman" w:cs="Times New Roman"/>
          <w:sz w:val="28"/>
          <w:szCs w:val="28"/>
        </w:rPr>
        <w:t xml:space="preserve"> </w:t>
      </w:r>
      <w:r w:rsidR="007C2D8D">
        <w:rPr>
          <w:rFonts w:ascii="Times New Roman" w:hAnsi="Times New Roman" w:cs="Times New Roman"/>
          <w:sz w:val="28"/>
          <w:szCs w:val="28"/>
        </w:rPr>
        <w:t>6</w:t>
      </w:r>
      <w:r w:rsidRPr="00C4253C">
        <w:rPr>
          <w:rFonts w:ascii="Times New Roman" w:hAnsi="Times New Roman" w:cs="Times New Roman"/>
          <w:sz w:val="28"/>
          <w:szCs w:val="28"/>
        </w:rPr>
        <w:t xml:space="preserve"> к Административному регламенту, с указанием причин возврата и в этот же срок направляет его на подпись </w:t>
      </w:r>
      <w:r w:rsidR="00E46044">
        <w:rPr>
          <w:rFonts w:ascii="Times New Roman" w:hAnsi="Times New Roman" w:cs="Times New Roman"/>
          <w:sz w:val="28"/>
          <w:szCs w:val="28"/>
        </w:rPr>
        <w:t>первому заместителю министра</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2) в случае, если заявочные материалы поданы способом, предусмотренным </w:t>
      </w:r>
      <w:r w:rsidR="006F4C1F" w:rsidRPr="006F4C1F">
        <w:rPr>
          <w:rFonts w:ascii="Times New Roman" w:hAnsi="Times New Roman" w:cs="Times New Roman"/>
          <w:sz w:val="28"/>
          <w:szCs w:val="28"/>
        </w:rPr>
        <w:t xml:space="preserve">пунктом 2.6.5 </w:t>
      </w:r>
      <w:r w:rsidRPr="00C4253C">
        <w:rPr>
          <w:rFonts w:ascii="Times New Roman" w:hAnsi="Times New Roman" w:cs="Times New Roman"/>
          <w:sz w:val="28"/>
          <w:szCs w:val="28"/>
        </w:rPr>
        <w:t>Административного регламента, - проверяет наличие (отсутствие) у заявителя лицензии на пользование участком недр местного значения;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 в случае отсутствия у заявителя лицензии на пользование участком недр местного значения - готовит проект уведомления о возврате заявочных материалов с указанием причин возврата и в этот же срок направляет его на подпись </w:t>
      </w:r>
      <w:r w:rsidR="00E46044">
        <w:rPr>
          <w:rFonts w:ascii="Times New Roman" w:hAnsi="Times New Roman" w:cs="Times New Roman"/>
          <w:sz w:val="28"/>
          <w:szCs w:val="28"/>
        </w:rPr>
        <w:t>первому заместителю министра</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4) в случае наличия у заявителя лицензии на пользование участком недр, в пределах которого находится месторождение полезного ископаемого, - проверяет заявочные материалы на соответствие по составу (комплектности) требованиям </w:t>
      </w:r>
      <w:r w:rsidR="006F4C1F" w:rsidRPr="006F4C1F">
        <w:rPr>
          <w:rFonts w:ascii="Times New Roman" w:hAnsi="Times New Roman" w:cs="Times New Roman"/>
          <w:sz w:val="28"/>
          <w:szCs w:val="28"/>
        </w:rPr>
        <w:t xml:space="preserve">пункта 2.6 </w:t>
      </w:r>
      <w:r w:rsidRPr="00C4253C">
        <w:rPr>
          <w:rFonts w:ascii="Times New Roman" w:hAnsi="Times New Roman" w:cs="Times New Roman"/>
          <w:sz w:val="28"/>
          <w:szCs w:val="28"/>
        </w:rPr>
        <w:t>Административного регламента;</w:t>
      </w:r>
    </w:p>
    <w:p w:rsidR="006F4C1F" w:rsidRPr="006F4C1F" w:rsidRDefault="00EF00CD" w:rsidP="006F4C1F">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5) в случае несоответствия заявочных материалов по составу (комплектности) требованиям </w:t>
      </w:r>
      <w:r w:rsidR="006F4C1F" w:rsidRPr="006F4C1F">
        <w:rPr>
          <w:rFonts w:ascii="Times New Roman" w:hAnsi="Times New Roman" w:cs="Times New Roman"/>
          <w:sz w:val="28"/>
          <w:szCs w:val="28"/>
        </w:rPr>
        <w:t xml:space="preserve">пункта 2.6 Административного регламента - </w:t>
      </w:r>
      <w:proofErr w:type="gramStart"/>
      <w:r w:rsidR="006F4C1F" w:rsidRPr="006F4C1F">
        <w:rPr>
          <w:rFonts w:ascii="Times New Roman" w:hAnsi="Times New Roman" w:cs="Times New Roman"/>
          <w:sz w:val="28"/>
          <w:szCs w:val="28"/>
        </w:rPr>
        <w:t>готовит проект уведомления о возврате заявочных материалов с указанием причин возврата и в этот же срок направляет</w:t>
      </w:r>
      <w:proofErr w:type="gramEnd"/>
      <w:r w:rsidR="006F4C1F" w:rsidRPr="006F4C1F">
        <w:rPr>
          <w:rFonts w:ascii="Times New Roman" w:hAnsi="Times New Roman" w:cs="Times New Roman"/>
          <w:sz w:val="28"/>
          <w:szCs w:val="28"/>
        </w:rPr>
        <w:t xml:space="preserve"> его на подпись </w:t>
      </w:r>
      <w:r w:rsidR="00E46044">
        <w:rPr>
          <w:rFonts w:ascii="Times New Roman" w:hAnsi="Times New Roman" w:cs="Times New Roman"/>
          <w:sz w:val="28"/>
          <w:szCs w:val="28"/>
        </w:rPr>
        <w:t>первому заместителю министра</w:t>
      </w:r>
      <w:r w:rsidR="006F4C1F" w:rsidRPr="006F4C1F">
        <w:rPr>
          <w:rFonts w:ascii="Times New Roman" w:hAnsi="Times New Roman" w:cs="Times New Roman"/>
          <w:sz w:val="28"/>
          <w:szCs w:val="28"/>
        </w:rPr>
        <w:t>;</w:t>
      </w:r>
    </w:p>
    <w:p w:rsidR="006F4C1F" w:rsidRPr="006F4C1F" w:rsidRDefault="006F4C1F" w:rsidP="006F4C1F">
      <w:pPr>
        <w:pStyle w:val="ConsPlusNormal"/>
        <w:ind w:firstLine="540"/>
        <w:jc w:val="both"/>
        <w:rPr>
          <w:rFonts w:ascii="Times New Roman" w:hAnsi="Times New Roman" w:cs="Times New Roman"/>
          <w:sz w:val="28"/>
          <w:szCs w:val="28"/>
        </w:rPr>
      </w:pPr>
      <w:r w:rsidRPr="006F4C1F">
        <w:rPr>
          <w:rFonts w:ascii="Times New Roman" w:hAnsi="Times New Roman" w:cs="Times New Roman"/>
          <w:sz w:val="28"/>
          <w:szCs w:val="28"/>
        </w:rPr>
        <w:t xml:space="preserve">6) в случае соответствия заявочных материалов по составу (комплектности) требованиям пункта 2.6 Административного регламента - направляет сведения об уточненных координатах границ участка недр и схему его расположения (с отображением изменяемых границ), подтверждающую географические координаты, на рассмотрение в Управление </w:t>
      </w:r>
      <w:r w:rsidR="00084156">
        <w:rPr>
          <w:rFonts w:ascii="Times New Roman" w:hAnsi="Times New Roman" w:cs="Times New Roman"/>
          <w:sz w:val="28"/>
          <w:szCs w:val="28"/>
        </w:rPr>
        <w:t>недропользования</w:t>
      </w:r>
      <w:r w:rsidRPr="006F4C1F">
        <w:rPr>
          <w:rFonts w:ascii="Times New Roman" w:hAnsi="Times New Roman" w:cs="Times New Roman"/>
          <w:sz w:val="28"/>
          <w:szCs w:val="28"/>
        </w:rPr>
        <w:t xml:space="preserve"> </w:t>
      </w:r>
      <w:r w:rsidR="00551916">
        <w:rPr>
          <w:rFonts w:ascii="Times New Roman" w:hAnsi="Times New Roman" w:cs="Times New Roman"/>
          <w:sz w:val="28"/>
          <w:szCs w:val="28"/>
        </w:rPr>
        <w:t>Министерства</w:t>
      </w:r>
      <w:r w:rsidRPr="006F4C1F">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3.2.</w:t>
      </w:r>
      <w:r w:rsidR="00926D73">
        <w:rPr>
          <w:rFonts w:ascii="Times New Roman" w:hAnsi="Times New Roman" w:cs="Times New Roman"/>
          <w:sz w:val="28"/>
          <w:szCs w:val="28"/>
        </w:rPr>
        <w:t>4</w:t>
      </w:r>
      <w:r w:rsidRPr="00C4253C">
        <w:rPr>
          <w:rFonts w:ascii="Times New Roman" w:hAnsi="Times New Roman" w:cs="Times New Roman"/>
          <w:sz w:val="28"/>
          <w:szCs w:val="28"/>
        </w:rPr>
        <w:t xml:space="preserve">. </w:t>
      </w:r>
      <w:r w:rsidR="00E46044">
        <w:rPr>
          <w:rFonts w:ascii="Times New Roman" w:hAnsi="Times New Roman" w:cs="Times New Roman"/>
          <w:sz w:val="28"/>
          <w:szCs w:val="28"/>
        </w:rPr>
        <w:t>Первый заместитель министра</w:t>
      </w:r>
      <w:r w:rsidRPr="00C4253C">
        <w:rPr>
          <w:rFonts w:ascii="Times New Roman" w:hAnsi="Times New Roman" w:cs="Times New Roman"/>
          <w:sz w:val="28"/>
          <w:szCs w:val="28"/>
        </w:rPr>
        <w:t xml:space="preserve"> в течение 3 календарных дней с момента поступления к нему проекта уведомления о возврате заявочных материалов подписывает его и в этот же срок направляет в отдел организационного обеспечения и контроля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для направления заявителю.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3.2.</w:t>
      </w:r>
      <w:r w:rsidR="00926D73">
        <w:rPr>
          <w:rFonts w:ascii="Times New Roman" w:hAnsi="Times New Roman" w:cs="Times New Roman"/>
          <w:sz w:val="28"/>
          <w:szCs w:val="28"/>
        </w:rPr>
        <w:t>5</w:t>
      </w:r>
      <w:r w:rsidRPr="00C4253C">
        <w:rPr>
          <w:rFonts w:ascii="Times New Roman" w:hAnsi="Times New Roman" w:cs="Times New Roman"/>
          <w:sz w:val="28"/>
          <w:szCs w:val="28"/>
        </w:rPr>
        <w:t xml:space="preserve">. </w:t>
      </w:r>
      <w:proofErr w:type="gramStart"/>
      <w:r w:rsidRPr="00C4253C">
        <w:rPr>
          <w:rFonts w:ascii="Times New Roman" w:hAnsi="Times New Roman" w:cs="Times New Roman"/>
          <w:sz w:val="28"/>
          <w:szCs w:val="28"/>
        </w:rPr>
        <w:t xml:space="preserve">Специалист отдела организационного обеспечения и контроля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в течение 3 календарных дней с момента поступления подписанного </w:t>
      </w:r>
      <w:r w:rsidR="00E46044">
        <w:rPr>
          <w:rFonts w:ascii="Times New Roman" w:hAnsi="Times New Roman" w:cs="Times New Roman"/>
          <w:sz w:val="28"/>
          <w:szCs w:val="28"/>
        </w:rPr>
        <w:t>первым заместителем министра</w:t>
      </w:r>
      <w:r w:rsidRPr="00C4253C">
        <w:rPr>
          <w:rFonts w:ascii="Times New Roman" w:hAnsi="Times New Roman" w:cs="Times New Roman"/>
          <w:sz w:val="28"/>
          <w:szCs w:val="28"/>
        </w:rPr>
        <w:t xml:space="preserve"> уведомления о возврате заявочных материалов направляет его вместе с представленными заявителем для предоставления государственной услуги заявочными материалами </w:t>
      </w:r>
      <w:r w:rsidRPr="00C4253C">
        <w:rPr>
          <w:rFonts w:ascii="Times New Roman" w:hAnsi="Times New Roman" w:cs="Times New Roman"/>
          <w:sz w:val="28"/>
          <w:szCs w:val="28"/>
        </w:rPr>
        <w:lastRenderedPageBreak/>
        <w:t>почтовым отправлением или вручает лично заявителю.</w:t>
      </w:r>
      <w:proofErr w:type="gramEnd"/>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Заявитель после устранения причин отказа вправе повторно обратиться в </w:t>
      </w:r>
      <w:r w:rsidR="00551916">
        <w:rPr>
          <w:rFonts w:ascii="Times New Roman" w:hAnsi="Times New Roman" w:cs="Times New Roman"/>
          <w:sz w:val="28"/>
          <w:szCs w:val="28"/>
        </w:rPr>
        <w:t>Министерство</w:t>
      </w:r>
      <w:r w:rsidRPr="00C4253C">
        <w:rPr>
          <w:rFonts w:ascii="Times New Roman" w:hAnsi="Times New Roman" w:cs="Times New Roman"/>
          <w:sz w:val="28"/>
          <w:szCs w:val="28"/>
        </w:rPr>
        <w:t xml:space="preserve"> за предоставлением государственной услуги в порядке, предусмотренном Административным регламентом.</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3.2.</w:t>
      </w:r>
      <w:r w:rsidR="00926D73">
        <w:rPr>
          <w:rFonts w:ascii="Times New Roman" w:hAnsi="Times New Roman" w:cs="Times New Roman"/>
          <w:sz w:val="28"/>
          <w:szCs w:val="28"/>
        </w:rPr>
        <w:t>6</w:t>
      </w:r>
      <w:r w:rsidRPr="00C4253C">
        <w:rPr>
          <w:rFonts w:ascii="Times New Roman" w:hAnsi="Times New Roman" w:cs="Times New Roman"/>
          <w:sz w:val="28"/>
          <w:szCs w:val="28"/>
        </w:rPr>
        <w:t xml:space="preserve">. Начальник управления </w:t>
      </w:r>
      <w:r w:rsidR="00E56B4B">
        <w:rPr>
          <w:rFonts w:ascii="Times New Roman" w:hAnsi="Times New Roman" w:cs="Times New Roman"/>
          <w:sz w:val="28"/>
          <w:szCs w:val="28"/>
        </w:rPr>
        <w:t>недропользования</w:t>
      </w:r>
      <w:r w:rsidRPr="00C4253C">
        <w:rPr>
          <w:rFonts w:ascii="Times New Roman" w:hAnsi="Times New Roman" w:cs="Times New Roman"/>
          <w:sz w:val="28"/>
          <w:szCs w:val="28"/>
        </w:rPr>
        <w:t xml:space="preserve">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в течение 3 календарных дней с момента получения им сведений об уточненных координатах границ участка недр и схемы его расположения (с отображением изменяемых границ), подтверждающей географические координаты, назначает ответственного исполнителя и в этот же срок передает ему документы.</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Ответственный исполнитель в течение 7 календарных дней с момента получения им документов от начальника управления </w:t>
      </w:r>
      <w:r w:rsidR="00E56B4B">
        <w:rPr>
          <w:rFonts w:ascii="Times New Roman" w:hAnsi="Times New Roman" w:cs="Times New Roman"/>
          <w:sz w:val="28"/>
          <w:szCs w:val="28"/>
        </w:rPr>
        <w:t>недропользования</w:t>
      </w:r>
      <w:r w:rsidRPr="00C4253C">
        <w:rPr>
          <w:rFonts w:ascii="Times New Roman" w:hAnsi="Times New Roman" w:cs="Times New Roman"/>
          <w:sz w:val="28"/>
          <w:szCs w:val="28"/>
        </w:rPr>
        <w:t xml:space="preserve">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1) рассматривает полученные материалы;</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2) готовит информацию о возможности изменения границ участка недр;</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 направляет подготовленную информацию секретарю Комиссии по недропользованию.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3.2.</w:t>
      </w:r>
      <w:r w:rsidR="00926D73">
        <w:rPr>
          <w:rFonts w:ascii="Times New Roman" w:hAnsi="Times New Roman" w:cs="Times New Roman"/>
          <w:sz w:val="28"/>
          <w:szCs w:val="28"/>
        </w:rPr>
        <w:t>7</w:t>
      </w:r>
      <w:r w:rsidRPr="00C4253C">
        <w:rPr>
          <w:rFonts w:ascii="Times New Roman" w:hAnsi="Times New Roman" w:cs="Times New Roman"/>
          <w:sz w:val="28"/>
          <w:szCs w:val="28"/>
        </w:rPr>
        <w:t>. Секретарь Комиссии по недропользованию в течение 5 календарных дней с момента получения информации о возможности изменения границ участка недр формирует представленный заявителем пакет документов и в этот же срок направляет на рассмотрение в Комиссию по недропользованию.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3.2.</w:t>
      </w:r>
      <w:r w:rsidR="00926D73">
        <w:rPr>
          <w:rFonts w:ascii="Times New Roman" w:hAnsi="Times New Roman" w:cs="Times New Roman"/>
          <w:sz w:val="28"/>
          <w:szCs w:val="28"/>
        </w:rPr>
        <w:t>8</w:t>
      </w:r>
      <w:r w:rsidRPr="00C4253C">
        <w:rPr>
          <w:rFonts w:ascii="Times New Roman" w:hAnsi="Times New Roman" w:cs="Times New Roman"/>
          <w:sz w:val="28"/>
          <w:szCs w:val="28"/>
        </w:rPr>
        <w:t>. Максимальный срок исполнения административной процедуры:</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 в случае возврата заявочных материалов - 19 календарных дней с момента получения </w:t>
      </w:r>
      <w:r w:rsidR="00084156">
        <w:rPr>
          <w:rFonts w:ascii="Times New Roman" w:hAnsi="Times New Roman" w:cs="Times New Roman"/>
          <w:sz w:val="28"/>
          <w:szCs w:val="28"/>
        </w:rPr>
        <w:t>первым заместителем министра</w:t>
      </w:r>
      <w:r w:rsidRPr="00C4253C">
        <w:rPr>
          <w:rFonts w:ascii="Times New Roman" w:hAnsi="Times New Roman" w:cs="Times New Roman"/>
          <w:sz w:val="28"/>
          <w:szCs w:val="28"/>
        </w:rPr>
        <w:t xml:space="preserve"> зарегистрированных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 в случае направления заявочных материалов в Комиссию по недропользованию - 26 календарных дней с момента получения </w:t>
      </w:r>
      <w:r w:rsidR="00E46044">
        <w:rPr>
          <w:rFonts w:ascii="Times New Roman" w:hAnsi="Times New Roman" w:cs="Times New Roman"/>
          <w:sz w:val="28"/>
          <w:szCs w:val="28"/>
        </w:rPr>
        <w:t>первым заместителем министра</w:t>
      </w:r>
      <w:r w:rsidRPr="00C4253C">
        <w:rPr>
          <w:rFonts w:ascii="Times New Roman" w:hAnsi="Times New Roman" w:cs="Times New Roman"/>
          <w:sz w:val="28"/>
          <w:szCs w:val="28"/>
        </w:rPr>
        <w:t xml:space="preserve"> зарегистрированных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Результат административной процедуры: представленные заявителем документы проверены, уведомление о возврате заявочных материалов направлено заявителю или заявочные материалы переданы в Комиссию по недропользованию для рассмотрения.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Способом фиксации результата административной процедуры является - уведомление о возврате заявочных материалов зарегистрировано в СЭД или заявочные материалы переданы в Комиссию по недропользованию.</w:t>
      </w:r>
    </w:p>
    <w:p w:rsidR="00EF00CD" w:rsidRPr="00C4253C" w:rsidRDefault="00EF00CD">
      <w:pPr>
        <w:pStyle w:val="ConsPlusNormal"/>
        <w:rPr>
          <w:rFonts w:ascii="Times New Roman" w:hAnsi="Times New Roman" w:cs="Times New Roman"/>
          <w:sz w:val="28"/>
          <w:szCs w:val="28"/>
        </w:rPr>
      </w:pPr>
    </w:p>
    <w:p w:rsidR="00EF00CD" w:rsidRPr="00C4253C" w:rsidRDefault="00EF00CD" w:rsidP="00337BBC">
      <w:pPr>
        <w:pStyle w:val="ConsPlusNormal"/>
        <w:jc w:val="center"/>
        <w:outlineLvl w:val="2"/>
        <w:rPr>
          <w:rFonts w:ascii="Times New Roman" w:hAnsi="Times New Roman" w:cs="Times New Roman"/>
          <w:sz w:val="28"/>
          <w:szCs w:val="28"/>
        </w:rPr>
      </w:pPr>
      <w:r w:rsidRPr="006F4C1F">
        <w:rPr>
          <w:rFonts w:ascii="Times New Roman" w:hAnsi="Times New Roman" w:cs="Times New Roman"/>
          <w:b/>
          <w:sz w:val="28"/>
          <w:szCs w:val="28"/>
        </w:rPr>
        <w:t>3.3. Рассмотрение заявочных материалов на Комиссии</w:t>
      </w:r>
      <w:r w:rsidR="00337BBC">
        <w:rPr>
          <w:rFonts w:ascii="Times New Roman" w:hAnsi="Times New Roman" w:cs="Times New Roman"/>
          <w:b/>
          <w:sz w:val="28"/>
          <w:szCs w:val="28"/>
        </w:rPr>
        <w:t xml:space="preserve"> </w:t>
      </w:r>
      <w:r w:rsidRPr="006F4C1F">
        <w:rPr>
          <w:rFonts w:ascii="Times New Roman" w:hAnsi="Times New Roman" w:cs="Times New Roman"/>
          <w:b/>
          <w:sz w:val="28"/>
          <w:szCs w:val="28"/>
        </w:rPr>
        <w:t>по недропользованию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3.3.1. Основанием для начала исполнения административной процедуры является поступление заявочных материалов для рассмотрения в Комиссию по недропользованию.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Критерием принятия решения о рассмотрении заявочных материалов является наличие заявочных материалов, проверенных секретарем комиссии по недропользованию на соответствие требованиям Административного регламента.</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Комиссия по недропользованию в течение 12 календарных дней </w:t>
      </w:r>
      <w:proofErr w:type="gramStart"/>
      <w:r w:rsidRPr="00C4253C">
        <w:rPr>
          <w:rFonts w:ascii="Times New Roman" w:hAnsi="Times New Roman" w:cs="Times New Roman"/>
          <w:sz w:val="28"/>
          <w:szCs w:val="28"/>
        </w:rPr>
        <w:t xml:space="preserve">с даты </w:t>
      </w:r>
      <w:r w:rsidRPr="00C4253C">
        <w:rPr>
          <w:rFonts w:ascii="Times New Roman" w:hAnsi="Times New Roman" w:cs="Times New Roman"/>
          <w:sz w:val="28"/>
          <w:szCs w:val="28"/>
        </w:rPr>
        <w:lastRenderedPageBreak/>
        <w:t>получения</w:t>
      </w:r>
      <w:proofErr w:type="gramEnd"/>
      <w:r w:rsidRPr="00C4253C">
        <w:rPr>
          <w:rFonts w:ascii="Times New Roman" w:hAnsi="Times New Roman" w:cs="Times New Roman"/>
          <w:sz w:val="28"/>
          <w:szCs w:val="28"/>
        </w:rPr>
        <w:t xml:space="preserve"> ею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1) рассматривает их на соответствие требованиям </w:t>
      </w:r>
      <w:r w:rsidR="006F4C1F" w:rsidRPr="006F4C1F">
        <w:rPr>
          <w:rFonts w:ascii="Times New Roman" w:hAnsi="Times New Roman" w:cs="Times New Roman"/>
          <w:sz w:val="28"/>
          <w:szCs w:val="28"/>
        </w:rPr>
        <w:t>пунктов 2.6 - 2.6.3 (проверка содержания заявочных материалов) Административного регламента и наличие (отсутствие) оснований для отказа в предоставлении государственной услуги, предусмотренных пунктом 2.11 Административного регламента;</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2) оформляет рекомендательное решение протоколом;</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 подписывает протокол;</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4) передает секретарю Комиссии по недропользованию для подготовки необходимых документов для принятия </w:t>
      </w:r>
      <w:r w:rsidR="00551916">
        <w:rPr>
          <w:rFonts w:ascii="Times New Roman" w:hAnsi="Times New Roman" w:cs="Times New Roman"/>
          <w:sz w:val="28"/>
          <w:szCs w:val="28"/>
        </w:rPr>
        <w:t>Министерством</w:t>
      </w:r>
      <w:r w:rsidRPr="00C4253C">
        <w:rPr>
          <w:rFonts w:ascii="Times New Roman" w:hAnsi="Times New Roman" w:cs="Times New Roman"/>
          <w:sz w:val="28"/>
          <w:szCs w:val="28"/>
        </w:rPr>
        <w:t xml:space="preserve"> решения.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Комиссия по недропользованию в течение 3 календарных дней со дня принятия протокола Комиссии по недропользованию передает их секретарю Комиссии для подготовки необходимых документов для принятия </w:t>
      </w:r>
      <w:r w:rsidR="00551916">
        <w:rPr>
          <w:rFonts w:ascii="Times New Roman" w:hAnsi="Times New Roman" w:cs="Times New Roman"/>
          <w:sz w:val="28"/>
          <w:szCs w:val="28"/>
        </w:rPr>
        <w:t>Министерством</w:t>
      </w:r>
      <w:r w:rsidRPr="00C4253C">
        <w:rPr>
          <w:rFonts w:ascii="Times New Roman" w:hAnsi="Times New Roman" w:cs="Times New Roman"/>
          <w:sz w:val="28"/>
          <w:szCs w:val="28"/>
        </w:rPr>
        <w:t xml:space="preserve"> решения.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3.3.2. Максимальный срок исполнения административной процедуры - 15 календарных дней </w:t>
      </w:r>
      <w:proofErr w:type="gramStart"/>
      <w:r w:rsidRPr="00C4253C">
        <w:rPr>
          <w:rFonts w:ascii="Times New Roman" w:hAnsi="Times New Roman" w:cs="Times New Roman"/>
          <w:sz w:val="28"/>
          <w:szCs w:val="28"/>
        </w:rPr>
        <w:t>с даты получения</w:t>
      </w:r>
      <w:proofErr w:type="gramEnd"/>
      <w:r w:rsidRPr="00C4253C">
        <w:rPr>
          <w:rFonts w:ascii="Times New Roman" w:hAnsi="Times New Roman" w:cs="Times New Roman"/>
          <w:sz w:val="28"/>
          <w:szCs w:val="28"/>
        </w:rPr>
        <w:t xml:space="preserve"> Комиссией по недропользованию заявочных материалов.</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Результатом указанной административной процедуры является одно из следующих рекомендательных решений:</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 участков недр местного значения, предоставленных в пользование для геологического изучения недр и (или) разведки и добычи полезных ископаемых;</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 отказ в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 участков недр местного значения, предоставленных в пользование для геологического изучения недр и (или) разведки и добычи полезных ископаемых.</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Способом фиксации результата административной процедуры является - рекомендательное решение Комиссии по недропользованию оформлено в виде протокола.</w:t>
      </w:r>
    </w:p>
    <w:p w:rsidR="00EF00CD" w:rsidRPr="00C4253C" w:rsidRDefault="00EF00CD">
      <w:pPr>
        <w:pStyle w:val="ConsPlusNormal"/>
        <w:rPr>
          <w:rFonts w:ascii="Times New Roman" w:hAnsi="Times New Roman" w:cs="Times New Roman"/>
          <w:sz w:val="28"/>
          <w:szCs w:val="28"/>
        </w:rPr>
      </w:pPr>
    </w:p>
    <w:p w:rsidR="00EF00CD" w:rsidRPr="00C4253C" w:rsidRDefault="00EF00CD" w:rsidP="00337BBC">
      <w:pPr>
        <w:pStyle w:val="ConsPlusNormal"/>
        <w:jc w:val="center"/>
        <w:outlineLvl w:val="2"/>
        <w:rPr>
          <w:rFonts w:ascii="Times New Roman" w:hAnsi="Times New Roman" w:cs="Times New Roman"/>
          <w:sz w:val="28"/>
          <w:szCs w:val="28"/>
        </w:rPr>
      </w:pPr>
      <w:r w:rsidRPr="00883A9F">
        <w:rPr>
          <w:rFonts w:ascii="Times New Roman" w:hAnsi="Times New Roman" w:cs="Times New Roman"/>
          <w:b/>
          <w:sz w:val="28"/>
          <w:szCs w:val="28"/>
        </w:rPr>
        <w:t>3.4. Подготовка документов для принятия решения</w:t>
      </w:r>
      <w:r w:rsidR="00337BBC">
        <w:rPr>
          <w:rFonts w:ascii="Times New Roman" w:hAnsi="Times New Roman" w:cs="Times New Roman"/>
          <w:b/>
          <w:sz w:val="28"/>
          <w:szCs w:val="28"/>
        </w:rPr>
        <w:t xml:space="preserve"> </w:t>
      </w:r>
      <w:r w:rsidRPr="00883A9F">
        <w:rPr>
          <w:rFonts w:ascii="Times New Roman" w:hAnsi="Times New Roman" w:cs="Times New Roman"/>
          <w:b/>
          <w:sz w:val="28"/>
          <w:szCs w:val="28"/>
        </w:rPr>
        <w:t xml:space="preserve">об установлении </w:t>
      </w:r>
      <w:r w:rsidR="00E56B4B">
        <w:rPr>
          <w:rFonts w:ascii="Times New Roman" w:hAnsi="Times New Roman" w:cs="Times New Roman"/>
          <w:b/>
          <w:sz w:val="28"/>
          <w:szCs w:val="28"/>
        </w:rPr>
        <w:t xml:space="preserve">и изменении </w:t>
      </w:r>
      <w:r w:rsidRPr="00883A9F">
        <w:rPr>
          <w:rFonts w:ascii="Times New Roman" w:hAnsi="Times New Roman" w:cs="Times New Roman"/>
          <w:b/>
          <w:sz w:val="28"/>
          <w:szCs w:val="28"/>
        </w:rPr>
        <w:t>границ или об отказе в предоставлении</w:t>
      </w:r>
      <w:r w:rsidR="00337BBC">
        <w:rPr>
          <w:rFonts w:ascii="Times New Roman" w:hAnsi="Times New Roman" w:cs="Times New Roman"/>
          <w:b/>
          <w:sz w:val="28"/>
          <w:szCs w:val="28"/>
        </w:rPr>
        <w:t xml:space="preserve"> </w:t>
      </w:r>
      <w:r w:rsidRPr="00883A9F">
        <w:rPr>
          <w:rFonts w:ascii="Times New Roman" w:hAnsi="Times New Roman" w:cs="Times New Roman"/>
          <w:b/>
          <w:sz w:val="28"/>
          <w:szCs w:val="28"/>
        </w:rPr>
        <w:t>государственной услуги</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3.4.1. Основанием для начала исполнения административной процедуры является получение секретарем Комиссии по недропользованию протокола Комиссии.</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Критерием принятия решения о подготовке документов для принятия </w:t>
      </w:r>
      <w:r w:rsidR="00551916">
        <w:rPr>
          <w:rFonts w:ascii="Times New Roman" w:hAnsi="Times New Roman" w:cs="Times New Roman"/>
          <w:sz w:val="28"/>
          <w:szCs w:val="28"/>
        </w:rPr>
        <w:t>Министерством</w:t>
      </w:r>
      <w:r w:rsidRPr="00C4253C">
        <w:rPr>
          <w:rFonts w:ascii="Times New Roman" w:hAnsi="Times New Roman" w:cs="Times New Roman"/>
          <w:sz w:val="28"/>
          <w:szCs w:val="28"/>
        </w:rPr>
        <w:t xml:space="preserve"> решения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 или об отказе в предоставлении государственной услуги является наличие протокола Комиссии по недропользованию.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3.4.2. Секретарь Комиссии по недропользованию в течение 4 календарных дней с момента получения секретарем Комиссии по недропользованию утвержденного протокола Комиссии по недропользованию готовит и передает для подписания </w:t>
      </w:r>
      <w:r w:rsidR="00E46044">
        <w:rPr>
          <w:rFonts w:ascii="Times New Roman" w:hAnsi="Times New Roman" w:cs="Times New Roman"/>
          <w:sz w:val="28"/>
          <w:szCs w:val="28"/>
        </w:rPr>
        <w:t>первым заместителем министра</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1) проект приказа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 в 2-х оригинальных экземплярах;</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2) проект извещения об отказе в предоставлении государственной услуги с указанием причин отказа.</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lastRenderedPageBreak/>
        <w:t xml:space="preserve">3.4.3. Максимальный срок исполнения административной процедуры - 4 </w:t>
      </w:r>
      <w:proofErr w:type="gramStart"/>
      <w:r w:rsidRPr="00C4253C">
        <w:rPr>
          <w:rFonts w:ascii="Times New Roman" w:hAnsi="Times New Roman" w:cs="Times New Roman"/>
          <w:sz w:val="28"/>
          <w:szCs w:val="28"/>
        </w:rPr>
        <w:t>календарных</w:t>
      </w:r>
      <w:proofErr w:type="gramEnd"/>
      <w:r w:rsidRPr="00C4253C">
        <w:rPr>
          <w:rFonts w:ascii="Times New Roman" w:hAnsi="Times New Roman" w:cs="Times New Roman"/>
          <w:sz w:val="28"/>
          <w:szCs w:val="28"/>
        </w:rPr>
        <w:t xml:space="preserve"> дня с момента получения секретарем Комиссии по недропользованию утвержденного протокола Комиссии по недропользованию.</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Результат административной процедуры: подготовлены документы для принятия решения о предоставлении (отказе в предоставлении) государственной услуги.</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Способом фиксации результата административной процедуры является - подготовленный проект извещения об отказе в предоставлении государственной услуги или проект приказа об установлении</w:t>
      </w:r>
      <w:r w:rsidR="00E56B4B">
        <w:rPr>
          <w:rFonts w:ascii="Times New Roman" w:hAnsi="Times New Roman" w:cs="Times New Roman"/>
          <w:sz w:val="28"/>
          <w:szCs w:val="28"/>
        </w:rPr>
        <w:t xml:space="preserve"> и изменении</w:t>
      </w:r>
      <w:r w:rsidRPr="00C4253C">
        <w:rPr>
          <w:rFonts w:ascii="Times New Roman" w:hAnsi="Times New Roman" w:cs="Times New Roman"/>
          <w:sz w:val="28"/>
          <w:szCs w:val="28"/>
        </w:rPr>
        <w:t xml:space="preserve"> границ.</w:t>
      </w:r>
    </w:p>
    <w:p w:rsidR="00EF00CD" w:rsidRPr="00C4253C" w:rsidRDefault="00EF00CD">
      <w:pPr>
        <w:pStyle w:val="ConsPlusNormal"/>
        <w:rPr>
          <w:rFonts w:ascii="Times New Roman" w:hAnsi="Times New Roman" w:cs="Times New Roman"/>
          <w:sz w:val="28"/>
          <w:szCs w:val="28"/>
        </w:rPr>
      </w:pPr>
    </w:p>
    <w:p w:rsidR="00EF00CD" w:rsidRPr="00883A9F" w:rsidRDefault="00EF00CD" w:rsidP="00337BBC">
      <w:pPr>
        <w:pStyle w:val="ConsPlusNormal"/>
        <w:jc w:val="center"/>
        <w:outlineLvl w:val="2"/>
        <w:rPr>
          <w:rFonts w:ascii="Times New Roman" w:hAnsi="Times New Roman" w:cs="Times New Roman"/>
          <w:b/>
          <w:sz w:val="28"/>
          <w:szCs w:val="28"/>
        </w:rPr>
      </w:pPr>
      <w:r w:rsidRPr="00883A9F">
        <w:rPr>
          <w:rFonts w:ascii="Times New Roman" w:hAnsi="Times New Roman" w:cs="Times New Roman"/>
          <w:b/>
          <w:sz w:val="28"/>
          <w:szCs w:val="28"/>
        </w:rPr>
        <w:t xml:space="preserve">3.5. Принятие решения об установлении </w:t>
      </w:r>
      <w:r w:rsidR="00E56B4B">
        <w:rPr>
          <w:rFonts w:ascii="Times New Roman" w:hAnsi="Times New Roman" w:cs="Times New Roman"/>
          <w:b/>
          <w:sz w:val="28"/>
          <w:szCs w:val="28"/>
        </w:rPr>
        <w:t xml:space="preserve">и изменении </w:t>
      </w:r>
      <w:r w:rsidRPr="00883A9F">
        <w:rPr>
          <w:rFonts w:ascii="Times New Roman" w:hAnsi="Times New Roman" w:cs="Times New Roman"/>
          <w:b/>
          <w:sz w:val="28"/>
          <w:szCs w:val="28"/>
        </w:rPr>
        <w:t>границ или об отказе</w:t>
      </w:r>
      <w:r w:rsidR="00337BBC">
        <w:rPr>
          <w:rFonts w:ascii="Times New Roman" w:hAnsi="Times New Roman" w:cs="Times New Roman"/>
          <w:b/>
          <w:sz w:val="28"/>
          <w:szCs w:val="28"/>
        </w:rPr>
        <w:t xml:space="preserve"> </w:t>
      </w:r>
      <w:r w:rsidRPr="00883A9F">
        <w:rPr>
          <w:rFonts w:ascii="Times New Roman" w:hAnsi="Times New Roman" w:cs="Times New Roman"/>
          <w:b/>
          <w:sz w:val="28"/>
          <w:szCs w:val="28"/>
        </w:rPr>
        <w:t>в предоставлении государственной услуги</w:t>
      </w:r>
    </w:p>
    <w:p w:rsidR="00EF00CD" w:rsidRPr="00C4253C" w:rsidRDefault="00EF00CD">
      <w:pPr>
        <w:pStyle w:val="ConsPlusNormal"/>
        <w:ind w:firstLine="540"/>
        <w:jc w:val="both"/>
        <w:rPr>
          <w:rFonts w:ascii="Times New Roman" w:hAnsi="Times New Roman" w:cs="Times New Roman"/>
          <w:sz w:val="28"/>
          <w:szCs w:val="28"/>
        </w:rPr>
      </w:pPr>
      <w:bookmarkStart w:id="15" w:name="P520"/>
      <w:bookmarkEnd w:id="15"/>
      <w:r w:rsidRPr="00C4253C">
        <w:rPr>
          <w:rFonts w:ascii="Times New Roman" w:hAnsi="Times New Roman" w:cs="Times New Roman"/>
          <w:sz w:val="28"/>
          <w:szCs w:val="28"/>
        </w:rPr>
        <w:t xml:space="preserve">3.5.1. Основанием для начала исполнения административной процедуры является получение </w:t>
      </w:r>
      <w:r w:rsidR="00B06FBF">
        <w:rPr>
          <w:rFonts w:ascii="Times New Roman" w:hAnsi="Times New Roman" w:cs="Times New Roman"/>
          <w:sz w:val="28"/>
          <w:szCs w:val="28"/>
        </w:rPr>
        <w:t>первым заместителем министра</w:t>
      </w:r>
      <w:r w:rsidRPr="00C4253C">
        <w:rPr>
          <w:rFonts w:ascii="Times New Roman" w:hAnsi="Times New Roman" w:cs="Times New Roman"/>
          <w:sz w:val="28"/>
          <w:szCs w:val="28"/>
        </w:rPr>
        <w:t xml:space="preserve"> документов, подготовленных для принятия решения.</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Критерием принятия решения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 xml:space="preserve">границ или об отказе в предоставлении государственной услуги является наличие подготовленных проекта извещения об отказе в предоставлении государственной услуги или проекта приказа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w:t>
      </w:r>
    </w:p>
    <w:p w:rsidR="00EF00CD" w:rsidRPr="00C4253C" w:rsidRDefault="00EF00CD">
      <w:pPr>
        <w:pStyle w:val="ConsPlusNormal"/>
        <w:ind w:firstLine="540"/>
        <w:jc w:val="both"/>
        <w:rPr>
          <w:rFonts w:ascii="Times New Roman" w:hAnsi="Times New Roman" w:cs="Times New Roman"/>
          <w:sz w:val="28"/>
          <w:szCs w:val="28"/>
        </w:rPr>
      </w:pPr>
      <w:bookmarkStart w:id="16" w:name="P522"/>
      <w:bookmarkEnd w:id="16"/>
      <w:r w:rsidRPr="00C4253C">
        <w:rPr>
          <w:rFonts w:ascii="Times New Roman" w:hAnsi="Times New Roman" w:cs="Times New Roman"/>
          <w:sz w:val="28"/>
          <w:szCs w:val="28"/>
        </w:rPr>
        <w:t xml:space="preserve">3.5.2. </w:t>
      </w:r>
      <w:r w:rsidR="00E46044">
        <w:rPr>
          <w:rFonts w:ascii="Times New Roman" w:hAnsi="Times New Roman" w:cs="Times New Roman"/>
          <w:sz w:val="28"/>
          <w:szCs w:val="28"/>
        </w:rPr>
        <w:t>Первый заместитель министра</w:t>
      </w:r>
      <w:r w:rsidRPr="00C4253C">
        <w:rPr>
          <w:rFonts w:ascii="Times New Roman" w:hAnsi="Times New Roman" w:cs="Times New Roman"/>
          <w:sz w:val="28"/>
          <w:szCs w:val="28"/>
        </w:rPr>
        <w:t xml:space="preserve"> в течение 2 календарных дней с момента получения документов, указанных в </w:t>
      </w:r>
      <w:r w:rsidR="00883A9F" w:rsidRPr="00883A9F">
        <w:rPr>
          <w:rFonts w:ascii="Times New Roman" w:hAnsi="Times New Roman" w:cs="Times New Roman"/>
          <w:sz w:val="28"/>
          <w:szCs w:val="28"/>
        </w:rPr>
        <w:t xml:space="preserve">пункте 3.5.1 </w:t>
      </w:r>
      <w:r w:rsidRPr="00C4253C">
        <w:rPr>
          <w:rFonts w:ascii="Times New Roman" w:hAnsi="Times New Roman" w:cs="Times New Roman"/>
          <w:sz w:val="28"/>
          <w:szCs w:val="28"/>
        </w:rPr>
        <w:t>Административного регламента:</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1) в случае наличия оснований для отказа в предоставлении государственной услуги - подписывает извещение об отказе в предоставлении государственной услуги, и в этот же срок направляет его в отдел организационного обеспечения и контроля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для направления заявителю по почте или вручения лично;</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2) в случае отсутствия оснований для отказа в предоставлении государственной услуги - подписывает приказ об установлении</w:t>
      </w:r>
      <w:r w:rsidR="00E56B4B">
        <w:rPr>
          <w:rFonts w:ascii="Times New Roman" w:hAnsi="Times New Roman" w:cs="Times New Roman"/>
          <w:sz w:val="28"/>
          <w:szCs w:val="28"/>
        </w:rPr>
        <w:t xml:space="preserve"> и изменении </w:t>
      </w:r>
      <w:r w:rsidRPr="00C4253C">
        <w:rPr>
          <w:rFonts w:ascii="Times New Roman" w:hAnsi="Times New Roman" w:cs="Times New Roman"/>
          <w:sz w:val="28"/>
          <w:szCs w:val="28"/>
        </w:rPr>
        <w:t xml:space="preserve"> границ, и в этот же срок направляет его в отдел организационного обеспечения и контроля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для направления заявителю по почте или вручения лично.</w:t>
      </w:r>
    </w:p>
    <w:p w:rsidR="00EF00CD" w:rsidRPr="00386965"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3.5.3. Максимальный срок исполнения административной процедуры - 2 календарных дня с момента получения </w:t>
      </w:r>
      <w:r w:rsidR="00E46044">
        <w:rPr>
          <w:rFonts w:ascii="Times New Roman" w:hAnsi="Times New Roman" w:cs="Times New Roman"/>
          <w:sz w:val="28"/>
          <w:szCs w:val="28"/>
        </w:rPr>
        <w:t>первым заместителем министра</w:t>
      </w:r>
      <w:r w:rsidRPr="00C4253C">
        <w:rPr>
          <w:rFonts w:ascii="Times New Roman" w:hAnsi="Times New Roman" w:cs="Times New Roman"/>
          <w:sz w:val="28"/>
          <w:szCs w:val="28"/>
        </w:rPr>
        <w:t xml:space="preserve"> подготовленных секретарем Комиссии по недропользованию документов для </w:t>
      </w:r>
      <w:r w:rsidRPr="00386965">
        <w:rPr>
          <w:rFonts w:ascii="Times New Roman" w:hAnsi="Times New Roman" w:cs="Times New Roman"/>
          <w:sz w:val="28"/>
          <w:szCs w:val="28"/>
        </w:rPr>
        <w:t>принятия решения.</w:t>
      </w:r>
    </w:p>
    <w:p w:rsidR="00EF00CD" w:rsidRPr="00386965" w:rsidRDefault="00EF00CD">
      <w:pPr>
        <w:pStyle w:val="ConsPlusNormal"/>
        <w:ind w:firstLine="540"/>
        <w:jc w:val="both"/>
        <w:rPr>
          <w:rFonts w:ascii="Times New Roman" w:hAnsi="Times New Roman" w:cs="Times New Roman"/>
          <w:sz w:val="28"/>
          <w:szCs w:val="28"/>
        </w:rPr>
      </w:pPr>
      <w:r w:rsidRPr="00386965">
        <w:rPr>
          <w:rFonts w:ascii="Times New Roman" w:hAnsi="Times New Roman" w:cs="Times New Roman"/>
          <w:sz w:val="28"/>
          <w:szCs w:val="28"/>
        </w:rPr>
        <w:t xml:space="preserve">Результат административной процедуры: принято решение </w:t>
      </w:r>
      <w:r w:rsidR="00386965" w:rsidRPr="00386965">
        <w:rPr>
          <w:rFonts w:ascii="Times New Roman" w:hAnsi="Times New Roman" w:cs="Times New Roman"/>
          <w:sz w:val="28"/>
          <w:szCs w:val="28"/>
        </w:rPr>
        <w:t xml:space="preserve"> об установлении и изменении границ</w:t>
      </w:r>
      <w:r w:rsidR="00386965" w:rsidRPr="00386965">
        <w:rPr>
          <w:sz w:val="28"/>
          <w:szCs w:val="28"/>
        </w:rPr>
        <w:t xml:space="preserve"> </w:t>
      </w:r>
      <w:r w:rsidRPr="00386965">
        <w:rPr>
          <w:rFonts w:ascii="Times New Roman" w:hAnsi="Times New Roman" w:cs="Times New Roman"/>
          <w:sz w:val="28"/>
          <w:szCs w:val="28"/>
        </w:rPr>
        <w:t>или об отказе в предоставлении государственной услуги.</w:t>
      </w:r>
    </w:p>
    <w:p w:rsidR="00EF00CD" w:rsidRDefault="00EF00CD">
      <w:pPr>
        <w:pStyle w:val="ConsPlusNormal"/>
        <w:ind w:firstLine="540"/>
        <w:jc w:val="both"/>
        <w:rPr>
          <w:rFonts w:ascii="Times New Roman" w:hAnsi="Times New Roman" w:cs="Times New Roman"/>
          <w:sz w:val="28"/>
          <w:szCs w:val="28"/>
        </w:rPr>
      </w:pPr>
      <w:r w:rsidRPr="00386965">
        <w:rPr>
          <w:rFonts w:ascii="Times New Roman" w:hAnsi="Times New Roman" w:cs="Times New Roman"/>
          <w:sz w:val="28"/>
          <w:szCs w:val="28"/>
        </w:rPr>
        <w:t>Способом фиксации</w:t>
      </w:r>
      <w:r w:rsidRPr="00C4253C">
        <w:rPr>
          <w:rFonts w:ascii="Times New Roman" w:hAnsi="Times New Roman" w:cs="Times New Roman"/>
          <w:sz w:val="28"/>
          <w:szCs w:val="28"/>
        </w:rPr>
        <w:t xml:space="preserve"> результата административной процедуры является извещение об отказе в предоставлении государственной услуги или подписанный приказ об установлении </w:t>
      </w:r>
      <w:r w:rsidR="00E56B4B">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 xml:space="preserve">границ передан в отдел организационного обеспечения и контроля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для направления </w:t>
      </w:r>
      <w:r w:rsidRPr="00C4253C">
        <w:rPr>
          <w:rFonts w:ascii="Times New Roman" w:hAnsi="Times New Roman" w:cs="Times New Roman"/>
          <w:sz w:val="28"/>
          <w:szCs w:val="28"/>
        </w:rPr>
        <w:lastRenderedPageBreak/>
        <w:t>заявителю по почте или вручения лично.</w:t>
      </w:r>
    </w:p>
    <w:p w:rsidR="00A45956" w:rsidRPr="00C4253C" w:rsidRDefault="00A45956">
      <w:pPr>
        <w:pStyle w:val="ConsPlusNormal"/>
        <w:ind w:firstLine="540"/>
        <w:jc w:val="both"/>
        <w:rPr>
          <w:rFonts w:ascii="Times New Roman" w:hAnsi="Times New Roman" w:cs="Times New Roman"/>
          <w:sz w:val="28"/>
          <w:szCs w:val="28"/>
        </w:rPr>
      </w:pPr>
    </w:p>
    <w:p w:rsidR="00337BBC" w:rsidRDefault="00EF00CD" w:rsidP="00337BBC">
      <w:pPr>
        <w:pStyle w:val="ConsPlusNormal"/>
        <w:jc w:val="center"/>
        <w:outlineLvl w:val="2"/>
        <w:rPr>
          <w:rFonts w:ascii="Times New Roman" w:hAnsi="Times New Roman" w:cs="Times New Roman"/>
          <w:b/>
          <w:sz w:val="28"/>
          <w:szCs w:val="28"/>
        </w:rPr>
      </w:pPr>
      <w:r w:rsidRPr="00883A9F">
        <w:rPr>
          <w:rFonts w:ascii="Times New Roman" w:hAnsi="Times New Roman" w:cs="Times New Roman"/>
          <w:b/>
          <w:sz w:val="28"/>
          <w:szCs w:val="28"/>
        </w:rPr>
        <w:t>3.6. Выдача результата государственной услуги заявителю</w:t>
      </w:r>
      <w:r w:rsidR="00337BBC">
        <w:rPr>
          <w:rFonts w:ascii="Times New Roman" w:hAnsi="Times New Roman" w:cs="Times New Roman"/>
          <w:b/>
          <w:sz w:val="28"/>
          <w:szCs w:val="28"/>
        </w:rPr>
        <w:t xml:space="preserve"> </w:t>
      </w:r>
    </w:p>
    <w:p w:rsidR="00EF00CD" w:rsidRPr="00C4253C" w:rsidRDefault="00EF00CD" w:rsidP="00337BBC">
      <w:pPr>
        <w:pStyle w:val="ConsPlusNormal"/>
        <w:ind w:firstLine="567"/>
        <w:jc w:val="both"/>
        <w:outlineLvl w:val="2"/>
        <w:rPr>
          <w:rFonts w:ascii="Times New Roman" w:hAnsi="Times New Roman" w:cs="Times New Roman"/>
          <w:sz w:val="28"/>
          <w:szCs w:val="28"/>
        </w:rPr>
      </w:pPr>
      <w:r w:rsidRPr="00C4253C">
        <w:rPr>
          <w:rFonts w:ascii="Times New Roman" w:hAnsi="Times New Roman" w:cs="Times New Roman"/>
          <w:sz w:val="28"/>
          <w:szCs w:val="28"/>
        </w:rPr>
        <w:t xml:space="preserve">3.6.1. Основанием для начала исполнения административной процедуры является получение специалистом отдела организационного обеспечения и контроля подписанных документов от </w:t>
      </w:r>
      <w:r w:rsidR="00E46044">
        <w:rPr>
          <w:rFonts w:ascii="Times New Roman" w:hAnsi="Times New Roman" w:cs="Times New Roman"/>
          <w:sz w:val="28"/>
          <w:szCs w:val="28"/>
        </w:rPr>
        <w:t>первого заместителя министра</w:t>
      </w:r>
      <w:r w:rsidRPr="00C4253C">
        <w:rPr>
          <w:rFonts w:ascii="Times New Roman" w:hAnsi="Times New Roman" w:cs="Times New Roman"/>
          <w:sz w:val="28"/>
          <w:szCs w:val="28"/>
        </w:rPr>
        <w:t>.</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Критерием принятия решения о выдаче результата государственной услуги заявителю является наличие подписанного приказа об установлении </w:t>
      </w:r>
      <w:r w:rsidR="00360389">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 или извещения об отказе в предоставлении государственной услуги.</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3.6.2. Специалист отдела организационного обеспечения и контроля </w:t>
      </w:r>
      <w:r w:rsidR="00551916">
        <w:rPr>
          <w:rFonts w:ascii="Times New Roman" w:hAnsi="Times New Roman" w:cs="Times New Roman"/>
          <w:sz w:val="28"/>
          <w:szCs w:val="28"/>
        </w:rPr>
        <w:t>Министерства</w:t>
      </w:r>
      <w:r w:rsidRPr="00C4253C">
        <w:rPr>
          <w:rFonts w:ascii="Times New Roman" w:hAnsi="Times New Roman" w:cs="Times New Roman"/>
          <w:sz w:val="28"/>
          <w:szCs w:val="28"/>
        </w:rPr>
        <w:t xml:space="preserve"> в течение 1 календарного дня с момента поступления к нему документов, предусмотренных </w:t>
      </w:r>
      <w:r w:rsidR="00883A9F" w:rsidRPr="00883A9F">
        <w:rPr>
          <w:rFonts w:ascii="Times New Roman" w:hAnsi="Times New Roman" w:cs="Times New Roman"/>
          <w:sz w:val="28"/>
          <w:szCs w:val="28"/>
        </w:rPr>
        <w:t xml:space="preserve">пунктом 3.5.2 </w:t>
      </w:r>
      <w:r w:rsidRPr="00C4253C">
        <w:rPr>
          <w:rFonts w:ascii="Times New Roman" w:hAnsi="Times New Roman" w:cs="Times New Roman"/>
          <w:sz w:val="28"/>
          <w:szCs w:val="28"/>
        </w:rPr>
        <w:t xml:space="preserve">Административного регламента, </w:t>
      </w:r>
      <w:proofErr w:type="gramStart"/>
      <w:r w:rsidRPr="00C4253C">
        <w:rPr>
          <w:rFonts w:ascii="Times New Roman" w:hAnsi="Times New Roman" w:cs="Times New Roman"/>
          <w:sz w:val="28"/>
          <w:szCs w:val="28"/>
        </w:rPr>
        <w:t>регистрирует документы и направляет</w:t>
      </w:r>
      <w:proofErr w:type="gramEnd"/>
      <w:r w:rsidRPr="00C4253C">
        <w:rPr>
          <w:rFonts w:ascii="Times New Roman" w:hAnsi="Times New Roman" w:cs="Times New Roman"/>
          <w:sz w:val="28"/>
          <w:szCs w:val="28"/>
        </w:rPr>
        <w:t xml:space="preserve"> их заявителю почтовым отправлением или вручает лично.</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3.6.3. Максимальный срок исполнения административной процедуры - 1 календарный день с момента поступления к специалисту отдела организационного обеспечения и контроля документов, предусмотренных </w:t>
      </w:r>
      <w:r w:rsidR="00883A9F" w:rsidRPr="00883A9F">
        <w:rPr>
          <w:rFonts w:ascii="Times New Roman" w:hAnsi="Times New Roman" w:cs="Times New Roman"/>
          <w:sz w:val="28"/>
          <w:szCs w:val="28"/>
        </w:rPr>
        <w:t xml:space="preserve">пунктом 3.5.2 </w:t>
      </w:r>
      <w:r w:rsidRPr="00C4253C">
        <w:rPr>
          <w:rFonts w:ascii="Times New Roman" w:hAnsi="Times New Roman" w:cs="Times New Roman"/>
          <w:sz w:val="28"/>
          <w:szCs w:val="28"/>
        </w:rPr>
        <w:t>Административного регламента.</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Результатом указанной административной процедуры выдача заявителю результата государственной услуги.</w:t>
      </w:r>
    </w:p>
    <w:p w:rsidR="00EF00CD" w:rsidRPr="00C4253C" w:rsidRDefault="00EF00CD">
      <w:pPr>
        <w:pStyle w:val="ConsPlusNormal"/>
        <w:ind w:firstLine="540"/>
        <w:jc w:val="both"/>
        <w:rPr>
          <w:rFonts w:ascii="Times New Roman" w:hAnsi="Times New Roman" w:cs="Times New Roman"/>
          <w:sz w:val="28"/>
          <w:szCs w:val="28"/>
        </w:rPr>
      </w:pPr>
      <w:r w:rsidRPr="00C4253C">
        <w:rPr>
          <w:rFonts w:ascii="Times New Roman" w:hAnsi="Times New Roman" w:cs="Times New Roman"/>
          <w:sz w:val="28"/>
          <w:szCs w:val="28"/>
        </w:rPr>
        <w:t xml:space="preserve">Способом фиксации результата административной процедуры является - извещение об отказе в предоставлении государственной услуги или подписанный приказ об установлении </w:t>
      </w:r>
      <w:r w:rsidR="00360389">
        <w:rPr>
          <w:rFonts w:ascii="Times New Roman" w:hAnsi="Times New Roman" w:cs="Times New Roman"/>
          <w:sz w:val="28"/>
          <w:szCs w:val="28"/>
        </w:rPr>
        <w:t xml:space="preserve">и изменении </w:t>
      </w:r>
      <w:r w:rsidRPr="00C4253C">
        <w:rPr>
          <w:rFonts w:ascii="Times New Roman" w:hAnsi="Times New Roman" w:cs="Times New Roman"/>
          <w:sz w:val="28"/>
          <w:szCs w:val="28"/>
        </w:rPr>
        <w:t>границ зарегистрированы в СЭД.</w:t>
      </w:r>
    </w:p>
    <w:p w:rsidR="00EF00CD" w:rsidRDefault="00EF00CD">
      <w:pPr>
        <w:pStyle w:val="ConsPlusNormal"/>
      </w:pPr>
    </w:p>
    <w:p w:rsidR="00883A9F" w:rsidRPr="00C41AFB" w:rsidRDefault="00883A9F" w:rsidP="00883A9F">
      <w:pPr>
        <w:pStyle w:val="ConsPlusNormal"/>
        <w:jc w:val="center"/>
        <w:outlineLvl w:val="1"/>
        <w:rPr>
          <w:rFonts w:ascii="Times New Roman" w:hAnsi="Times New Roman" w:cs="Times New Roman"/>
          <w:b/>
          <w:sz w:val="28"/>
          <w:szCs w:val="28"/>
        </w:rPr>
      </w:pPr>
      <w:r w:rsidRPr="00C41AFB">
        <w:rPr>
          <w:rFonts w:ascii="Times New Roman" w:hAnsi="Times New Roman" w:cs="Times New Roman"/>
          <w:b/>
          <w:sz w:val="28"/>
          <w:szCs w:val="28"/>
        </w:rPr>
        <w:t xml:space="preserve">IV. Формы </w:t>
      </w:r>
      <w:proofErr w:type="gramStart"/>
      <w:r w:rsidRPr="00C41AFB">
        <w:rPr>
          <w:rFonts w:ascii="Times New Roman" w:hAnsi="Times New Roman" w:cs="Times New Roman"/>
          <w:b/>
          <w:sz w:val="28"/>
          <w:szCs w:val="28"/>
        </w:rPr>
        <w:t>контроля за</w:t>
      </w:r>
      <w:proofErr w:type="gramEnd"/>
      <w:r w:rsidRPr="00C41AFB">
        <w:rPr>
          <w:rFonts w:ascii="Times New Roman" w:hAnsi="Times New Roman" w:cs="Times New Roman"/>
          <w:b/>
          <w:sz w:val="28"/>
          <w:szCs w:val="28"/>
        </w:rPr>
        <w:t xml:space="preserve"> исполнением административного регламента</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4.1. </w:t>
      </w:r>
      <w:proofErr w:type="gramStart"/>
      <w:r w:rsidRPr="00C41AFB">
        <w:rPr>
          <w:rFonts w:ascii="Times New Roman" w:hAnsi="Times New Roman" w:cs="Times New Roman"/>
          <w:sz w:val="28"/>
          <w:szCs w:val="28"/>
        </w:rPr>
        <w:t>Контроль за</w:t>
      </w:r>
      <w:proofErr w:type="gramEnd"/>
      <w:r w:rsidRPr="00C41AFB">
        <w:rPr>
          <w:rFonts w:ascii="Times New Roman" w:hAnsi="Times New Roman" w:cs="Times New Roman"/>
          <w:sz w:val="28"/>
          <w:szCs w:val="28"/>
        </w:rPr>
        <w:t xml:space="preserve"> соблюдением и исполнением должностными лицами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 форме текущего контроля, плановых и внеплановых проверок.</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 xml:space="preserve">Порядок осуществления текущего </w:t>
      </w:r>
      <w:proofErr w:type="gramStart"/>
      <w:r w:rsidRPr="00C41AFB">
        <w:rPr>
          <w:rFonts w:ascii="Times New Roman" w:hAnsi="Times New Roman" w:cs="Times New Roman"/>
          <w:b/>
          <w:sz w:val="28"/>
          <w:szCs w:val="28"/>
        </w:rPr>
        <w:t>контроля за</w:t>
      </w:r>
      <w:proofErr w:type="gramEnd"/>
      <w:r w:rsidRPr="00C41AFB">
        <w:rPr>
          <w:rFonts w:ascii="Times New Roman" w:hAnsi="Times New Roman" w:cs="Times New Roman"/>
          <w:b/>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4.2. Текущий </w:t>
      </w:r>
      <w:proofErr w:type="gramStart"/>
      <w:r w:rsidRPr="00C41AFB">
        <w:rPr>
          <w:rFonts w:ascii="Times New Roman" w:hAnsi="Times New Roman" w:cs="Times New Roman"/>
          <w:sz w:val="28"/>
          <w:szCs w:val="28"/>
        </w:rPr>
        <w:t>контроль за</w:t>
      </w:r>
      <w:proofErr w:type="gramEnd"/>
      <w:r w:rsidRPr="00C41AFB">
        <w:rPr>
          <w:rFonts w:ascii="Times New Roman" w:hAnsi="Times New Roman" w:cs="Times New Roman"/>
          <w:sz w:val="28"/>
          <w:szCs w:val="28"/>
        </w:rPr>
        <w:t xml:space="preserve"> соблюдением и исполнением ответственными должностными лицами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положений Административного регламента и нормативных правовых актов, регулирующих предоставление государственной услуги, а также принятием ими решений, осуществляет начальник отдела </w:t>
      </w:r>
      <w:r w:rsidR="00BD325C">
        <w:rPr>
          <w:rFonts w:ascii="Times New Roman" w:hAnsi="Times New Roman" w:cs="Times New Roman"/>
          <w:sz w:val="28"/>
          <w:szCs w:val="28"/>
        </w:rPr>
        <w:t>лицензирования недропользования</w:t>
      </w:r>
      <w:r w:rsidRPr="00C41AFB">
        <w:rPr>
          <w:rFonts w:ascii="Times New Roman" w:hAnsi="Times New Roman" w:cs="Times New Roman"/>
          <w:sz w:val="28"/>
          <w:szCs w:val="28"/>
        </w:rPr>
        <w:t xml:space="preserve"> управления </w:t>
      </w:r>
      <w:r w:rsidR="00BD325C">
        <w:rPr>
          <w:rFonts w:ascii="Times New Roman" w:hAnsi="Times New Roman" w:cs="Times New Roman"/>
          <w:sz w:val="28"/>
          <w:szCs w:val="28"/>
        </w:rPr>
        <w:t>недропользования</w:t>
      </w:r>
      <w:r w:rsidRPr="00C41AFB">
        <w:rPr>
          <w:rFonts w:ascii="Times New Roman" w:hAnsi="Times New Roman" w:cs="Times New Roman"/>
          <w:sz w:val="28"/>
          <w:szCs w:val="28"/>
        </w:rPr>
        <w:t xml:space="preserve">, а в его отсутствие - начальник управления </w:t>
      </w:r>
      <w:r w:rsidR="00BD325C">
        <w:rPr>
          <w:rFonts w:ascii="Times New Roman" w:hAnsi="Times New Roman" w:cs="Times New Roman"/>
          <w:sz w:val="28"/>
          <w:szCs w:val="28"/>
        </w:rPr>
        <w:t>недропользования</w:t>
      </w:r>
      <w:r w:rsidRPr="00C41AFB">
        <w:rPr>
          <w:rFonts w:ascii="Times New Roman" w:hAnsi="Times New Roman" w:cs="Times New Roman"/>
          <w:sz w:val="28"/>
          <w:szCs w:val="28"/>
        </w:rPr>
        <w:t xml:space="preserve">. При текущем контроле рассматривается информация о </w:t>
      </w:r>
      <w:r w:rsidRPr="00C41AFB">
        <w:rPr>
          <w:rFonts w:ascii="Times New Roman" w:hAnsi="Times New Roman" w:cs="Times New Roman"/>
          <w:sz w:val="28"/>
          <w:szCs w:val="28"/>
        </w:rPr>
        <w:lastRenderedPageBreak/>
        <w:t xml:space="preserve">предоставлении государственной услуги, еженедельно поступающая начальнику отдела </w:t>
      </w:r>
      <w:r w:rsidR="00BD325C">
        <w:rPr>
          <w:rFonts w:ascii="Times New Roman" w:hAnsi="Times New Roman" w:cs="Times New Roman"/>
          <w:sz w:val="28"/>
          <w:szCs w:val="28"/>
        </w:rPr>
        <w:t>лицензирования недропользования</w:t>
      </w:r>
      <w:r w:rsidRPr="00C41AFB">
        <w:rPr>
          <w:rFonts w:ascii="Times New Roman" w:hAnsi="Times New Roman" w:cs="Times New Roman"/>
          <w:sz w:val="28"/>
          <w:szCs w:val="28"/>
        </w:rPr>
        <w:t xml:space="preserve"> от должностных лиц - исполнителей (в рамках общей информации по отделу), а также данные системы электронного документооборота, осуществляется анализ качества подготовленных документов.</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Порядок и периодичность осуществления плановых и внеплановых проверок полноты и качества предоставления государственной услуги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4.3. Контроль полноты и качества предоставления государственной услуги осуществляется путем проведения плановых и внеплановых проверок.</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Плановые проверки проводятся в соответствии с планом работы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но не реже 1 раза в год.</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Внеплановые проверки проводятся в случае поступления в </w:t>
      </w:r>
      <w:r w:rsidR="00551916">
        <w:rPr>
          <w:rFonts w:ascii="Times New Roman" w:hAnsi="Times New Roman" w:cs="Times New Roman"/>
          <w:sz w:val="28"/>
          <w:szCs w:val="28"/>
        </w:rPr>
        <w:t>Министерство</w:t>
      </w:r>
      <w:r w:rsidRPr="00C41AFB">
        <w:rPr>
          <w:rFonts w:ascii="Times New Roman" w:hAnsi="Times New Roman" w:cs="Times New Roman"/>
          <w:sz w:val="28"/>
          <w:szCs w:val="28"/>
        </w:rPr>
        <w:t xml:space="preserve"> обращений физических и юридических лиц с жалобами на нарушения их прав и законных интересов.</w:t>
      </w:r>
    </w:p>
    <w:p w:rsidR="00883A9F" w:rsidRPr="00C41AFB" w:rsidRDefault="00C02951" w:rsidP="00883A9F">
      <w:pPr>
        <w:pStyle w:val="ConsPlusNormal"/>
        <w:ind w:firstLine="851"/>
        <w:jc w:val="both"/>
        <w:rPr>
          <w:rFonts w:ascii="Times New Roman" w:hAnsi="Times New Roman" w:cs="Times New Roman"/>
          <w:sz w:val="28"/>
          <w:szCs w:val="28"/>
        </w:rPr>
      </w:pPr>
      <w:hyperlink r:id="rId9" w:history="1">
        <w:r w:rsidR="00883A9F" w:rsidRPr="00C41AFB">
          <w:rPr>
            <w:rFonts w:ascii="Times New Roman" w:hAnsi="Times New Roman" w:cs="Times New Roman"/>
            <w:sz w:val="28"/>
            <w:szCs w:val="28"/>
          </w:rPr>
          <w:t>4.4</w:t>
        </w:r>
      </w:hyperlink>
      <w:r w:rsidR="00883A9F" w:rsidRPr="00C41AFB">
        <w:rPr>
          <w:rFonts w:ascii="Times New Roman" w:hAnsi="Times New Roman" w:cs="Times New Roman"/>
          <w:sz w:val="28"/>
          <w:szCs w:val="28"/>
        </w:rPr>
        <w:t>. Внеплановые проверки могут проводиться на основании конкретного обращения заявителя о фактах нарушения его прав на получение государственной услуги.</w:t>
      </w:r>
    </w:p>
    <w:p w:rsidR="00883A9F" w:rsidRPr="00C41AFB" w:rsidRDefault="00C02951" w:rsidP="00883A9F">
      <w:pPr>
        <w:pStyle w:val="ConsPlusNormal"/>
        <w:ind w:firstLine="851"/>
        <w:jc w:val="both"/>
        <w:rPr>
          <w:rFonts w:ascii="Times New Roman" w:hAnsi="Times New Roman" w:cs="Times New Roman"/>
          <w:sz w:val="28"/>
          <w:szCs w:val="28"/>
        </w:rPr>
      </w:pPr>
      <w:hyperlink r:id="rId10" w:history="1">
        <w:r w:rsidR="00883A9F" w:rsidRPr="00C41AFB">
          <w:rPr>
            <w:rFonts w:ascii="Times New Roman" w:hAnsi="Times New Roman" w:cs="Times New Roman"/>
            <w:sz w:val="28"/>
            <w:szCs w:val="28"/>
          </w:rPr>
          <w:t>4.5</w:t>
        </w:r>
      </w:hyperlink>
      <w:r w:rsidR="00883A9F" w:rsidRPr="00C41AFB">
        <w:rPr>
          <w:rFonts w:ascii="Times New Roman" w:hAnsi="Times New Roman" w:cs="Times New Roman"/>
          <w:sz w:val="28"/>
          <w:szCs w:val="28"/>
        </w:rPr>
        <w:t>. Результаты плановых и внеплановых проверок оформляются в виде протокола, в котором отмечаются выявленные недостатки и предложения по их устранению.</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883A9F" w:rsidRPr="00C41AFB" w:rsidRDefault="00C02951" w:rsidP="00883A9F">
      <w:pPr>
        <w:pStyle w:val="ConsPlusNormal"/>
        <w:ind w:firstLine="851"/>
        <w:jc w:val="both"/>
        <w:rPr>
          <w:rFonts w:ascii="Times New Roman" w:hAnsi="Times New Roman" w:cs="Times New Roman"/>
          <w:sz w:val="28"/>
          <w:szCs w:val="28"/>
        </w:rPr>
      </w:pPr>
      <w:hyperlink r:id="rId11" w:history="1">
        <w:r w:rsidR="00883A9F" w:rsidRPr="00C41AFB">
          <w:rPr>
            <w:rFonts w:ascii="Times New Roman" w:hAnsi="Times New Roman" w:cs="Times New Roman"/>
            <w:sz w:val="28"/>
            <w:szCs w:val="28"/>
          </w:rPr>
          <w:t>4.6</w:t>
        </w:r>
      </w:hyperlink>
      <w:r w:rsidR="00883A9F" w:rsidRPr="00C41AFB">
        <w:rPr>
          <w:rFonts w:ascii="Times New Roman" w:hAnsi="Times New Roman" w:cs="Times New Roman"/>
          <w:sz w:val="28"/>
          <w:szCs w:val="28"/>
        </w:rPr>
        <w:t xml:space="preserve">. Должностные лица </w:t>
      </w:r>
      <w:r w:rsidR="00551916">
        <w:rPr>
          <w:rFonts w:ascii="Times New Roman" w:hAnsi="Times New Roman" w:cs="Times New Roman"/>
          <w:sz w:val="28"/>
          <w:szCs w:val="28"/>
        </w:rPr>
        <w:t>Министерства</w:t>
      </w:r>
      <w:r w:rsidR="00883A9F" w:rsidRPr="00C41AFB">
        <w:rPr>
          <w:rFonts w:ascii="Times New Roman" w:hAnsi="Times New Roman" w:cs="Times New Roman"/>
          <w:sz w:val="28"/>
          <w:szCs w:val="28"/>
        </w:rPr>
        <w:t>, ответственные за предоставление государственной услуги, несут персональную ответственность за соблюдение порядка и сроков предоставления государственной услуги.</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 xml:space="preserve">Положения, характеризующие требования к порядку и формам </w:t>
      </w:r>
      <w:proofErr w:type="gramStart"/>
      <w:r w:rsidRPr="00C41AFB">
        <w:rPr>
          <w:rFonts w:ascii="Times New Roman" w:hAnsi="Times New Roman" w:cs="Times New Roman"/>
          <w:b/>
          <w:sz w:val="28"/>
          <w:szCs w:val="28"/>
        </w:rPr>
        <w:t>контроля за</w:t>
      </w:r>
      <w:proofErr w:type="gramEnd"/>
      <w:r w:rsidRPr="00C41AFB">
        <w:rPr>
          <w:rFonts w:ascii="Times New Roman" w:hAnsi="Times New Roman" w:cs="Times New Roman"/>
          <w:b/>
          <w:sz w:val="28"/>
          <w:szCs w:val="28"/>
        </w:rPr>
        <w:t xml:space="preserve"> предоставлением государственной услуги со стороны граждан, их объединений и организаций</w:t>
      </w:r>
    </w:p>
    <w:p w:rsidR="00883A9F" w:rsidRPr="00C41AFB" w:rsidRDefault="00C02951" w:rsidP="00883A9F">
      <w:pPr>
        <w:pStyle w:val="ConsPlusNormal"/>
        <w:ind w:firstLine="851"/>
        <w:jc w:val="both"/>
        <w:rPr>
          <w:rFonts w:ascii="Times New Roman" w:hAnsi="Times New Roman" w:cs="Times New Roman"/>
          <w:sz w:val="28"/>
          <w:szCs w:val="28"/>
        </w:rPr>
      </w:pPr>
      <w:hyperlink r:id="rId12" w:history="1">
        <w:r w:rsidR="00883A9F" w:rsidRPr="00C41AFB">
          <w:rPr>
            <w:rFonts w:ascii="Times New Roman" w:hAnsi="Times New Roman" w:cs="Times New Roman"/>
            <w:sz w:val="28"/>
            <w:szCs w:val="28"/>
          </w:rPr>
          <w:t>4.7</w:t>
        </w:r>
      </w:hyperlink>
      <w:r w:rsidR="00883A9F" w:rsidRPr="00C41AFB">
        <w:rPr>
          <w:rFonts w:ascii="Times New Roman" w:hAnsi="Times New Roman" w:cs="Times New Roman"/>
          <w:sz w:val="28"/>
          <w:szCs w:val="28"/>
        </w:rPr>
        <w:t xml:space="preserve">. </w:t>
      </w:r>
      <w:proofErr w:type="gramStart"/>
      <w:r w:rsidR="00883A9F" w:rsidRPr="00C41AFB">
        <w:rPr>
          <w:rFonts w:ascii="Times New Roman" w:hAnsi="Times New Roman" w:cs="Times New Roman"/>
          <w:sz w:val="28"/>
          <w:szCs w:val="28"/>
        </w:rPr>
        <w:t>Контроль за</w:t>
      </w:r>
      <w:proofErr w:type="gramEnd"/>
      <w:r w:rsidR="00883A9F" w:rsidRPr="00C41AFB">
        <w:rPr>
          <w:rFonts w:ascii="Times New Roman" w:hAnsi="Times New Roman" w:cs="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w:t>
      </w:r>
      <w:r w:rsidR="00551916">
        <w:rPr>
          <w:rFonts w:ascii="Times New Roman" w:hAnsi="Times New Roman" w:cs="Times New Roman"/>
          <w:sz w:val="28"/>
          <w:szCs w:val="28"/>
        </w:rPr>
        <w:t>Министерства</w:t>
      </w:r>
      <w:r w:rsidR="00883A9F" w:rsidRPr="00C41AFB">
        <w:rPr>
          <w:rFonts w:ascii="Times New Roman" w:hAnsi="Times New Roman" w:cs="Times New Roman"/>
          <w:sz w:val="28"/>
          <w:szCs w:val="28"/>
        </w:rPr>
        <w:t xml:space="preserve"> правовых актов Российской Федерации, а также положений Административного регламента.</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Проверка также может проводиться по конкретному обращению гражданина или организации.</w:t>
      </w:r>
    </w:p>
    <w:bookmarkStart w:id="17" w:name="P609"/>
    <w:bookmarkEnd w:id="17"/>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fldChar w:fldCharType="begin"/>
      </w:r>
      <w:r w:rsidRPr="00C41AFB">
        <w:rPr>
          <w:rFonts w:ascii="Times New Roman" w:hAnsi="Times New Roman" w:cs="Times New Roman"/>
          <w:sz w:val="28"/>
          <w:szCs w:val="28"/>
        </w:rPr>
        <w:instrText xml:space="preserve"> HYPERLINK "consultantplus://offline/ref=9934E84D51B4828773D18871CAF41503FB9EC882508749035AB37A708276DE0ABA9490B03E9718D689EBB731t6wAJ" </w:instrText>
      </w:r>
      <w:r w:rsidRPr="00C41AFB">
        <w:rPr>
          <w:rFonts w:ascii="Times New Roman" w:hAnsi="Times New Roman" w:cs="Times New Roman"/>
          <w:sz w:val="28"/>
          <w:szCs w:val="28"/>
        </w:rPr>
        <w:fldChar w:fldCharType="separate"/>
      </w:r>
      <w:r w:rsidRPr="00C41AFB">
        <w:rPr>
          <w:rFonts w:ascii="Times New Roman" w:hAnsi="Times New Roman" w:cs="Times New Roman"/>
          <w:sz w:val="28"/>
          <w:szCs w:val="28"/>
        </w:rPr>
        <w:t>4.8</w:t>
      </w:r>
      <w:r w:rsidRPr="00C41AFB">
        <w:rPr>
          <w:rFonts w:ascii="Times New Roman" w:hAnsi="Times New Roman" w:cs="Times New Roman"/>
          <w:sz w:val="28"/>
          <w:szCs w:val="28"/>
        </w:rPr>
        <w:fldChar w:fldCharType="end"/>
      </w:r>
      <w:r w:rsidRPr="00C41AFB">
        <w:rPr>
          <w:rFonts w:ascii="Times New Roman" w:hAnsi="Times New Roman" w:cs="Times New Roman"/>
          <w:sz w:val="28"/>
          <w:szCs w:val="28"/>
        </w:rPr>
        <w:t xml:space="preserve">. При обращении граждан, их объединений и организаций к </w:t>
      </w:r>
      <w:r w:rsidR="00B06FBF">
        <w:rPr>
          <w:rFonts w:ascii="Times New Roman" w:hAnsi="Times New Roman" w:cs="Times New Roman"/>
          <w:sz w:val="28"/>
          <w:szCs w:val="28"/>
        </w:rPr>
        <w:t>первому заместителю министра</w:t>
      </w:r>
      <w:r w:rsidRPr="00C41AFB">
        <w:rPr>
          <w:rFonts w:ascii="Times New Roman" w:hAnsi="Times New Roman" w:cs="Times New Roman"/>
          <w:sz w:val="28"/>
          <w:szCs w:val="28"/>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w:t>
      </w:r>
      <w:r w:rsidRPr="00C41AFB">
        <w:rPr>
          <w:rFonts w:ascii="Times New Roman" w:hAnsi="Times New Roman" w:cs="Times New Roman"/>
          <w:sz w:val="28"/>
          <w:szCs w:val="28"/>
        </w:rPr>
        <w:lastRenderedPageBreak/>
        <w:t>государственной услуги.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Комиссия, предусмотренная </w:t>
      </w:r>
      <w:hyperlink w:anchor="P609" w:history="1">
        <w:r w:rsidRPr="00C41AFB">
          <w:rPr>
            <w:rFonts w:ascii="Times New Roman" w:hAnsi="Times New Roman" w:cs="Times New Roman"/>
            <w:sz w:val="28"/>
            <w:szCs w:val="28"/>
          </w:rPr>
          <w:t>абзацем первым</w:t>
        </w:r>
      </w:hyperlink>
      <w:r w:rsidRPr="00C41AFB">
        <w:rPr>
          <w:rFonts w:ascii="Times New Roman" w:hAnsi="Times New Roman" w:cs="Times New Roman"/>
          <w:sz w:val="28"/>
          <w:szCs w:val="28"/>
        </w:rPr>
        <w:t xml:space="preserve"> настоящего пункта, создается только в случае, если в поступившем обращении граждан, их объединений и организаций, содержится просьб</w:t>
      </w:r>
      <w:proofErr w:type="gramStart"/>
      <w:r w:rsidRPr="00C41AFB">
        <w:rPr>
          <w:rFonts w:ascii="Times New Roman" w:hAnsi="Times New Roman" w:cs="Times New Roman"/>
          <w:sz w:val="28"/>
          <w:szCs w:val="28"/>
        </w:rPr>
        <w:t>а о ее</w:t>
      </w:r>
      <w:proofErr w:type="gramEnd"/>
      <w:r w:rsidRPr="00C41AFB">
        <w:rPr>
          <w:rFonts w:ascii="Times New Roman" w:hAnsi="Times New Roman" w:cs="Times New Roman"/>
          <w:sz w:val="28"/>
          <w:szCs w:val="28"/>
        </w:rPr>
        <w:t xml:space="preserve"> создании.</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Default="00883A9F" w:rsidP="00883A9F">
      <w:pPr>
        <w:pStyle w:val="ConsPlusNormal"/>
        <w:jc w:val="center"/>
        <w:outlineLvl w:val="1"/>
        <w:rPr>
          <w:rFonts w:ascii="Times New Roman" w:hAnsi="Times New Roman" w:cs="Times New Roman"/>
          <w:b/>
          <w:sz w:val="28"/>
          <w:szCs w:val="28"/>
        </w:rPr>
      </w:pPr>
      <w:r w:rsidRPr="00C41AFB">
        <w:rPr>
          <w:rFonts w:ascii="Times New Roman" w:hAnsi="Times New Roman" w:cs="Times New Roman"/>
          <w:b/>
          <w:sz w:val="28"/>
          <w:szCs w:val="28"/>
        </w:rPr>
        <w:t>V. 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служащих</w:t>
      </w:r>
    </w:p>
    <w:p w:rsidR="00360389" w:rsidRPr="00C41AFB" w:rsidRDefault="00360389" w:rsidP="00883A9F">
      <w:pPr>
        <w:pStyle w:val="ConsPlusNormal"/>
        <w:jc w:val="center"/>
        <w:outlineLvl w:val="1"/>
        <w:rPr>
          <w:rFonts w:ascii="Times New Roman" w:hAnsi="Times New Roman" w:cs="Times New Roman"/>
          <w:b/>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Информация для заявителя о его праве подать жалобу на решение и (или) действие (бездействие) органа исполнительной власти Республики Коми и (или) его должностных лиц, государственных гражданских служащих Республики Коми при предоставлении государственной услуги (далее - жалоба)</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 Заявитель вправе подать жалобу на решение и (или) действие (бездействие)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и его должностных лиц, государственных гражданских служащих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при предоставлении государственной услуги в порядке и случаях, установленных законодательством Республики Коми.</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Предмет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5.1. Заявитель может обратиться с </w:t>
      </w:r>
      <w:hyperlink w:anchor="P1415" w:history="1">
        <w:r w:rsidRPr="00C41AFB">
          <w:rPr>
            <w:rFonts w:ascii="Times New Roman" w:hAnsi="Times New Roman" w:cs="Times New Roman"/>
            <w:sz w:val="28"/>
            <w:szCs w:val="28"/>
          </w:rPr>
          <w:t>жалобой</w:t>
        </w:r>
      </w:hyperlink>
      <w:r w:rsidRPr="00C41AFB">
        <w:rPr>
          <w:rFonts w:ascii="Times New Roman" w:hAnsi="Times New Roman" w:cs="Times New Roman"/>
          <w:sz w:val="28"/>
          <w:szCs w:val="28"/>
        </w:rPr>
        <w:t xml:space="preserve">, рекомендуемая форма которой приведена в приложении </w:t>
      </w:r>
      <w:r w:rsidR="00C02951">
        <w:rPr>
          <w:rFonts w:ascii="Times New Roman" w:hAnsi="Times New Roman" w:cs="Times New Roman"/>
          <w:sz w:val="28"/>
          <w:szCs w:val="28"/>
        </w:rPr>
        <w:t>№</w:t>
      </w:r>
      <w:r w:rsidRPr="00C41AFB">
        <w:rPr>
          <w:rFonts w:ascii="Times New Roman" w:hAnsi="Times New Roman" w:cs="Times New Roman"/>
          <w:sz w:val="28"/>
          <w:szCs w:val="28"/>
        </w:rPr>
        <w:t xml:space="preserve"> </w:t>
      </w:r>
      <w:r w:rsidR="007C2D8D">
        <w:rPr>
          <w:rFonts w:ascii="Times New Roman" w:hAnsi="Times New Roman" w:cs="Times New Roman"/>
          <w:sz w:val="28"/>
          <w:szCs w:val="28"/>
        </w:rPr>
        <w:t>4</w:t>
      </w:r>
      <w:r w:rsidRPr="00C41AFB">
        <w:rPr>
          <w:rFonts w:ascii="Times New Roman" w:hAnsi="Times New Roman" w:cs="Times New Roman"/>
          <w:sz w:val="28"/>
          <w:szCs w:val="28"/>
        </w:rPr>
        <w:t xml:space="preserve"> Административного регламента, в том числе в следующих случаях:</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1) нарушение срока регистрации </w:t>
      </w:r>
      <w:r w:rsidR="00DA0575">
        <w:rPr>
          <w:rFonts w:ascii="Times New Roman" w:hAnsi="Times New Roman" w:cs="Times New Roman"/>
          <w:sz w:val="28"/>
          <w:szCs w:val="28"/>
        </w:rPr>
        <w:t>заявки</w:t>
      </w:r>
      <w:r w:rsidRPr="00C41AFB">
        <w:rPr>
          <w:rFonts w:ascii="Times New Roman" w:hAnsi="Times New Roman" w:cs="Times New Roman"/>
          <w:sz w:val="28"/>
          <w:szCs w:val="28"/>
        </w:rPr>
        <w:t xml:space="preserve"> о предоставлении государственной услуги;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2) нарушение срока предоставления государственной услуги;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и (или) Республики Коми для предоставления государственной услуги;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и (или) Республики Коми для предоставления государственной услуги, у заявителя;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(или) Республики Коми;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и (или) Республики Коми;</w:t>
      </w:r>
    </w:p>
    <w:p w:rsidR="00883A9F" w:rsidRPr="00C41AFB"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7) отказ Министерства, его должностного лица, государственного гражданского служащего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lastRenderedPageBreak/>
        <w:t>Органы исполнительной власти Республики Коми и уполномоченные на рассмотрение жалобы должностные лица, которым может быть направлена жалоба</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5.2. </w:t>
      </w:r>
      <w:r w:rsidRPr="00B06FBF">
        <w:rPr>
          <w:rFonts w:ascii="Times New Roman" w:hAnsi="Times New Roman" w:cs="Times New Roman"/>
          <w:sz w:val="28"/>
          <w:szCs w:val="28"/>
        </w:rPr>
        <w:t xml:space="preserve">Жалоба направляется в </w:t>
      </w:r>
      <w:r w:rsidR="00551916" w:rsidRPr="00B06FBF">
        <w:rPr>
          <w:rFonts w:ascii="Times New Roman" w:hAnsi="Times New Roman" w:cs="Times New Roman"/>
          <w:sz w:val="28"/>
          <w:szCs w:val="28"/>
        </w:rPr>
        <w:t>Министерство</w:t>
      </w:r>
      <w:r w:rsidRPr="00B06FBF">
        <w:rPr>
          <w:rFonts w:ascii="Times New Roman" w:hAnsi="Times New Roman" w:cs="Times New Roman"/>
          <w:sz w:val="28"/>
          <w:szCs w:val="28"/>
        </w:rPr>
        <w:t>.</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Порядок подачи и рассмотрения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5.3. Жалобы, за исключением жалоб на решения, принятые </w:t>
      </w:r>
      <w:r w:rsidR="00B06FBF">
        <w:rPr>
          <w:rFonts w:ascii="Times New Roman" w:hAnsi="Times New Roman" w:cs="Times New Roman"/>
          <w:sz w:val="28"/>
          <w:szCs w:val="28"/>
        </w:rPr>
        <w:t>первым заместителем министра</w:t>
      </w:r>
      <w:r w:rsidRPr="00C41AFB">
        <w:rPr>
          <w:rFonts w:ascii="Times New Roman" w:hAnsi="Times New Roman" w:cs="Times New Roman"/>
          <w:sz w:val="28"/>
          <w:szCs w:val="28"/>
        </w:rPr>
        <w:t xml:space="preserve"> (либо лицом, его замещающим), рассматриваются должностным лицом, уполномоченным на рассмотрение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Должностное лицо, наделенное полномочиями по рассмотрению жалоб, назначается приказом Министерства.</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5.4. В случае если обжалуются решения </w:t>
      </w:r>
      <w:r w:rsidR="00B06FBF">
        <w:rPr>
          <w:rFonts w:ascii="Times New Roman" w:hAnsi="Times New Roman" w:cs="Times New Roman"/>
          <w:sz w:val="28"/>
          <w:szCs w:val="28"/>
        </w:rPr>
        <w:t>первого заместителя министра</w:t>
      </w:r>
      <w:r w:rsidRPr="00C41AFB">
        <w:rPr>
          <w:rFonts w:ascii="Times New Roman" w:hAnsi="Times New Roman" w:cs="Times New Roman"/>
          <w:sz w:val="28"/>
          <w:szCs w:val="28"/>
        </w:rPr>
        <w:t xml:space="preserve">, жалоба рассматривается в вышестоящем органе (при его наличии) либо в случае его отсутствия рассматривается непосредственно </w:t>
      </w:r>
      <w:r w:rsidR="00386965">
        <w:rPr>
          <w:rFonts w:ascii="Times New Roman" w:hAnsi="Times New Roman" w:cs="Times New Roman"/>
          <w:sz w:val="28"/>
          <w:szCs w:val="28"/>
        </w:rPr>
        <w:t>первым заместителем министра</w:t>
      </w:r>
      <w:r w:rsidRPr="00C41AFB">
        <w:rPr>
          <w:rFonts w:ascii="Times New Roman" w:hAnsi="Times New Roman" w:cs="Times New Roman"/>
          <w:sz w:val="28"/>
          <w:szCs w:val="28"/>
        </w:rPr>
        <w:t>, в порядке, предусмотренном Административным регламентом.</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5.5. Заявитель обращается в </w:t>
      </w:r>
      <w:r w:rsidR="00551916">
        <w:rPr>
          <w:rFonts w:ascii="Times New Roman" w:hAnsi="Times New Roman" w:cs="Times New Roman"/>
          <w:sz w:val="28"/>
          <w:szCs w:val="28"/>
        </w:rPr>
        <w:t>Министерство</w:t>
      </w:r>
      <w:r w:rsidRPr="00C41AFB">
        <w:rPr>
          <w:rFonts w:ascii="Times New Roman" w:hAnsi="Times New Roman" w:cs="Times New Roman"/>
          <w:sz w:val="28"/>
          <w:szCs w:val="28"/>
        </w:rPr>
        <w:t xml:space="preserve"> с жалобой в письменной форме на бумажном носителе, в электронной форме.</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5.6. Жалоба может быть направлена:</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1) через организацию почтовой связи, иную организацию, осуществляющую доставку корреспонденции, - </w:t>
      </w:r>
      <w:r w:rsidRPr="00551916">
        <w:rPr>
          <w:rFonts w:ascii="Times New Roman" w:hAnsi="Times New Roman" w:cs="Times New Roman"/>
          <w:sz w:val="28"/>
          <w:szCs w:val="28"/>
        </w:rPr>
        <w:t xml:space="preserve">по адресу: Республика Коми, г. Сыктывкар, ул. Интернациональная, д. </w:t>
      </w:r>
      <w:r w:rsidR="00823211">
        <w:rPr>
          <w:rFonts w:ascii="Times New Roman" w:hAnsi="Times New Roman" w:cs="Times New Roman"/>
          <w:sz w:val="28"/>
          <w:szCs w:val="28"/>
        </w:rPr>
        <w:t>157</w:t>
      </w:r>
      <w:r w:rsidRPr="00551916">
        <w:rPr>
          <w:rFonts w:ascii="Times New Roman" w:hAnsi="Times New Roman" w:cs="Times New Roman"/>
          <w:sz w:val="28"/>
          <w:szCs w:val="28"/>
        </w:rPr>
        <w:t>;</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2) с использованием информационно-телекоммуникационных сетей общего пользования, в том числе с использованием информационно-телекоммуникационной сети </w:t>
      </w:r>
      <w:r w:rsidR="00EC4C37">
        <w:rPr>
          <w:rFonts w:ascii="Times New Roman" w:hAnsi="Times New Roman" w:cs="Times New Roman"/>
          <w:sz w:val="28"/>
          <w:szCs w:val="28"/>
        </w:rPr>
        <w:t>«</w:t>
      </w:r>
      <w:r w:rsidRPr="00C41AFB">
        <w:rPr>
          <w:rFonts w:ascii="Times New Roman" w:hAnsi="Times New Roman" w:cs="Times New Roman"/>
          <w:sz w:val="28"/>
          <w:szCs w:val="28"/>
        </w:rPr>
        <w:t>Интернет</w:t>
      </w:r>
      <w:r w:rsidR="00EC4C37">
        <w:rPr>
          <w:rFonts w:ascii="Times New Roman" w:hAnsi="Times New Roman" w:cs="Times New Roman"/>
          <w:sz w:val="28"/>
          <w:szCs w:val="28"/>
        </w:rPr>
        <w:t>»</w:t>
      </w:r>
      <w:r w:rsidRPr="00C41AFB">
        <w:rPr>
          <w:rFonts w:ascii="Times New Roman" w:hAnsi="Times New Roman" w:cs="Times New Roman"/>
          <w:sz w:val="28"/>
          <w:szCs w:val="28"/>
        </w:rPr>
        <w:t xml:space="preserve"> (официальный сайт Министерства - </w:t>
      </w:r>
      <w:r w:rsidRPr="00B06FBF">
        <w:rPr>
          <w:rFonts w:ascii="Times New Roman" w:hAnsi="Times New Roman" w:cs="Times New Roman"/>
          <w:sz w:val="28"/>
          <w:szCs w:val="28"/>
        </w:rPr>
        <w:t>www.m</w:t>
      </w:r>
      <w:r w:rsidRPr="00B06FBF">
        <w:rPr>
          <w:rFonts w:ascii="Times New Roman" w:hAnsi="Times New Roman" w:cs="Times New Roman"/>
          <w:sz w:val="28"/>
          <w:szCs w:val="28"/>
          <w:lang w:val="en-US"/>
        </w:rPr>
        <w:t>in</w:t>
      </w:r>
      <w:proofErr w:type="spellStart"/>
      <w:r w:rsidRPr="00B06FBF">
        <w:rPr>
          <w:rFonts w:ascii="Times New Roman" w:hAnsi="Times New Roman" w:cs="Times New Roman"/>
          <w:sz w:val="28"/>
          <w:szCs w:val="28"/>
        </w:rPr>
        <w:t>pr</w:t>
      </w:r>
      <w:proofErr w:type="spellEnd"/>
      <w:r w:rsidRPr="00B06FBF">
        <w:rPr>
          <w:rFonts w:ascii="Times New Roman" w:hAnsi="Times New Roman" w:cs="Times New Roman"/>
          <w:sz w:val="28"/>
          <w:szCs w:val="28"/>
          <w:lang w:val="en-US"/>
        </w:rPr>
        <w:t>om</w:t>
      </w:r>
      <w:r w:rsidRPr="00B06FBF">
        <w:rPr>
          <w:rFonts w:ascii="Times New Roman" w:hAnsi="Times New Roman" w:cs="Times New Roman"/>
          <w:sz w:val="28"/>
          <w:szCs w:val="28"/>
        </w:rPr>
        <w:t>.rkomi.ru),</w:t>
      </w:r>
      <w:r w:rsidRPr="00C41AFB">
        <w:rPr>
          <w:rFonts w:ascii="Times New Roman" w:hAnsi="Times New Roman" w:cs="Times New Roman"/>
          <w:sz w:val="28"/>
          <w:szCs w:val="28"/>
        </w:rPr>
        <w:t xml:space="preserve"> включая единый портал РФ (http://www.gosuslugi.ru) и портал РК (http://pgu.rkomi.ru);</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3) в письменной форме на бумажном носителе во время личного приема </w:t>
      </w:r>
      <w:r w:rsidR="00B06FBF">
        <w:rPr>
          <w:rFonts w:ascii="Times New Roman" w:hAnsi="Times New Roman" w:cs="Times New Roman"/>
          <w:sz w:val="28"/>
          <w:szCs w:val="28"/>
        </w:rPr>
        <w:t xml:space="preserve">первого заместителя </w:t>
      </w:r>
      <w:r w:rsidRPr="00C41AFB">
        <w:rPr>
          <w:rFonts w:ascii="Times New Roman" w:hAnsi="Times New Roman" w:cs="Times New Roman"/>
          <w:sz w:val="28"/>
          <w:szCs w:val="28"/>
        </w:rPr>
        <w:t xml:space="preserve">министра либо лица, его замещающего (запись на личный прием осуществляется по телефону (8212) 29-26-00). Специалист, осуществляющий запись заявителей на личный прием к </w:t>
      </w:r>
      <w:r w:rsidR="00B06FBF">
        <w:rPr>
          <w:rFonts w:ascii="Times New Roman" w:hAnsi="Times New Roman" w:cs="Times New Roman"/>
          <w:sz w:val="28"/>
          <w:szCs w:val="28"/>
        </w:rPr>
        <w:t>первому заместителю министра</w:t>
      </w:r>
      <w:r w:rsidRPr="00C41AFB">
        <w:rPr>
          <w:rFonts w:ascii="Times New Roman" w:hAnsi="Times New Roman" w:cs="Times New Roman"/>
          <w:sz w:val="28"/>
          <w:szCs w:val="28"/>
        </w:rPr>
        <w:t xml:space="preserve"> (</w:t>
      </w:r>
      <w:r w:rsidR="00B06FBF" w:rsidRPr="00C41AFB">
        <w:rPr>
          <w:rFonts w:ascii="Times New Roman" w:hAnsi="Times New Roman" w:cs="Times New Roman"/>
          <w:sz w:val="28"/>
          <w:szCs w:val="28"/>
        </w:rPr>
        <w:t xml:space="preserve">либо </w:t>
      </w:r>
      <w:r w:rsidR="00B06FBF">
        <w:rPr>
          <w:rFonts w:ascii="Times New Roman" w:hAnsi="Times New Roman" w:cs="Times New Roman"/>
          <w:sz w:val="28"/>
          <w:szCs w:val="28"/>
        </w:rPr>
        <w:t xml:space="preserve">к </w:t>
      </w:r>
      <w:r w:rsidR="00B06FBF" w:rsidRPr="00C41AFB">
        <w:rPr>
          <w:rFonts w:ascii="Times New Roman" w:hAnsi="Times New Roman" w:cs="Times New Roman"/>
          <w:sz w:val="28"/>
          <w:szCs w:val="28"/>
        </w:rPr>
        <w:t>лиц</w:t>
      </w:r>
      <w:r w:rsidR="00B06FBF">
        <w:rPr>
          <w:rFonts w:ascii="Times New Roman" w:hAnsi="Times New Roman" w:cs="Times New Roman"/>
          <w:sz w:val="28"/>
          <w:szCs w:val="28"/>
        </w:rPr>
        <w:t>у</w:t>
      </w:r>
      <w:r w:rsidR="00B06FBF" w:rsidRPr="00C41AFB">
        <w:rPr>
          <w:rFonts w:ascii="Times New Roman" w:hAnsi="Times New Roman" w:cs="Times New Roman"/>
          <w:sz w:val="28"/>
          <w:szCs w:val="28"/>
        </w:rPr>
        <w:t>, его замещающ</w:t>
      </w:r>
      <w:r w:rsidR="00B06FBF">
        <w:rPr>
          <w:rFonts w:ascii="Times New Roman" w:hAnsi="Times New Roman" w:cs="Times New Roman"/>
          <w:sz w:val="28"/>
          <w:szCs w:val="28"/>
        </w:rPr>
        <w:t>е</w:t>
      </w:r>
      <w:r w:rsidR="00B06FBF" w:rsidRPr="00C41AFB">
        <w:rPr>
          <w:rFonts w:ascii="Times New Roman" w:hAnsi="Times New Roman" w:cs="Times New Roman"/>
          <w:sz w:val="28"/>
          <w:szCs w:val="28"/>
        </w:rPr>
        <w:t>м</w:t>
      </w:r>
      <w:r w:rsidR="00B06FBF">
        <w:rPr>
          <w:rFonts w:ascii="Times New Roman" w:hAnsi="Times New Roman" w:cs="Times New Roman"/>
          <w:sz w:val="28"/>
          <w:szCs w:val="28"/>
        </w:rPr>
        <w:t>у</w:t>
      </w:r>
      <w:r w:rsidRPr="00C41AFB">
        <w:rPr>
          <w:rFonts w:ascii="Times New Roman" w:hAnsi="Times New Roman" w:cs="Times New Roman"/>
          <w:sz w:val="28"/>
          <w:szCs w:val="28"/>
        </w:rPr>
        <w:t>), информирует заявителя о дате, времени, месте приема, фамилии, имени, отчестве должностного лица, осуществляющего прием;</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4) через многофункциональный центр.</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Жалоба может быть принята </w:t>
      </w:r>
      <w:r w:rsidR="00551916">
        <w:rPr>
          <w:rFonts w:ascii="Times New Roman" w:hAnsi="Times New Roman" w:cs="Times New Roman"/>
          <w:sz w:val="28"/>
          <w:szCs w:val="28"/>
        </w:rPr>
        <w:t>Министерством</w:t>
      </w:r>
      <w:r w:rsidRPr="00C41AFB">
        <w:rPr>
          <w:rFonts w:ascii="Times New Roman" w:hAnsi="Times New Roman" w:cs="Times New Roman"/>
          <w:sz w:val="28"/>
          <w:szCs w:val="28"/>
        </w:rPr>
        <w:t xml:space="preserve"> при личном приеме заявителя.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При поступлении жалобы многофункциональный центр обеспечивает ее передачу в орган, предоставляющий государственную услугу, в порядке и </w:t>
      </w:r>
      <w:r w:rsidRPr="00C41AFB">
        <w:rPr>
          <w:rFonts w:ascii="Times New Roman" w:hAnsi="Times New Roman" w:cs="Times New Roman"/>
          <w:sz w:val="28"/>
          <w:szCs w:val="28"/>
        </w:rPr>
        <w:lastRenderedPageBreak/>
        <w:t xml:space="preserve">сроки, которые установлены соглашением о взаимодействии между многофункциональным центром и </w:t>
      </w:r>
      <w:r w:rsidR="00551916">
        <w:rPr>
          <w:rFonts w:ascii="Times New Roman" w:hAnsi="Times New Roman" w:cs="Times New Roman"/>
          <w:sz w:val="28"/>
          <w:szCs w:val="28"/>
        </w:rPr>
        <w:t>Министерством</w:t>
      </w:r>
      <w:r w:rsidRPr="00C41AFB">
        <w:rPr>
          <w:rFonts w:ascii="Times New Roman" w:hAnsi="Times New Roman" w:cs="Times New Roman"/>
          <w:sz w:val="28"/>
          <w:szCs w:val="28"/>
        </w:rPr>
        <w:t>, но не позднее следующего рабочего дня со дня поступления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5.7. Регистрация жалобы осуществляется административно-организационный отделом в журнале учета жалоб на решения и действия (бездействие) органа, предоставляющего государственную услугу, его должностных лиц и государственных гражданских служащих (далее - Журнал) в течение одного рабочего дня со дня ее поступления с присвоением ей регистрационного номера.</w:t>
      </w:r>
    </w:p>
    <w:p w:rsidR="00883A9F" w:rsidRPr="00C41AFB"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 xml:space="preserve">Ведение Журнала осуществляется по форме и в порядке, установленными правовым актом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w:t>
      </w:r>
      <w:proofErr w:type="gramEnd"/>
    </w:p>
    <w:p w:rsidR="00883A9F" w:rsidRPr="00C41AFB" w:rsidRDefault="00551916" w:rsidP="00883A9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Министерством</w:t>
      </w:r>
      <w:r w:rsidR="00883A9F" w:rsidRPr="00C41AFB">
        <w:rPr>
          <w:rFonts w:ascii="Times New Roman" w:hAnsi="Times New Roman" w:cs="Times New Roman"/>
          <w:sz w:val="28"/>
          <w:szCs w:val="28"/>
        </w:rPr>
        <w:t xml:space="preserve">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5.8. </w:t>
      </w:r>
      <w:proofErr w:type="gramStart"/>
      <w:r w:rsidRPr="00C41AFB">
        <w:rPr>
          <w:rFonts w:ascii="Times New Roman" w:hAnsi="Times New Roman" w:cs="Times New Roman"/>
          <w:sz w:val="28"/>
          <w:szCs w:val="28"/>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w:t>
      </w:r>
      <w:r w:rsidR="00EC4C37">
        <w:rPr>
          <w:rFonts w:ascii="Times New Roman" w:hAnsi="Times New Roman" w:cs="Times New Roman"/>
          <w:sz w:val="28"/>
          <w:szCs w:val="28"/>
        </w:rPr>
        <w:t>«</w:t>
      </w:r>
      <w:r w:rsidRPr="00C41AFB">
        <w:rPr>
          <w:rFonts w:ascii="Times New Roman" w:hAnsi="Times New Roman" w:cs="Times New Roman"/>
          <w:sz w:val="28"/>
          <w:szCs w:val="28"/>
        </w:rPr>
        <w:t>Интернет</w:t>
      </w:r>
      <w:r w:rsidR="00EC4C37">
        <w:rPr>
          <w:rFonts w:ascii="Times New Roman" w:hAnsi="Times New Roman" w:cs="Times New Roman"/>
          <w:sz w:val="28"/>
          <w:szCs w:val="28"/>
        </w:rPr>
        <w:t>»</w:t>
      </w:r>
      <w:r w:rsidRPr="00C41AFB">
        <w:rPr>
          <w:rFonts w:ascii="Times New Roman" w:hAnsi="Times New Roman" w:cs="Times New Roman"/>
          <w:sz w:val="28"/>
          <w:szCs w:val="28"/>
        </w:rPr>
        <w:t xml:space="preserve">, официального сайта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Портала РК и (или) Единого портала РФ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roofErr w:type="gramEnd"/>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уполномоченному на рассмотрение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5.9. Заявитель, подавший жалобу, несет ответственность за достоверность сведений, содержащихся в представленной жалобе, в соответствии с законодательством.</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5.10. Жалоба должна содержать:</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 наименование органа, предоставляющего государственную услугу, его должностного лица либо государственного гражданского служащего органа исполнительной власти Республики Коми (далее - государственный гражданский служащий), решения и действия (бездействие) которых обжалуются;</w:t>
      </w:r>
    </w:p>
    <w:p w:rsidR="00883A9F" w:rsidRPr="00C41AFB"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C41AFB">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3) сведения об обжалуемых решениях и действиях (бездействии) органа, предоставляющего государственную услугу, его должностного лица либо государственного гражданского служащего;</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4) доводы, на основании которых заявитель не согласен с решением и действиями (бездействием) органа, предоставляющего государственную услугу, его должностного лица либо государственного гражданского служащего.</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Заявителем могут быть представлены оригиналы документов (при наличии), подтверждающие доводы заявителя, либо их копии.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5.11.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 оформленная в соответствии с законодательством Российской Федерации доверенность (для физических лиц);</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2)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3)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5.12. </w:t>
      </w:r>
      <w:proofErr w:type="gramStart"/>
      <w:r w:rsidRPr="00C41AFB">
        <w:rPr>
          <w:rFonts w:ascii="Times New Roman" w:hAnsi="Times New Roman" w:cs="Times New Roman"/>
          <w:sz w:val="28"/>
          <w:szCs w:val="28"/>
        </w:rPr>
        <w:t xml:space="preserve">В случае если жалоба подана заявителем в орган, предоставляющий государственную услугу, в компетенцию которого не входит принятие решения по жалобе, в течение 3 рабочих дней со дня ее регистрации уполномоченное должностное лицо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направляет жалобу в орган, предоставляющий государственную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r w:rsidRPr="00C41AFB">
        <w:rPr>
          <w:rFonts w:ascii="Times New Roman" w:hAnsi="Times New Roman" w:cs="Times New Roman"/>
          <w:sz w:val="28"/>
          <w:szCs w:val="28"/>
        </w:rPr>
        <w:t xml:space="preserve"> При этом срок рассмотрения жалобы исчисляется со дня регистрации жалобы в органе, предоставляющем государственную услугу и уполномоченном в соответствии с компетенцией на ее рассмотрение.</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5.13. В случае установления в ходе или по результатам рассмотрения жалобы признаков состава административного правонарушения, предусмотренного законодательством Российской Федерации об административных правонарушениях,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00551916">
        <w:rPr>
          <w:rFonts w:ascii="Times New Roman" w:hAnsi="Times New Roman" w:cs="Times New Roman"/>
          <w:sz w:val="28"/>
          <w:szCs w:val="28"/>
        </w:rPr>
        <w:t>Министерства</w:t>
      </w:r>
      <w:r w:rsidRPr="00C41AFB">
        <w:rPr>
          <w:rFonts w:ascii="Times New Roman" w:hAnsi="Times New Roman" w:cs="Times New Roman"/>
          <w:sz w:val="28"/>
          <w:szCs w:val="28"/>
        </w:rPr>
        <w:t xml:space="preserve"> в органы прокуратуры.</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Сроки рассмотрения жалоб</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5.14. </w:t>
      </w:r>
      <w:proofErr w:type="gramStart"/>
      <w:r w:rsidRPr="00C41AFB">
        <w:rPr>
          <w:rFonts w:ascii="Times New Roman" w:hAnsi="Times New Roman" w:cs="Times New Roman"/>
          <w:sz w:val="28"/>
          <w:szCs w:val="28"/>
        </w:rPr>
        <w:t xml:space="preserve">Жалоба, поступившая в </w:t>
      </w:r>
      <w:r w:rsidR="00551916">
        <w:rPr>
          <w:rFonts w:ascii="Times New Roman" w:hAnsi="Times New Roman" w:cs="Times New Roman"/>
          <w:sz w:val="28"/>
          <w:szCs w:val="28"/>
        </w:rPr>
        <w:t>Министерство</w:t>
      </w:r>
      <w:r w:rsidRPr="00C41AFB">
        <w:rPr>
          <w:rFonts w:ascii="Times New Roman" w:hAnsi="Times New Roman" w:cs="Times New Roman"/>
          <w:sz w:val="28"/>
          <w:szCs w:val="28"/>
        </w:rPr>
        <w:t xml:space="preserve">, подлежит рассмотрению должностным лицом, уполномоченным на ее рассмотрение, в течение 15 рабочих дней со дня ее регистрации, а в случае обжалования отказа </w:t>
      </w:r>
      <w:r w:rsidR="00551916">
        <w:rPr>
          <w:rFonts w:ascii="Times New Roman" w:hAnsi="Times New Roman" w:cs="Times New Roman"/>
          <w:sz w:val="28"/>
          <w:szCs w:val="28"/>
        </w:rPr>
        <w:lastRenderedPageBreak/>
        <w:t>Министерства</w:t>
      </w:r>
      <w:r w:rsidRPr="00C41AFB">
        <w:rPr>
          <w:rFonts w:ascii="Times New Roman" w:hAnsi="Times New Roman" w:cs="Times New Roman"/>
          <w:sz w:val="28"/>
          <w:szCs w:val="28"/>
        </w:rPr>
        <w:t>,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883A9F"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В случае удовлетворения жалобы в форме исправления допущенных опечаток и ошибок в выданных в результате предоставления государственной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926D73" w:rsidRPr="00C41AFB" w:rsidRDefault="00926D73"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перечень оснований для отказа в удовлетворении жалобы и перечень оснований для оставления жалобы без ответа</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5.15. Оснований для приостановления рассмотрения жалобы действующим законодательством не предусмотрено.</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5.16. Основаниями для отказа в удовлетворении жалобы являются: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883A9F" w:rsidRPr="00C41AFB"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 xml:space="preserve">в) наличие решения по жалобе, принятого ранее в соответствии с требованиями </w:t>
      </w:r>
      <w:hyperlink r:id="rId13" w:history="1">
        <w:r w:rsidRPr="00C41AFB">
          <w:rPr>
            <w:rFonts w:ascii="Times New Roman" w:hAnsi="Times New Roman" w:cs="Times New Roman"/>
            <w:sz w:val="28"/>
            <w:szCs w:val="28"/>
          </w:rPr>
          <w:t>Положения</w:t>
        </w:r>
      </w:hyperlink>
      <w:r w:rsidRPr="00C41AFB">
        <w:rPr>
          <w:rFonts w:ascii="Times New Roman" w:hAnsi="Times New Roman" w:cs="Times New Roman"/>
          <w:sz w:val="28"/>
          <w:szCs w:val="28"/>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w:t>
      </w:r>
      <w:r w:rsidR="00C02951">
        <w:rPr>
          <w:rFonts w:ascii="Times New Roman" w:hAnsi="Times New Roman" w:cs="Times New Roman"/>
          <w:sz w:val="28"/>
          <w:szCs w:val="28"/>
        </w:rPr>
        <w:t>№</w:t>
      </w:r>
      <w:r w:rsidRPr="00C41AFB">
        <w:rPr>
          <w:rFonts w:ascii="Times New Roman" w:hAnsi="Times New Roman" w:cs="Times New Roman"/>
          <w:sz w:val="28"/>
          <w:szCs w:val="28"/>
        </w:rPr>
        <w:t xml:space="preserve"> 592, в отношении того же заявителя и по тому же</w:t>
      </w:r>
      <w:proofErr w:type="gramEnd"/>
      <w:r w:rsidRPr="00C41AFB">
        <w:rPr>
          <w:rFonts w:ascii="Times New Roman" w:hAnsi="Times New Roman" w:cs="Times New Roman"/>
          <w:sz w:val="28"/>
          <w:szCs w:val="28"/>
        </w:rPr>
        <w:t xml:space="preserve"> предмету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г) признание жалобы необоснованной (решения и действия (бездействие) признаны законными, отсутствует нарушение прав заявителя).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5.17. В случае если в жалобе не </w:t>
      </w:r>
      <w:proofErr w:type="gramStart"/>
      <w:r w:rsidRPr="00C41AFB">
        <w:rPr>
          <w:rFonts w:ascii="Times New Roman" w:hAnsi="Times New Roman" w:cs="Times New Roman"/>
          <w:sz w:val="28"/>
          <w:szCs w:val="28"/>
        </w:rPr>
        <w:t>указаны</w:t>
      </w:r>
      <w:proofErr w:type="gramEnd"/>
      <w:r w:rsidRPr="00C41AFB">
        <w:rPr>
          <w:rFonts w:ascii="Times New Roman" w:hAnsi="Times New Roman" w:cs="Times New Roman"/>
          <w:sz w:val="28"/>
          <w:szCs w:val="28"/>
        </w:rPr>
        <w:t xml:space="preserve"> фамилия гражданина, направившего жалобу, или почтовый адрес, по которому должен быть направлен ответ, ответ на жалобу не дается.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Государственный орган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883A9F" w:rsidRPr="00C41AFB"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 xml:space="preserve">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w:t>
      </w:r>
      <w:r w:rsidRPr="00C41AFB">
        <w:rPr>
          <w:rFonts w:ascii="Times New Roman" w:hAnsi="Times New Roman" w:cs="Times New Roman"/>
          <w:sz w:val="28"/>
          <w:szCs w:val="28"/>
        </w:rPr>
        <w:lastRenderedPageBreak/>
        <w:t>адрес поддаются прочтению.</w:t>
      </w:r>
      <w:proofErr w:type="gramEnd"/>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Результат рассмотрения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5.18. По результатам рассмотрения жалобы </w:t>
      </w:r>
      <w:r w:rsidR="003D03F0">
        <w:rPr>
          <w:rFonts w:ascii="Times New Roman" w:hAnsi="Times New Roman" w:cs="Times New Roman"/>
          <w:sz w:val="28"/>
          <w:szCs w:val="28"/>
        </w:rPr>
        <w:t>Министерство</w:t>
      </w:r>
      <w:r w:rsidRPr="00C41AFB">
        <w:rPr>
          <w:rFonts w:ascii="Times New Roman" w:hAnsi="Times New Roman" w:cs="Times New Roman"/>
          <w:sz w:val="28"/>
          <w:szCs w:val="28"/>
        </w:rPr>
        <w:t xml:space="preserve"> принимает одно из следующих решений:</w:t>
      </w:r>
    </w:p>
    <w:p w:rsidR="00883A9F" w:rsidRPr="00C41AFB"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w:t>
      </w:r>
      <w:r w:rsidR="003D03F0">
        <w:rPr>
          <w:rFonts w:ascii="Times New Roman" w:hAnsi="Times New Roman" w:cs="Times New Roman"/>
          <w:sz w:val="28"/>
          <w:szCs w:val="28"/>
        </w:rPr>
        <w:t>Министерством</w:t>
      </w:r>
      <w:r w:rsidRPr="00C41AFB">
        <w:rPr>
          <w:rFonts w:ascii="Times New Roman" w:hAnsi="Times New Roman" w:cs="Times New Roman"/>
          <w:sz w:val="28"/>
          <w:szCs w:val="28"/>
        </w:rPr>
        <w:t xml:space="preserve">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а также в иных формах;</w:t>
      </w:r>
      <w:proofErr w:type="gramEnd"/>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2) отказывает в удовлетворении жалобы.</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Порядок информирования заявителя о результатах рассмотрения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5.19. Мотивированный ответ по результатам рассмотрения жалобы направляется заявителю в письменной форме и по его желанию в электронной форме не позднее дня, следующего за днем принятия решения.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5.20. В мотивированном ответе по результатам рассмотрения жалобы указываются:</w:t>
      </w:r>
    </w:p>
    <w:p w:rsidR="00883A9F" w:rsidRPr="00C41AFB" w:rsidRDefault="00883A9F" w:rsidP="00883A9F">
      <w:pPr>
        <w:pStyle w:val="ConsPlusNormal"/>
        <w:ind w:firstLine="851"/>
        <w:jc w:val="both"/>
        <w:rPr>
          <w:rFonts w:ascii="Times New Roman" w:hAnsi="Times New Roman" w:cs="Times New Roman"/>
          <w:sz w:val="28"/>
          <w:szCs w:val="28"/>
        </w:rPr>
      </w:pPr>
      <w:proofErr w:type="gramStart"/>
      <w:r w:rsidRPr="00C41AFB">
        <w:rPr>
          <w:rFonts w:ascii="Times New Roman" w:hAnsi="Times New Roman" w:cs="Times New Roman"/>
          <w:sz w:val="28"/>
          <w:szCs w:val="28"/>
        </w:rPr>
        <w:t>а) наименование органа, предоставляющего государственную услугу,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б) номер, дата, место принятия решения, включая сведения о должностном лице органа, предоставляющего государственную услугу, решение или действия (бездействие) которого обжалуются;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в) фамилия, имя, отчество (последнее - при наличии) или наименование заявителя;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г) основания для принятия решения по жалобе;</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д) принятое по жалобе решение;</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ж) сведения о порядке обжалования принятого по жалобе решения.</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Порядок обжалования решения по жалобе</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5.21.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t>Право заявителя на получение информации и документов, необходимых для обоснования и рассмотрения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5.22. Заявитель вправе запрашивать и получать информацию и документы, необходимые для обоснования и рассмотрения жалобы.</w:t>
      </w:r>
    </w:p>
    <w:p w:rsidR="00883A9F" w:rsidRPr="00C41AFB" w:rsidRDefault="00883A9F" w:rsidP="00883A9F">
      <w:pPr>
        <w:pStyle w:val="ConsPlusNormal"/>
        <w:ind w:firstLine="851"/>
        <w:jc w:val="both"/>
        <w:rPr>
          <w:rFonts w:ascii="Times New Roman" w:hAnsi="Times New Roman" w:cs="Times New Roman"/>
          <w:sz w:val="28"/>
          <w:szCs w:val="28"/>
        </w:rPr>
      </w:pPr>
    </w:p>
    <w:p w:rsidR="00883A9F" w:rsidRPr="00C41AFB" w:rsidRDefault="00883A9F" w:rsidP="00883A9F">
      <w:pPr>
        <w:pStyle w:val="ConsPlusNormal"/>
        <w:jc w:val="center"/>
        <w:outlineLvl w:val="2"/>
        <w:rPr>
          <w:rFonts w:ascii="Times New Roman" w:hAnsi="Times New Roman" w:cs="Times New Roman"/>
          <w:b/>
          <w:sz w:val="28"/>
          <w:szCs w:val="28"/>
        </w:rPr>
      </w:pPr>
      <w:r w:rsidRPr="00C41AFB">
        <w:rPr>
          <w:rFonts w:ascii="Times New Roman" w:hAnsi="Times New Roman" w:cs="Times New Roman"/>
          <w:b/>
          <w:sz w:val="28"/>
          <w:szCs w:val="28"/>
        </w:rPr>
        <w:lastRenderedPageBreak/>
        <w:t>Способы информирования заявителя о порядке подачи и рассмотрения жалобы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5.23. Информация о порядке подачи и рассмотрения жалобы размещается: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 на информационных стендах, расположенных в </w:t>
      </w:r>
      <w:r w:rsidR="003D03F0">
        <w:rPr>
          <w:rFonts w:ascii="Times New Roman" w:hAnsi="Times New Roman" w:cs="Times New Roman"/>
          <w:sz w:val="28"/>
          <w:szCs w:val="28"/>
        </w:rPr>
        <w:t>Министерстве</w:t>
      </w:r>
      <w:r w:rsidRPr="00C41AFB">
        <w:rPr>
          <w:rFonts w:ascii="Times New Roman" w:hAnsi="Times New Roman" w:cs="Times New Roman"/>
          <w:sz w:val="28"/>
          <w:szCs w:val="28"/>
        </w:rPr>
        <w:t>;</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 на официальном сайте </w:t>
      </w:r>
      <w:r w:rsidR="003D03F0">
        <w:rPr>
          <w:rFonts w:ascii="Times New Roman" w:hAnsi="Times New Roman" w:cs="Times New Roman"/>
          <w:sz w:val="28"/>
          <w:szCs w:val="28"/>
        </w:rPr>
        <w:t>Министерства</w:t>
      </w:r>
      <w:r w:rsidRPr="00C41AFB">
        <w:rPr>
          <w:rFonts w:ascii="Times New Roman" w:hAnsi="Times New Roman" w:cs="Times New Roman"/>
          <w:sz w:val="28"/>
          <w:szCs w:val="28"/>
        </w:rPr>
        <w:t>; на Портале РК и (или) Едином портале РФ;</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на аппаратно-программных комплексах - Интернет-киоск.</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5.24. Информацию о порядке подачи и рассмотрения жалобы можно получить:</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 посредством телефонной связи по номеру </w:t>
      </w:r>
      <w:r w:rsidR="003D03F0">
        <w:rPr>
          <w:rFonts w:ascii="Times New Roman" w:hAnsi="Times New Roman" w:cs="Times New Roman"/>
          <w:sz w:val="28"/>
          <w:szCs w:val="28"/>
        </w:rPr>
        <w:t>Министерства</w:t>
      </w:r>
      <w:r w:rsidRPr="00C41AFB">
        <w:rPr>
          <w:rFonts w:ascii="Times New Roman" w:hAnsi="Times New Roman" w:cs="Times New Roman"/>
          <w:sz w:val="28"/>
          <w:szCs w:val="28"/>
        </w:rPr>
        <w:t>;</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посредством факсимильного сообщения;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 при личном обращении в </w:t>
      </w:r>
      <w:r w:rsidR="003D03F0">
        <w:rPr>
          <w:rFonts w:ascii="Times New Roman" w:hAnsi="Times New Roman" w:cs="Times New Roman"/>
          <w:sz w:val="28"/>
          <w:szCs w:val="28"/>
        </w:rPr>
        <w:t>Министерство</w:t>
      </w:r>
      <w:r w:rsidRPr="00C41AFB">
        <w:rPr>
          <w:rFonts w:ascii="Times New Roman" w:hAnsi="Times New Roman" w:cs="Times New Roman"/>
          <w:sz w:val="28"/>
          <w:szCs w:val="28"/>
        </w:rPr>
        <w:t>, в том числе направив обращение в электронной форме на адрес электронной почты;</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 при письменном обращении в </w:t>
      </w:r>
      <w:r w:rsidR="003D03F0">
        <w:rPr>
          <w:rFonts w:ascii="Times New Roman" w:hAnsi="Times New Roman" w:cs="Times New Roman"/>
          <w:sz w:val="28"/>
          <w:szCs w:val="28"/>
        </w:rPr>
        <w:t>Министерство</w:t>
      </w:r>
      <w:r w:rsidRPr="00C41AFB">
        <w:rPr>
          <w:rFonts w:ascii="Times New Roman" w:hAnsi="Times New Roman" w:cs="Times New Roman"/>
          <w:sz w:val="28"/>
          <w:szCs w:val="28"/>
        </w:rPr>
        <w:t>;</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путем публичного информирования.</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5.25. </w:t>
      </w:r>
      <w:r w:rsidR="003D03F0">
        <w:rPr>
          <w:rFonts w:ascii="Times New Roman" w:hAnsi="Times New Roman" w:cs="Times New Roman"/>
          <w:sz w:val="28"/>
          <w:szCs w:val="28"/>
        </w:rPr>
        <w:t>Министерство</w:t>
      </w:r>
      <w:r w:rsidRPr="00C41AFB">
        <w:rPr>
          <w:rFonts w:ascii="Times New Roman" w:hAnsi="Times New Roman" w:cs="Times New Roman"/>
          <w:sz w:val="28"/>
          <w:szCs w:val="28"/>
        </w:rPr>
        <w:t xml:space="preserve"> обеспечивает:</w:t>
      </w:r>
    </w:p>
    <w:p w:rsidR="00883A9F" w:rsidRPr="00C41AFB" w:rsidRDefault="00883A9F" w:rsidP="00883A9F">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1) оснащение мест приема жалоб;</w:t>
      </w:r>
    </w:p>
    <w:p w:rsidR="00883A9F" w:rsidRPr="00C41AFB" w:rsidRDefault="00883A9F" w:rsidP="003D03F0">
      <w:pPr>
        <w:pStyle w:val="ConsPlusNormal"/>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2) информирование заявителей о порядке обжалования решений и действий (бездействия) </w:t>
      </w:r>
      <w:r w:rsidR="003D03F0">
        <w:rPr>
          <w:rFonts w:ascii="Times New Roman" w:hAnsi="Times New Roman" w:cs="Times New Roman"/>
          <w:sz w:val="28"/>
          <w:szCs w:val="28"/>
        </w:rPr>
        <w:t>Министерства</w:t>
      </w:r>
      <w:r w:rsidRPr="00C41AFB">
        <w:rPr>
          <w:rFonts w:ascii="Times New Roman" w:hAnsi="Times New Roman" w:cs="Times New Roman"/>
          <w:sz w:val="28"/>
          <w:szCs w:val="28"/>
        </w:rPr>
        <w:t>, его должностных лиц и государственных гражданских служащих посредством размещения информации на стендах в местах предоставления государственных услуг, на их официальных сайтах, на Портале РК и (или) Едином портале РФ;</w:t>
      </w:r>
    </w:p>
    <w:p w:rsidR="00883A9F" w:rsidRDefault="00883A9F" w:rsidP="00D9608E">
      <w:pPr>
        <w:pStyle w:val="ConsPlusNormal"/>
        <w:tabs>
          <w:tab w:val="left" w:pos="993"/>
        </w:tabs>
        <w:ind w:firstLine="851"/>
        <w:jc w:val="both"/>
        <w:rPr>
          <w:rFonts w:ascii="Times New Roman" w:hAnsi="Times New Roman" w:cs="Times New Roman"/>
          <w:sz w:val="28"/>
          <w:szCs w:val="28"/>
        </w:rPr>
      </w:pPr>
      <w:r w:rsidRPr="00C41AFB">
        <w:rPr>
          <w:rFonts w:ascii="Times New Roman" w:hAnsi="Times New Roman" w:cs="Times New Roman"/>
          <w:sz w:val="28"/>
          <w:szCs w:val="28"/>
        </w:rPr>
        <w:t xml:space="preserve">3) консультирование заявителей о порядке обжалования решений и действий (бездействия) </w:t>
      </w:r>
      <w:r w:rsidR="003D03F0">
        <w:rPr>
          <w:rFonts w:ascii="Times New Roman" w:hAnsi="Times New Roman" w:cs="Times New Roman"/>
          <w:sz w:val="28"/>
          <w:szCs w:val="28"/>
        </w:rPr>
        <w:t>Министерства</w:t>
      </w:r>
      <w:r w:rsidRPr="00C41AFB">
        <w:rPr>
          <w:rFonts w:ascii="Times New Roman" w:hAnsi="Times New Roman" w:cs="Times New Roman"/>
          <w:sz w:val="28"/>
          <w:szCs w:val="28"/>
        </w:rPr>
        <w:t>, его должностных лиц и государственных гражданских служащих, в том числе по телефону, электронной почте, при личном приеме.</w:t>
      </w:r>
    </w:p>
    <w:p w:rsidR="00883A9F" w:rsidRDefault="00883A9F" w:rsidP="003D03F0">
      <w:pPr>
        <w:spacing w:after="200" w:line="276" w:lineRule="auto"/>
        <w:jc w:val="both"/>
        <w:rPr>
          <w:sz w:val="28"/>
          <w:szCs w:val="28"/>
        </w:rPr>
      </w:pPr>
      <w:r>
        <w:rPr>
          <w:sz w:val="28"/>
          <w:szCs w:val="28"/>
        </w:rPr>
        <w:br w:type="page"/>
      </w:r>
    </w:p>
    <w:p w:rsidR="00EF00CD" w:rsidRPr="00337BBC" w:rsidRDefault="00EF00CD">
      <w:pPr>
        <w:pStyle w:val="ConsPlusNormal"/>
        <w:jc w:val="right"/>
        <w:outlineLvl w:val="1"/>
        <w:rPr>
          <w:rFonts w:ascii="Times New Roman" w:hAnsi="Times New Roman" w:cs="Times New Roman"/>
          <w:sz w:val="24"/>
          <w:szCs w:val="28"/>
        </w:rPr>
      </w:pPr>
      <w:r w:rsidRPr="00337BBC">
        <w:rPr>
          <w:rFonts w:ascii="Times New Roman" w:hAnsi="Times New Roman" w:cs="Times New Roman"/>
          <w:sz w:val="24"/>
          <w:szCs w:val="28"/>
        </w:rPr>
        <w:lastRenderedPageBreak/>
        <w:t xml:space="preserve">Приложение </w:t>
      </w:r>
      <w:r w:rsidR="00883A9F" w:rsidRPr="00337BBC">
        <w:rPr>
          <w:rFonts w:ascii="Times New Roman" w:hAnsi="Times New Roman" w:cs="Times New Roman"/>
          <w:sz w:val="24"/>
          <w:szCs w:val="28"/>
        </w:rPr>
        <w:t>№</w:t>
      </w:r>
      <w:r w:rsidRPr="00337BBC">
        <w:rPr>
          <w:rFonts w:ascii="Times New Roman" w:hAnsi="Times New Roman" w:cs="Times New Roman"/>
          <w:sz w:val="24"/>
          <w:szCs w:val="28"/>
        </w:rPr>
        <w:t xml:space="preserve"> 1</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к Административному регламенту</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предоставлени</w:t>
      </w:r>
      <w:r w:rsidR="000602A2" w:rsidRPr="00337BBC">
        <w:rPr>
          <w:rFonts w:ascii="Times New Roman" w:hAnsi="Times New Roman" w:cs="Times New Roman"/>
          <w:sz w:val="24"/>
          <w:szCs w:val="28"/>
        </w:rPr>
        <w:t>я</w:t>
      </w:r>
      <w:r w:rsidRPr="00337BBC">
        <w:rPr>
          <w:rFonts w:ascii="Times New Roman" w:hAnsi="Times New Roman" w:cs="Times New Roman"/>
          <w:sz w:val="24"/>
          <w:szCs w:val="28"/>
        </w:rPr>
        <w:t xml:space="preserve"> </w:t>
      </w:r>
      <w:proofErr w:type="gramStart"/>
      <w:r w:rsidRPr="00337BBC">
        <w:rPr>
          <w:rFonts w:ascii="Times New Roman" w:hAnsi="Times New Roman" w:cs="Times New Roman"/>
          <w:sz w:val="24"/>
          <w:szCs w:val="28"/>
        </w:rPr>
        <w:t>государственной</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услуги по установлению и изменению</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границ участков недр местного</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значения, </w:t>
      </w:r>
      <w:proofErr w:type="gramStart"/>
      <w:r w:rsidRPr="00337BBC">
        <w:rPr>
          <w:rFonts w:ascii="Times New Roman" w:hAnsi="Times New Roman" w:cs="Times New Roman"/>
          <w:sz w:val="24"/>
          <w:szCs w:val="28"/>
        </w:rPr>
        <w:t>предоставленных</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в пользование для </w:t>
      </w:r>
      <w:proofErr w:type="gramStart"/>
      <w:r w:rsidRPr="00337BBC">
        <w:rPr>
          <w:rFonts w:ascii="Times New Roman" w:hAnsi="Times New Roman" w:cs="Times New Roman"/>
          <w:sz w:val="24"/>
          <w:szCs w:val="28"/>
        </w:rPr>
        <w:t>геологического</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изучения недр и (или) разведки</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 добычи полезных ископаемых</w:t>
      </w:r>
    </w:p>
    <w:p w:rsidR="00EF00CD" w:rsidRDefault="00EF00CD">
      <w:pPr>
        <w:pStyle w:val="ConsPlusNormal"/>
      </w:pPr>
    </w:p>
    <w:p w:rsidR="00EF00CD" w:rsidRDefault="00EF00CD" w:rsidP="00883A9F">
      <w:pPr>
        <w:pStyle w:val="ConsPlusNormal"/>
        <w:jc w:val="center"/>
      </w:pPr>
      <w:bookmarkStart w:id="18" w:name="P752"/>
      <w:bookmarkEnd w:id="18"/>
      <w:r w:rsidRPr="00883A9F">
        <w:rPr>
          <w:rFonts w:ascii="Times New Roman" w:hAnsi="Times New Roman" w:cs="Times New Roman"/>
          <w:b/>
          <w:sz w:val="24"/>
          <w:szCs w:val="24"/>
        </w:rPr>
        <w:t>СВЕДЕНИЯ</w:t>
      </w:r>
      <w:r w:rsidR="00883A9F">
        <w:rPr>
          <w:rFonts w:ascii="Times New Roman" w:hAnsi="Times New Roman" w:cs="Times New Roman"/>
          <w:b/>
          <w:sz w:val="24"/>
          <w:szCs w:val="24"/>
        </w:rPr>
        <w:t xml:space="preserve"> </w:t>
      </w:r>
      <w:r w:rsidRPr="00883A9F">
        <w:rPr>
          <w:rFonts w:ascii="Times New Roman" w:hAnsi="Times New Roman" w:cs="Times New Roman"/>
          <w:b/>
          <w:sz w:val="24"/>
          <w:szCs w:val="24"/>
        </w:rPr>
        <w:t>О МЕСТЕ НАХОЖДЕНИЯ, НОМЕРАХ ТЕЛЕФОНОВ, ГРАФИКЕ (РЕЖИМЕ)</w:t>
      </w:r>
      <w:r w:rsidR="00883A9F">
        <w:rPr>
          <w:rFonts w:ascii="Times New Roman" w:hAnsi="Times New Roman" w:cs="Times New Roman"/>
          <w:b/>
          <w:sz w:val="24"/>
          <w:szCs w:val="24"/>
        </w:rPr>
        <w:t xml:space="preserve"> </w:t>
      </w:r>
      <w:r w:rsidRPr="00883A9F">
        <w:rPr>
          <w:rFonts w:ascii="Times New Roman" w:hAnsi="Times New Roman" w:cs="Times New Roman"/>
          <w:b/>
          <w:sz w:val="24"/>
          <w:szCs w:val="24"/>
        </w:rPr>
        <w:t xml:space="preserve">РАБОТЫ, </w:t>
      </w:r>
      <w:proofErr w:type="gramStart"/>
      <w:r w:rsidRPr="00883A9F">
        <w:rPr>
          <w:rFonts w:ascii="Times New Roman" w:hAnsi="Times New Roman" w:cs="Times New Roman"/>
          <w:b/>
          <w:sz w:val="24"/>
          <w:szCs w:val="24"/>
        </w:rPr>
        <w:t>ИНТЕРНЕТ-АДРЕСЕ</w:t>
      </w:r>
      <w:proofErr w:type="gramEnd"/>
      <w:r w:rsidRPr="00883A9F">
        <w:rPr>
          <w:rFonts w:ascii="Times New Roman" w:hAnsi="Times New Roman" w:cs="Times New Roman"/>
          <w:b/>
          <w:sz w:val="24"/>
          <w:szCs w:val="24"/>
        </w:rPr>
        <w:t xml:space="preserve"> </w:t>
      </w:r>
      <w:r w:rsidR="00883A9F" w:rsidRPr="00C41AFB">
        <w:rPr>
          <w:rFonts w:ascii="Times New Roman" w:hAnsi="Times New Roman" w:cs="Times New Roman"/>
          <w:b/>
          <w:sz w:val="24"/>
          <w:szCs w:val="28"/>
        </w:rPr>
        <w:t>МИНИСТЕРСТВА ПРОМЫШЛЕННОСТИ, ПРИРОДНЫХ РЕСУРСОВ, ЭНЕРГЕТИКИ И ТРАНСПОРТА РЕСПУБЛИКИ КОМИ</w:t>
      </w:r>
    </w:p>
    <w:p w:rsidR="00EF00CD" w:rsidRDefault="00EF00CD">
      <w:pPr>
        <w:pStyle w:val="ConsPlusNormal"/>
      </w:pPr>
    </w:p>
    <w:p w:rsidR="00883A9F" w:rsidRPr="00C41AFB" w:rsidRDefault="00883A9F" w:rsidP="00A45956">
      <w:pPr>
        <w:pStyle w:val="ConsPlusNormal"/>
        <w:ind w:firstLine="567"/>
        <w:jc w:val="both"/>
        <w:rPr>
          <w:rFonts w:ascii="Times New Roman" w:hAnsi="Times New Roman" w:cs="Times New Roman"/>
          <w:sz w:val="28"/>
          <w:szCs w:val="28"/>
        </w:rPr>
      </w:pPr>
      <w:r w:rsidRPr="00C41AFB">
        <w:rPr>
          <w:rFonts w:ascii="Times New Roman" w:hAnsi="Times New Roman" w:cs="Times New Roman"/>
          <w:sz w:val="28"/>
          <w:szCs w:val="28"/>
        </w:rPr>
        <w:t>Министерство промышленности, природных ресурсов, энергетики  и транспорта Республики Коми (Минпром Республики Коми).</w:t>
      </w:r>
    </w:p>
    <w:p w:rsidR="00883A9F" w:rsidRPr="00C41AFB" w:rsidRDefault="00883A9F" w:rsidP="00A45956">
      <w:pPr>
        <w:pStyle w:val="ConsPlusNormal"/>
        <w:ind w:firstLine="567"/>
        <w:jc w:val="both"/>
        <w:rPr>
          <w:rFonts w:ascii="Times New Roman" w:hAnsi="Times New Roman" w:cs="Times New Roman"/>
          <w:sz w:val="28"/>
          <w:szCs w:val="28"/>
        </w:rPr>
      </w:pPr>
      <w:r w:rsidRPr="00C41AFB">
        <w:rPr>
          <w:rFonts w:ascii="Times New Roman" w:hAnsi="Times New Roman" w:cs="Times New Roman"/>
          <w:sz w:val="28"/>
          <w:szCs w:val="28"/>
        </w:rPr>
        <w:t xml:space="preserve">Адрес: 167982, г. Сыктывкар, ул.  </w:t>
      </w:r>
      <w:proofErr w:type="gramStart"/>
      <w:r w:rsidRPr="00C41AFB">
        <w:rPr>
          <w:rFonts w:ascii="Times New Roman" w:hAnsi="Times New Roman" w:cs="Times New Roman"/>
          <w:sz w:val="28"/>
          <w:szCs w:val="28"/>
        </w:rPr>
        <w:t>Интернациональная</w:t>
      </w:r>
      <w:proofErr w:type="gramEnd"/>
      <w:r w:rsidRPr="00C41AFB">
        <w:rPr>
          <w:rFonts w:ascii="Times New Roman" w:hAnsi="Times New Roman" w:cs="Times New Roman"/>
          <w:sz w:val="28"/>
          <w:szCs w:val="28"/>
        </w:rPr>
        <w:t>, д. 157.</w:t>
      </w:r>
    </w:p>
    <w:p w:rsidR="00EF00CD" w:rsidRDefault="00883A9F" w:rsidP="00883A9F">
      <w:pPr>
        <w:pStyle w:val="ConsPlusNormal"/>
        <w:ind w:firstLine="540"/>
        <w:jc w:val="both"/>
      </w:pPr>
      <w:r w:rsidRPr="00C41AFB">
        <w:rPr>
          <w:rFonts w:ascii="Times New Roman" w:hAnsi="Times New Roman" w:cs="Times New Roman"/>
          <w:sz w:val="28"/>
          <w:szCs w:val="28"/>
        </w:rPr>
        <w:t>Телефон: (8212) 24-03-48 (приемная).</w:t>
      </w:r>
    </w:p>
    <w:p w:rsidR="00EF00CD" w:rsidRPr="00883A9F" w:rsidRDefault="00EF00CD">
      <w:pPr>
        <w:pStyle w:val="ConsPlusNormal"/>
        <w:ind w:firstLine="540"/>
        <w:jc w:val="both"/>
        <w:rPr>
          <w:rFonts w:ascii="Times New Roman" w:hAnsi="Times New Roman" w:cs="Times New Roman"/>
          <w:sz w:val="28"/>
          <w:szCs w:val="28"/>
        </w:rPr>
      </w:pPr>
      <w:r w:rsidRPr="00883A9F">
        <w:rPr>
          <w:rFonts w:ascii="Times New Roman" w:hAnsi="Times New Roman" w:cs="Times New Roman"/>
          <w:sz w:val="28"/>
          <w:szCs w:val="28"/>
        </w:rPr>
        <w:t>Телефоны для консультаций по вопросам предоставления государственной услуги: (8212) 29-26-10 (отдел лицензирования недропользования).</w:t>
      </w:r>
    </w:p>
    <w:p w:rsidR="00EF00CD" w:rsidRDefault="00883A9F" w:rsidP="00883A9F">
      <w:pPr>
        <w:pStyle w:val="ConsPlusNormal"/>
        <w:ind w:firstLine="567"/>
        <w:jc w:val="both"/>
      </w:pPr>
      <w:r w:rsidRPr="00C41AFB">
        <w:rPr>
          <w:rFonts w:ascii="Times New Roman" w:hAnsi="Times New Roman" w:cs="Times New Roman"/>
          <w:sz w:val="28"/>
          <w:szCs w:val="28"/>
        </w:rPr>
        <w:t xml:space="preserve">Телефон для справок о входящих номерах, под которыми зарегистрированы в системе электронного документооборота Минпрома Республики Коми </w:t>
      </w:r>
      <w:r w:rsidR="00DA0575">
        <w:rPr>
          <w:rFonts w:ascii="Times New Roman" w:hAnsi="Times New Roman" w:cs="Times New Roman"/>
          <w:sz w:val="28"/>
          <w:szCs w:val="28"/>
        </w:rPr>
        <w:t>заявки</w:t>
      </w:r>
      <w:r w:rsidRPr="00C41AFB">
        <w:rPr>
          <w:rFonts w:ascii="Times New Roman" w:hAnsi="Times New Roman" w:cs="Times New Roman"/>
          <w:sz w:val="28"/>
          <w:szCs w:val="28"/>
        </w:rPr>
        <w:t xml:space="preserve"> по предоставлению государственной услуги: (8212) 24-35-89 (</w:t>
      </w:r>
      <w:r w:rsidR="00823211">
        <w:rPr>
          <w:rFonts w:ascii="Times New Roman" w:hAnsi="Times New Roman" w:cs="Times New Roman"/>
          <w:sz w:val="28"/>
          <w:szCs w:val="28"/>
        </w:rPr>
        <w:t>отдел организационного обеспечения и контроля</w:t>
      </w:r>
      <w:r w:rsidRPr="00C41AFB">
        <w:rPr>
          <w:rFonts w:ascii="Times New Roman" w:hAnsi="Times New Roman" w:cs="Times New Roman"/>
          <w:sz w:val="28"/>
          <w:szCs w:val="28"/>
        </w:rPr>
        <w:t>).</w:t>
      </w:r>
    </w:p>
    <w:p w:rsidR="00883A9F" w:rsidRPr="00C41AFB" w:rsidRDefault="00883A9F" w:rsidP="00A45956">
      <w:pPr>
        <w:pStyle w:val="ConsPlusNormal"/>
        <w:ind w:firstLine="567"/>
        <w:jc w:val="both"/>
        <w:rPr>
          <w:rFonts w:ascii="Times New Roman" w:hAnsi="Times New Roman" w:cs="Times New Roman"/>
          <w:sz w:val="28"/>
          <w:szCs w:val="28"/>
        </w:rPr>
      </w:pPr>
      <w:r w:rsidRPr="00C41AFB">
        <w:rPr>
          <w:rFonts w:ascii="Times New Roman" w:hAnsi="Times New Roman" w:cs="Times New Roman"/>
          <w:sz w:val="28"/>
          <w:szCs w:val="28"/>
        </w:rPr>
        <w:t xml:space="preserve">Адрес официального сайта Минпрома Республики Коми: </w:t>
      </w:r>
      <w:r w:rsidRPr="00883A9F">
        <w:rPr>
          <w:rFonts w:ascii="Times New Roman" w:hAnsi="Times New Roman" w:cs="Times New Roman"/>
          <w:sz w:val="28"/>
          <w:szCs w:val="28"/>
        </w:rPr>
        <w:t>www.minprom.rkomi.ru</w:t>
      </w:r>
    </w:p>
    <w:p w:rsidR="00EF00CD" w:rsidRDefault="00883A9F" w:rsidP="00883A9F">
      <w:pPr>
        <w:pStyle w:val="ConsPlusNormal"/>
        <w:ind w:firstLine="540"/>
        <w:jc w:val="both"/>
      </w:pPr>
      <w:r w:rsidRPr="00C41AFB">
        <w:rPr>
          <w:rFonts w:ascii="Times New Roman" w:hAnsi="Times New Roman" w:cs="Times New Roman"/>
          <w:sz w:val="28"/>
          <w:szCs w:val="28"/>
        </w:rPr>
        <w:t xml:space="preserve">Адрес электронной почты: </w:t>
      </w:r>
      <w:hyperlink r:id="rId14" w:history="1">
        <w:r w:rsidRPr="00C41AFB">
          <w:rPr>
            <w:rFonts w:ascii="Times New Roman" w:hAnsi="Times New Roman" w:cs="Times New Roman"/>
            <w:sz w:val="28"/>
            <w:szCs w:val="28"/>
          </w:rPr>
          <w:t>obotdel@minprom.rkomi.ru</w:t>
        </w:r>
      </w:hyperlink>
    </w:p>
    <w:p w:rsidR="00EF00CD" w:rsidRPr="002669FE" w:rsidRDefault="00EF00CD">
      <w:pPr>
        <w:pStyle w:val="ConsPlusNormal"/>
        <w:ind w:firstLine="540"/>
        <w:jc w:val="both"/>
        <w:rPr>
          <w:rFonts w:ascii="Times New Roman" w:hAnsi="Times New Roman" w:cs="Times New Roman"/>
          <w:sz w:val="28"/>
          <w:szCs w:val="28"/>
        </w:rPr>
      </w:pPr>
      <w:r w:rsidRPr="002669FE">
        <w:rPr>
          <w:rFonts w:ascii="Times New Roman" w:hAnsi="Times New Roman" w:cs="Times New Roman"/>
          <w:sz w:val="28"/>
          <w:szCs w:val="28"/>
        </w:rPr>
        <w:t>Режим работы для консультаций по вопросам предоставления государственной услуги, а также для приема заявок и документов, связанных с предоставлением государственной услуги:</w:t>
      </w:r>
    </w:p>
    <w:p w:rsidR="00EF00CD" w:rsidRPr="003D03F0" w:rsidRDefault="00EF00CD">
      <w:pPr>
        <w:pStyle w:val="ConsPlusNormal"/>
        <w:ind w:firstLine="540"/>
        <w:jc w:val="both"/>
        <w:rPr>
          <w:rFonts w:ascii="Times New Roman" w:hAnsi="Times New Roman" w:cs="Times New Roman"/>
          <w:sz w:val="28"/>
          <w:szCs w:val="28"/>
        </w:rPr>
      </w:pPr>
      <w:r w:rsidRPr="002669FE">
        <w:rPr>
          <w:rFonts w:ascii="Times New Roman" w:hAnsi="Times New Roman" w:cs="Times New Roman"/>
          <w:sz w:val="28"/>
          <w:szCs w:val="28"/>
        </w:rPr>
        <w:t xml:space="preserve">понедельник - четверг: </w:t>
      </w:r>
      <w:r w:rsidRPr="003D03F0">
        <w:rPr>
          <w:rFonts w:ascii="Times New Roman" w:hAnsi="Times New Roman" w:cs="Times New Roman"/>
          <w:sz w:val="28"/>
          <w:szCs w:val="28"/>
        </w:rPr>
        <w:t>с 8.45 до 17.</w:t>
      </w:r>
      <w:r w:rsidR="003D03F0" w:rsidRPr="003D03F0">
        <w:rPr>
          <w:rFonts w:ascii="Times New Roman" w:hAnsi="Times New Roman" w:cs="Times New Roman"/>
          <w:sz w:val="28"/>
          <w:szCs w:val="28"/>
        </w:rPr>
        <w:t>00</w:t>
      </w:r>
      <w:r w:rsidRPr="003D03F0">
        <w:rPr>
          <w:rFonts w:ascii="Times New Roman" w:hAnsi="Times New Roman" w:cs="Times New Roman"/>
          <w:sz w:val="28"/>
          <w:szCs w:val="28"/>
        </w:rPr>
        <w:t>;</w:t>
      </w:r>
    </w:p>
    <w:p w:rsidR="00EF00CD" w:rsidRPr="003D03F0" w:rsidRDefault="00EF00CD">
      <w:pPr>
        <w:pStyle w:val="ConsPlusNormal"/>
        <w:ind w:firstLine="540"/>
        <w:jc w:val="both"/>
        <w:rPr>
          <w:rFonts w:ascii="Times New Roman" w:hAnsi="Times New Roman" w:cs="Times New Roman"/>
          <w:sz w:val="28"/>
          <w:szCs w:val="28"/>
        </w:rPr>
      </w:pPr>
      <w:r w:rsidRPr="003D03F0">
        <w:rPr>
          <w:rFonts w:ascii="Times New Roman" w:hAnsi="Times New Roman" w:cs="Times New Roman"/>
          <w:sz w:val="28"/>
          <w:szCs w:val="28"/>
        </w:rPr>
        <w:t xml:space="preserve">пятница: с 8.45 до </w:t>
      </w:r>
      <w:r w:rsidR="003D03F0" w:rsidRPr="003D03F0">
        <w:rPr>
          <w:rFonts w:ascii="Times New Roman" w:hAnsi="Times New Roman" w:cs="Times New Roman"/>
          <w:sz w:val="28"/>
          <w:szCs w:val="28"/>
        </w:rPr>
        <w:t>16</w:t>
      </w:r>
      <w:r w:rsidRPr="003D03F0">
        <w:rPr>
          <w:rFonts w:ascii="Times New Roman" w:hAnsi="Times New Roman" w:cs="Times New Roman"/>
          <w:sz w:val="28"/>
          <w:szCs w:val="28"/>
        </w:rPr>
        <w:t>.45;</w:t>
      </w:r>
    </w:p>
    <w:p w:rsidR="00EF00CD" w:rsidRPr="003D03F0" w:rsidRDefault="00EF00CD">
      <w:pPr>
        <w:pStyle w:val="ConsPlusNormal"/>
        <w:ind w:firstLine="540"/>
        <w:jc w:val="both"/>
        <w:rPr>
          <w:rFonts w:ascii="Times New Roman" w:hAnsi="Times New Roman" w:cs="Times New Roman"/>
          <w:sz w:val="28"/>
          <w:szCs w:val="28"/>
        </w:rPr>
      </w:pPr>
      <w:r w:rsidRPr="003D03F0">
        <w:rPr>
          <w:rFonts w:ascii="Times New Roman" w:hAnsi="Times New Roman" w:cs="Times New Roman"/>
          <w:sz w:val="28"/>
          <w:szCs w:val="28"/>
        </w:rPr>
        <w:t>обеденный перерыв: с 13.00 до 14.00;</w:t>
      </w:r>
    </w:p>
    <w:p w:rsidR="00EF00CD" w:rsidRPr="003D03F0" w:rsidRDefault="00EF00CD">
      <w:pPr>
        <w:pStyle w:val="ConsPlusNormal"/>
        <w:ind w:firstLine="540"/>
        <w:jc w:val="both"/>
      </w:pPr>
      <w:r w:rsidRPr="003D03F0">
        <w:rPr>
          <w:rFonts w:ascii="Times New Roman" w:hAnsi="Times New Roman" w:cs="Times New Roman"/>
          <w:sz w:val="28"/>
          <w:szCs w:val="28"/>
        </w:rPr>
        <w:t>суббота, воскресенье - выходной.</w:t>
      </w:r>
    </w:p>
    <w:p w:rsidR="002669FE" w:rsidRPr="002669FE" w:rsidRDefault="002669FE" w:rsidP="00A45956">
      <w:pPr>
        <w:pStyle w:val="ConsPlusNormal"/>
        <w:ind w:firstLine="567"/>
        <w:jc w:val="both"/>
        <w:rPr>
          <w:rFonts w:ascii="Times New Roman" w:hAnsi="Times New Roman" w:cs="Times New Roman"/>
          <w:sz w:val="28"/>
          <w:szCs w:val="28"/>
        </w:rPr>
      </w:pPr>
      <w:r w:rsidRPr="003D03F0">
        <w:rPr>
          <w:rFonts w:ascii="Times New Roman" w:hAnsi="Times New Roman" w:cs="Times New Roman"/>
          <w:sz w:val="28"/>
          <w:szCs w:val="28"/>
        </w:rPr>
        <w:t xml:space="preserve">Прием </w:t>
      </w:r>
      <w:r w:rsidR="00DA0575">
        <w:rPr>
          <w:rFonts w:ascii="Times New Roman" w:hAnsi="Times New Roman" w:cs="Times New Roman"/>
          <w:sz w:val="28"/>
          <w:szCs w:val="28"/>
        </w:rPr>
        <w:t>заявок</w:t>
      </w:r>
      <w:r w:rsidRPr="003D03F0">
        <w:rPr>
          <w:rFonts w:ascii="Times New Roman" w:hAnsi="Times New Roman" w:cs="Times New Roman"/>
          <w:sz w:val="28"/>
          <w:szCs w:val="28"/>
        </w:rPr>
        <w:t xml:space="preserve"> и документов осуществляется в кабинете </w:t>
      </w:r>
      <w:r w:rsidR="00C02951">
        <w:rPr>
          <w:rFonts w:ascii="Times New Roman" w:hAnsi="Times New Roman" w:cs="Times New Roman"/>
          <w:sz w:val="28"/>
          <w:szCs w:val="28"/>
        </w:rPr>
        <w:t>№</w:t>
      </w:r>
      <w:r w:rsidRPr="003D03F0">
        <w:rPr>
          <w:rFonts w:ascii="Times New Roman" w:hAnsi="Times New Roman" w:cs="Times New Roman"/>
          <w:sz w:val="28"/>
          <w:szCs w:val="28"/>
        </w:rPr>
        <w:t xml:space="preserve"> 2-52.</w:t>
      </w:r>
    </w:p>
    <w:p w:rsidR="00EF00CD" w:rsidRDefault="00EF00CD">
      <w:pPr>
        <w:pStyle w:val="ConsPlusNormal"/>
      </w:pPr>
    </w:p>
    <w:p w:rsidR="00EF00CD" w:rsidRDefault="00EF00CD">
      <w:pPr>
        <w:sectPr w:rsidR="00EF00CD" w:rsidSect="00A1663B">
          <w:pgSz w:w="11905" w:h="16838"/>
          <w:pgMar w:top="1134" w:right="680" w:bottom="1077" w:left="1559" w:header="0" w:footer="0" w:gutter="0"/>
          <w:cols w:space="720"/>
        </w:sectPr>
      </w:pPr>
    </w:p>
    <w:p w:rsidR="00EF00CD" w:rsidRPr="00337BBC" w:rsidRDefault="00EF00CD">
      <w:pPr>
        <w:pStyle w:val="ConsPlusNormal"/>
        <w:jc w:val="right"/>
        <w:outlineLvl w:val="1"/>
        <w:rPr>
          <w:rFonts w:ascii="Times New Roman" w:hAnsi="Times New Roman" w:cs="Times New Roman"/>
          <w:sz w:val="24"/>
          <w:szCs w:val="28"/>
        </w:rPr>
      </w:pPr>
      <w:r w:rsidRPr="00337BBC">
        <w:rPr>
          <w:rFonts w:ascii="Times New Roman" w:hAnsi="Times New Roman" w:cs="Times New Roman"/>
          <w:sz w:val="24"/>
          <w:szCs w:val="28"/>
        </w:rPr>
        <w:lastRenderedPageBreak/>
        <w:t xml:space="preserve">Приложение </w:t>
      </w:r>
      <w:r w:rsidR="00400E52" w:rsidRPr="00337BBC">
        <w:rPr>
          <w:rFonts w:ascii="Times New Roman" w:hAnsi="Times New Roman" w:cs="Times New Roman"/>
          <w:sz w:val="24"/>
          <w:szCs w:val="28"/>
        </w:rPr>
        <w:t>№</w:t>
      </w:r>
      <w:r w:rsidRPr="00337BBC">
        <w:rPr>
          <w:rFonts w:ascii="Times New Roman" w:hAnsi="Times New Roman" w:cs="Times New Roman"/>
          <w:sz w:val="24"/>
          <w:szCs w:val="28"/>
        </w:rPr>
        <w:t xml:space="preserve"> 2</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к Административному регламенту</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предоставлени</w:t>
      </w:r>
      <w:r w:rsidR="000602A2" w:rsidRPr="00337BBC">
        <w:rPr>
          <w:rFonts w:ascii="Times New Roman" w:hAnsi="Times New Roman" w:cs="Times New Roman"/>
          <w:sz w:val="24"/>
          <w:szCs w:val="28"/>
        </w:rPr>
        <w:t>я</w:t>
      </w:r>
      <w:r w:rsidRPr="00337BBC">
        <w:rPr>
          <w:rFonts w:ascii="Times New Roman" w:hAnsi="Times New Roman" w:cs="Times New Roman"/>
          <w:sz w:val="24"/>
          <w:szCs w:val="28"/>
        </w:rPr>
        <w:t xml:space="preserve"> </w:t>
      </w:r>
      <w:proofErr w:type="gramStart"/>
      <w:r w:rsidRPr="00337BBC">
        <w:rPr>
          <w:rFonts w:ascii="Times New Roman" w:hAnsi="Times New Roman" w:cs="Times New Roman"/>
          <w:sz w:val="24"/>
          <w:szCs w:val="28"/>
        </w:rPr>
        <w:t>государственной</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услуги по установлению и изменению</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границ участков недр местного</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значения, </w:t>
      </w:r>
      <w:proofErr w:type="gramStart"/>
      <w:r w:rsidRPr="00337BBC">
        <w:rPr>
          <w:rFonts w:ascii="Times New Roman" w:hAnsi="Times New Roman" w:cs="Times New Roman"/>
          <w:sz w:val="24"/>
          <w:szCs w:val="28"/>
        </w:rPr>
        <w:t>предоставленных</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в пользование для </w:t>
      </w:r>
      <w:proofErr w:type="gramStart"/>
      <w:r w:rsidRPr="00337BBC">
        <w:rPr>
          <w:rFonts w:ascii="Times New Roman" w:hAnsi="Times New Roman" w:cs="Times New Roman"/>
          <w:sz w:val="24"/>
          <w:szCs w:val="28"/>
        </w:rPr>
        <w:t>геологического</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изучения недр и (или) разведки</w:t>
      </w:r>
    </w:p>
    <w:p w:rsidR="00EF00CD" w:rsidRPr="00337BBC" w:rsidRDefault="00EF00CD">
      <w:pPr>
        <w:pStyle w:val="ConsPlusNormal"/>
        <w:jc w:val="right"/>
        <w:rPr>
          <w:sz w:val="20"/>
        </w:rPr>
      </w:pPr>
      <w:r w:rsidRPr="00337BBC">
        <w:rPr>
          <w:rFonts w:ascii="Times New Roman" w:hAnsi="Times New Roman" w:cs="Times New Roman"/>
          <w:sz w:val="24"/>
          <w:szCs w:val="28"/>
        </w:rPr>
        <w:t>и добычи полезных ископаемых</w:t>
      </w:r>
    </w:p>
    <w:p w:rsidR="00EF00CD" w:rsidRDefault="00EF00CD">
      <w:pPr>
        <w:pStyle w:val="ConsPlusNormal"/>
      </w:pPr>
    </w:p>
    <w:p w:rsidR="00EF00CD" w:rsidRPr="002669FE" w:rsidRDefault="00EF00CD">
      <w:pPr>
        <w:pStyle w:val="ConsPlusNormal"/>
        <w:jc w:val="center"/>
        <w:rPr>
          <w:rFonts w:ascii="Times New Roman" w:hAnsi="Times New Roman" w:cs="Times New Roman"/>
          <w:b/>
          <w:sz w:val="24"/>
          <w:szCs w:val="24"/>
        </w:rPr>
      </w:pPr>
      <w:bookmarkStart w:id="19" w:name="P795"/>
      <w:bookmarkEnd w:id="19"/>
      <w:r w:rsidRPr="002669FE">
        <w:rPr>
          <w:rFonts w:ascii="Times New Roman" w:hAnsi="Times New Roman" w:cs="Times New Roman"/>
          <w:b/>
          <w:sz w:val="24"/>
          <w:szCs w:val="24"/>
        </w:rPr>
        <w:t>РЕКОМЕНДУЕМАЯ ФОРМА</w:t>
      </w:r>
    </w:p>
    <w:p w:rsidR="002669FE" w:rsidRPr="002669FE" w:rsidRDefault="00EF00CD" w:rsidP="00337BBC">
      <w:pPr>
        <w:pStyle w:val="ConsPlusNormal"/>
        <w:jc w:val="center"/>
        <w:rPr>
          <w:rFonts w:ascii="Times New Roman" w:hAnsi="Times New Roman" w:cs="Times New Roman"/>
          <w:b/>
          <w:sz w:val="24"/>
          <w:szCs w:val="24"/>
        </w:rPr>
      </w:pPr>
      <w:r w:rsidRPr="002669FE">
        <w:rPr>
          <w:rFonts w:ascii="Times New Roman" w:hAnsi="Times New Roman" w:cs="Times New Roman"/>
          <w:b/>
          <w:sz w:val="24"/>
          <w:szCs w:val="24"/>
        </w:rPr>
        <w:t>ЗАЯВКИ ДЛЯ ПОЛУЧЕНИЯ ГОСУДАРСТВЕННОЙ УСЛУГИ</w:t>
      </w:r>
      <w:r w:rsidR="00337BBC">
        <w:rPr>
          <w:rFonts w:ascii="Times New Roman" w:hAnsi="Times New Roman" w:cs="Times New Roman"/>
          <w:b/>
          <w:sz w:val="24"/>
          <w:szCs w:val="24"/>
        </w:rPr>
        <w:t xml:space="preserve"> ДЛЯ ИНДИВИДУАЛЬНЫХ ПРЕДПРИНИМАТЕЛЕЙ</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0"/>
        <w:gridCol w:w="896"/>
        <w:gridCol w:w="313"/>
        <w:gridCol w:w="236"/>
        <w:gridCol w:w="1339"/>
        <w:gridCol w:w="1038"/>
        <w:gridCol w:w="1223"/>
        <w:gridCol w:w="1553"/>
        <w:gridCol w:w="2126"/>
      </w:tblGrid>
      <w:tr w:rsidR="00337BBC" w:rsidRPr="001154EA" w:rsidTr="00337BBC">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37BBC" w:rsidRPr="001154EA" w:rsidTr="00337BBC">
              <w:tc>
                <w:tcPr>
                  <w:tcW w:w="1019" w:type="pct"/>
                  <w:tcBorders>
                    <w:top w:val="single" w:sz="4" w:space="0" w:color="auto"/>
                    <w:left w:val="single" w:sz="4" w:space="0" w:color="auto"/>
                    <w:bottom w:val="single" w:sz="4" w:space="0" w:color="auto"/>
                    <w:right w:val="single" w:sz="4" w:space="0" w:color="auto"/>
                  </w:tcBorders>
                  <w:shd w:val="clear" w:color="auto" w:fill="auto"/>
                </w:tcPr>
                <w:p w:rsidR="00337BBC" w:rsidRPr="001154EA" w:rsidRDefault="00337BBC" w:rsidP="00337BBC">
                  <w:pPr>
                    <w:rPr>
                      <w:bCs/>
                      <w:sz w:val="24"/>
                      <w:szCs w:val="24"/>
                    </w:rPr>
                  </w:pPr>
                  <w:r w:rsidRPr="001154EA">
                    <w:rPr>
                      <w:bCs/>
                      <w:sz w:val="24"/>
                      <w:szCs w:val="24"/>
                    </w:rPr>
                    <w:t>№ запроса (1)</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337BBC" w:rsidRPr="001154EA" w:rsidRDefault="00337BBC" w:rsidP="00337BBC">
                  <w:pPr>
                    <w:rPr>
                      <w:sz w:val="24"/>
                      <w:szCs w:val="24"/>
                      <w:u w:val="single"/>
                    </w:rPr>
                  </w:pPr>
                </w:p>
              </w:tc>
              <w:tc>
                <w:tcPr>
                  <w:tcW w:w="518" w:type="pct"/>
                  <w:tcBorders>
                    <w:left w:val="single" w:sz="4" w:space="0" w:color="auto"/>
                  </w:tcBorders>
                  <w:shd w:val="clear" w:color="auto" w:fill="auto"/>
                </w:tcPr>
                <w:p w:rsidR="00337BBC" w:rsidRPr="001154EA" w:rsidRDefault="00337BBC" w:rsidP="00337BBC">
                  <w:pPr>
                    <w:rPr>
                      <w:sz w:val="24"/>
                      <w:szCs w:val="24"/>
                      <w:u w:val="single"/>
                    </w:rPr>
                  </w:pPr>
                </w:p>
              </w:tc>
              <w:tc>
                <w:tcPr>
                  <w:tcW w:w="2500" w:type="pct"/>
                  <w:tcBorders>
                    <w:left w:val="nil"/>
                    <w:bottom w:val="single" w:sz="4" w:space="0" w:color="auto"/>
                  </w:tcBorders>
                  <w:shd w:val="clear" w:color="auto" w:fill="auto"/>
                </w:tcPr>
                <w:p w:rsidR="00337BBC" w:rsidRPr="001154EA" w:rsidRDefault="00337BBC" w:rsidP="00337BBC">
                  <w:pPr>
                    <w:rPr>
                      <w:sz w:val="24"/>
                      <w:szCs w:val="24"/>
                      <w:u w:val="single"/>
                    </w:rPr>
                  </w:pPr>
                </w:p>
              </w:tc>
            </w:tr>
            <w:tr w:rsidR="00337BBC" w:rsidRPr="001154EA" w:rsidTr="00337BBC">
              <w:tc>
                <w:tcPr>
                  <w:tcW w:w="1019" w:type="pct"/>
                  <w:tcBorders>
                    <w:top w:val="single" w:sz="4" w:space="0" w:color="auto"/>
                  </w:tcBorders>
                  <w:shd w:val="clear" w:color="auto" w:fill="auto"/>
                </w:tcPr>
                <w:p w:rsidR="00337BBC" w:rsidRPr="001154EA" w:rsidRDefault="00337BBC" w:rsidP="00337BBC">
                  <w:pPr>
                    <w:jc w:val="center"/>
                    <w:rPr>
                      <w:sz w:val="24"/>
                      <w:szCs w:val="24"/>
                    </w:rPr>
                  </w:pPr>
                </w:p>
              </w:tc>
              <w:tc>
                <w:tcPr>
                  <w:tcW w:w="963" w:type="pct"/>
                  <w:tcBorders>
                    <w:top w:val="single" w:sz="4" w:space="0" w:color="auto"/>
                  </w:tcBorders>
                  <w:shd w:val="clear" w:color="auto" w:fill="auto"/>
                </w:tcPr>
                <w:p w:rsidR="00337BBC" w:rsidRPr="001154EA" w:rsidRDefault="00337BBC" w:rsidP="00337BBC">
                  <w:pPr>
                    <w:jc w:val="center"/>
                    <w:rPr>
                      <w:sz w:val="24"/>
                      <w:szCs w:val="24"/>
                    </w:rPr>
                  </w:pPr>
                </w:p>
              </w:tc>
              <w:tc>
                <w:tcPr>
                  <w:tcW w:w="518" w:type="pct"/>
                  <w:shd w:val="clear" w:color="auto" w:fill="auto"/>
                </w:tcPr>
                <w:p w:rsidR="00337BBC" w:rsidRPr="001154EA" w:rsidRDefault="00337BBC" w:rsidP="00337BBC">
                  <w:pPr>
                    <w:jc w:val="center"/>
                    <w:rPr>
                      <w:sz w:val="24"/>
                      <w:szCs w:val="24"/>
                    </w:rPr>
                  </w:pPr>
                </w:p>
              </w:tc>
              <w:tc>
                <w:tcPr>
                  <w:tcW w:w="2500" w:type="pct"/>
                  <w:tcBorders>
                    <w:top w:val="single" w:sz="4" w:space="0" w:color="auto"/>
                  </w:tcBorders>
                  <w:shd w:val="clear" w:color="auto" w:fill="auto"/>
                </w:tcPr>
                <w:p w:rsidR="00337BBC" w:rsidRPr="001154EA" w:rsidRDefault="00337BBC" w:rsidP="00337BBC">
                  <w:pPr>
                    <w:jc w:val="center"/>
                    <w:rPr>
                      <w:sz w:val="24"/>
                      <w:szCs w:val="24"/>
                    </w:rPr>
                  </w:pPr>
                  <w:r w:rsidRPr="001154EA">
                    <w:rPr>
                      <w:sz w:val="24"/>
                      <w:szCs w:val="24"/>
                    </w:rPr>
                    <w:t>Орган, обрабатывающий запрос на предоставление услуги</w:t>
                  </w:r>
                </w:p>
                <w:p w:rsidR="00337BBC" w:rsidRPr="001154EA" w:rsidRDefault="00337BBC" w:rsidP="00337BBC">
                  <w:pPr>
                    <w:jc w:val="center"/>
                    <w:rPr>
                      <w:sz w:val="24"/>
                      <w:szCs w:val="24"/>
                    </w:rPr>
                  </w:pPr>
                </w:p>
              </w:tc>
            </w:tr>
          </w:tbl>
          <w:p w:rsidR="00337BBC" w:rsidRDefault="00337BBC" w:rsidP="00337BBC">
            <w:pPr>
              <w:autoSpaceDE w:val="0"/>
              <w:autoSpaceDN w:val="0"/>
              <w:jc w:val="center"/>
              <w:rPr>
                <w:b/>
                <w:bCs/>
                <w:sz w:val="24"/>
                <w:szCs w:val="24"/>
              </w:rPr>
            </w:pPr>
          </w:p>
          <w:p w:rsidR="00337BBC" w:rsidRPr="00483B2E" w:rsidRDefault="00337BBC" w:rsidP="00337BBC">
            <w:pPr>
              <w:autoSpaceDE w:val="0"/>
              <w:autoSpaceDN w:val="0"/>
              <w:jc w:val="center"/>
              <w:rPr>
                <w:b/>
                <w:bCs/>
                <w:sz w:val="24"/>
                <w:szCs w:val="24"/>
              </w:rPr>
            </w:pPr>
            <w:r w:rsidRPr="00483B2E">
              <w:rPr>
                <w:b/>
                <w:bCs/>
                <w:sz w:val="24"/>
                <w:szCs w:val="24"/>
              </w:rPr>
              <w:t>Данные заявителя (индивидуального предпринимателя)</w:t>
            </w:r>
          </w:p>
          <w:p w:rsidR="00337BBC" w:rsidRPr="00483B2E" w:rsidRDefault="00337BBC" w:rsidP="00337BBC">
            <w:pPr>
              <w:autoSpaceDE w:val="0"/>
              <w:autoSpaceDN w:val="0"/>
              <w:jc w:val="center"/>
              <w:rPr>
                <w:b/>
                <w:bCs/>
                <w:sz w:val="24"/>
                <w:szCs w:val="24"/>
              </w:rPr>
            </w:pPr>
          </w:p>
        </w:tc>
      </w:tr>
      <w:tr w:rsidR="00337BBC" w:rsidRPr="001154EA" w:rsidTr="00337BBC">
        <w:trPr>
          <w:trHeight w:val="20"/>
          <w:jc w:val="center"/>
        </w:trPr>
        <w:tc>
          <w:tcPr>
            <w:tcW w:w="1024" w:type="pct"/>
            <w:gridSpan w:val="2"/>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Фамилия</w:t>
            </w:r>
          </w:p>
        </w:tc>
        <w:tc>
          <w:tcPr>
            <w:tcW w:w="3976" w:type="pct"/>
            <w:gridSpan w:val="7"/>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1024"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Имя</w:t>
            </w:r>
          </w:p>
        </w:tc>
        <w:tc>
          <w:tcPr>
            <w:tcW w:w="3976" w:type="pct"/>
            <w:gridSpan w:val="7"/>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1024"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Отчество (2)</w:t>
            </w:r>
          </w:p>
        </w:tc>
        <w:tc>
          <w:tcPr>
            <w:tcW w:w="3976" w:type="pct"/>
            <w:gridSpan w:val="7"/>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1303" w:type="pct"/>
            <w:gridSpan w:val="4"/>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r w:rsidRPr="00483B2E">
              <w:rPr>
                <w:sz w:val="24"/>
                <w:szCs w:val="24"/>
              </w:rPr>
              <w:t>Полное наименование индивидуального предпринимателя</w:t>
            </w:r>
          </w:p>
        </w:tc>
        <w:tc>
          <w:tcPr>
            <w:tcW w:w="3697" w:type="pct"/>
            <w:gridSpan w:val="5"/>
            <w:tcBorders>
              <w:bottom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1303" w:type="pct"/>
            <w:gridSpan w:val="4"/>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r w:rsidRPr="00483B2E">
              <w:rPr>
                <w:sz w:val="24"/>
                <w:szCs w:val="24"/>
              </w:rPr>
              <w:t>ОГРНИП</w:t>
            </w:r>
          </w:p>
        </w:tc>
        <w:tc>
          <w:tcPr>
            <w:tcW w:w="3697" w:type="pct"/>
            <w:gridSpan w:val="5"/>
            <w:tcBorders>
              <w:bottom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jc w:val="center"/>
              <w:rPr>
                <w:b/>
                <w:bCs/>
                <w:sz w:val="24"/>
                <w:szCs w:val="24"/>
              </w:rPr>
            </w:pPr>
          </w:p>
          <w:p w:rsidR="00337BBC" w:rsidRPr="00483B2E" w:rsidRDefault="00337BBC" w:rsidP="00337BBC">
            <w:pPr>
              <w:jc w:val="center"/>
              <w:rPr>
                <w:b/>
                <w:bCs/>
                <w:sz w:val="24"/>
                <w:szCs w:val="24"/>
              </w:rPr>
            </w:pPr>
            <w:r w:rsidRPr="00483B2E">
              <w:rPr>
                <w:b/>
                <w:bCs/>
                <w:sz w:val="24"/>
                <w:szCs w:val="24"/>
              </w:rPr>
              <w:t>Документ, удостоверяющий личность заявителя</w:t>
            </w:r>
          </w:p>
        </w:tc>
      </w:tr>
      <w:tr w:rsidR="00337BBC" w:rsidRPr="001154EA" w:rsidTr="00337BBC">
        <w:trPr>
          <w:trHeight w:val="20"/>
          <w:jc w:val="center"/>
        </w:trPr>
        <w:tc>
          <w:tcPr>
            <w:tcW w:w="569" w:type="pct"/>
            <w:tcBorders>
              <w:top w:val="dotted" w:sz="4" w:space="0" w:color="auto"/>
            </w:tcBorders>
            <w:tcMar>
              <w:top w:w="0" w:type="dxa"/>
              <w:left w:w="75" w:type="dxa"/>
              <w:bottom w:w="0" w:type="dxa"/>
              <w:right w:w="75" w:type="dxa"/>
            </w:tcMar>
            <w:vAlign w:val="center"/>
            <w:hideMark/>
          </w:tcPr>
          <w:p w:rsidR="00337BBC" w:rsidRPr="00483B2E" w:rsidRDefault="00337BBC" w:rsidP="00337BBC">
            <w:pPr>
              <w:rPr>
                <w:sz w:val="24"/>
                <w:szCs w:val="24"/>
              </w:rPr>
            </w:pPr>
            <w:r w:rsidRPr="00483B2E">
              <w:rPr>
                <w:sz w:val="24"/>
                <w:szCs w:val="24"/>
              </w:rPr>
              <w:t>Вид</w:t>
            </w:r>
          </w:p>
        </w:tc>
        <w:tc>
          <w:tcPr>
            <w:tcW w:w="4431" w:type="pct"/>
            <w:gridSpan w:val="8"/>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569"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Серия</w:t>
            </w:r>
          </w:p>
        </w:tc>
        <w:tc>
          <w:tcPr>
            <w:tcW w:w="1414"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527"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Номер</w:t>
            </w:r>
          </w:p>
        </w:tc>
        <w:tc>
          <w:tcPr>
            <w:tcW w:w="2490" w:type="pct"/>
            <w:gridSpan w:val="3"/>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rPr>
          <w:trHeight w:val="20"/>
          <w:jc w:val="center"/>
        </w:trPr>
        <w:tc>
          <w:tcPr>
            <w:tcW w:w="569"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Выдан</w:t>
            </w:r>
          </w:p>
        </w:tc>
        <w:tc>
          <w:tcPr>
            <w:tcW w:w="2562" w:type="pct"/>
            <w:gridSpan w:val="6"/>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789"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Дата выдачи</w:t>
            </w:r>
          </w:p>
        </w:tc>
        <w:tc>
          <w:tcPr>
            <w:tcW w:w="1080"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r w:rsidRPr="00483B2E">
              <w:rPr>
                <w:b/>
                <w:bCs/>
                <w:sz w:val="24"/>
                <w:szCs w:val="24"/>
              </w:rPr>
              <w:t>Юридический адрес (адрес регистрации) индивидуального предпринимателя</w:t>
            </w:r>
          </w:p>
        </w:tc>
      </w:tr>
      <w:tr w:rsidR="00337BBC" w:rsidRPr="001154EA" w:rsidTr="00337BBC">
        <w:trPr>
          <w:trHeight w:val="20"/>
          <w:jc w:val="center"/>
        </w:trPr>
        <w:tc>
          <w:tcPr>
            <w:tcW w:w="569" w:type="pc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414" w:type="pct"/>
            <w:gridSpan w:val="4"/>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8" w:type="pct"/>
            <w:gridSpan w:val="2"/>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Регион </w:t>
            </w:r>
          </w:p>
        </w:tc>
        <w:tc>
          <w:tcPr>
            <w:tcW w:w="1869" w:type="pct"/>
            <w:gridSpan w:val="2"/>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9"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414"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8"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1869"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9"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4431" w:type="pct"/>
            <w:gridSpan w:val="8"/>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9"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414" w:type="pct"/>
            <w:gridSpan w:val="4"/>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27"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621"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89"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080"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rPr>
                <w:b/>
                <w:bCs/>
                <w:sz w:val="24"/>
                <w:szCs w:val="24"/>
              </w:rPr>
            </w:pPr>
          </w:p>
          <w:p w:rsidR="00337BBC" w:rsidRPr="00483B2E" w:rsidRDefault="00337BBC" w:rsidP="00337BBC">
            <w:pPr>
              <w:autoSpaceDE w:val="0"/>
              <w:autoSpaceDN w:val="0"/>
              <w:jc w:val="center"/>
              <w:rPr>
                <w:b/>
                <w:bCs/>
                <w:sz w:val="24"/>
                <w:szCs w:val="24"/>
                <w:vertAlign w:val="superscript"/>
              </w:rPr>
            </w:pPr>
            <w:r w:rsidRPr="00483B2E">
              <w:rPr>
                <w:b/>
                <w:bCs/>
                <w:sz w:val="24"/>
                <w:szCs w:val="24"/>
              </w:rPr>
              <w:t>Почтовый адрес индивидуального предпринимателя</w:t>
            </w:r>
          </w:p>
        </w:tc>
      </w:tr>
      <w:tr w:rsidR="00337BBC" w:rsidRPr="001154EA" w:rsidTr="00337BBC">
        <w:trPr>
          <w:trHeight w:val="20"/>
          <w:jc w:val="center"/>
        </w:trPr>
        <w:tc>
          <w:tcPr>
            <w:tcW w:w="569" w:type="pc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414" w:type="pct"/>
            <w:gridSpan w:val="4"/>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8" w:type="pct"/>
            <w:gridSpan w:val="2"/>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Регион</w:t>
            </w:r>
          </w:p>
        </w:tc>
        <w:tc>
          <w:tcPr>
            <w:tcW w:w="1869" w:type="pct"/>
            <w:gridSpan w:val="2"/>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9"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414"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8"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1869"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9"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4431" w:type="pct"/>
            <w:gridSpan w:val="8"/>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9"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414" w:type="pct"/>
            <w:gridSpan w:val="4"/>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27"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621"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89"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080"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9"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414"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27"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89"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183" w:type="pct"/>
            <w:gridSpan w:val="3"/>
            <w:vMerge w:val="restar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b/>
                <w:bCs/>
                <w:sz w:val="24"/>
                <w:szCs w:val="24"/>
              </w:rPr>
            </w:pPr>
            <w:r w:rsidRPr="00483B2E">
              <w:rPr>
                <w:b/>
                <w:bCs/>
                <w:sz w:val="24"/>
                <w:szCs w:val="24"/>
              </w:rPr>
              <w:t>Контактные данные</w:t>
            </w:r>
          </w:p>
        </w:tc>
        <w:tc>
          <w:tcPr>
            <w:tcW w:w="3817" w:type="pct"/>
            <w:gridSpan w:val="6"/>
            <w:tcBorders>
              <w:top w:val="dotted" w:sz="4" w:space="0" w:color="auto"/>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rPr>
          <w:trHeight w:val="20"/>
          <w:jc w:val="center"/>
        </w:trPr>
        <w:tc>
          <w:tcPr>
            <w:tcW w:w="1183" w:type="pct"/>
            <w:gridSpan w:val="3"/>
            <w:vMerge/>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b/>
                <w:bCs/>
                <w:sz w:val="24"/>
                <w:szCs w:val="24"/>
              </w:rPr>
            </w:pPr>
          </w:p>
        </w:tc>
        <w:tc>
          <w:tcPr>
            <w:tcW w:w="3817" w:type="pct"/>
            <w:gridSpan w:val="6"/>
            <w:tcBorders>
              <w:top w:val="dotted" w:sz="4" w:space="0" w:color="auto"/>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bl>
    <w:p w:rsidR="00337BBC" w:rsidRPr="00483B2E" w:rsidRDefault="00337BBC" w:rsidP="00337BBC">
      <w:pPr>
        <w:jc w:val="center"/>
        <w:rPr>
          <w:sz w:val="24"/>
          <w:szCs w:val="24"/>
        </w:rPr>
      </w:pPr>
    </w:p>
    <w:p w:rsidR="00337BBC" w:rsidRPr="00483B2E" w:rsidRDefault="00337BBC" w:rsidP="00337BBC">
      <w:pPr>
        <w:jc w:val="center"/>
        <w:rPr>
          <w:sz w:val="24"/>
          <w:szCs w:val="24"/>
        </w:rPr>
      </w:pPr>
      <w:r>
        <w:rPr>
          <w:sz w:val="24"/>
          <w:szCs w:val="24"/>
        </w:rPr>
        <w:t>ЗАЯВКА</w:t>
      </w:r>
    </w:p>
    <w:p w:rsidR="00337BBC" w:rsidRPr="00483B2E" w:rsidRDefault="00337BBC" w:rsidP="00337BBC">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1"/>
        <w:gridCol w:w="634"/>
        <w:gridCol w:w="878"/>
        <w:gridCol w:w="327"/>
        <w:gridCol w:w="1386"/>
        <w:gridCol w:w="181"/>
        <w:gridCol w:w="6"/>
        <w:gridCol w:w="1069"/>
        <w:gridCol w:w="1223"/>
        <w:gridCol w:w="1557"/>
        <w:gridCol w:w="2122"/>
      </w:tblGrid>
      <w:tr w:rsidR="00337BBC" w:rsidRPr="001154EA" w:rsidTr="00337BBC">
        <w:trPr>
          <w:trHeight w:val="20"/>
          <w:jc w:val="center"/>
        </w:trPr>
        <w:tc>
          <w:tcPr>
            <w:tcW w:w="5000" w:type="pct"/>
            <w:gridSpan w:val="11"/>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5000" w:type="pct"/>
            <w:gridSpan w:val="11"/>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5000" w:type="pct"/>
            <w:gridSpan w:val="11"/>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r w:rsidRPr="00483B2E">
              <w:rPr>
                <w:b/>
                <w:bCs/>
                <w:sz w:val="24"/>
                <w:szCs w:val="24"/>
              </w:rPr>
              <w:t>Представлены следующие документы</w:t>
            </w:r>
          </w:p>
        </w:tc>
      </w:tr>
      <w:tr w:rsidR="00337BBC" w:rsidRPr="001154EA" w:rsidTr="00337BBC">
        <w:tblPrEx>
          <w:tblBorders>
            <w:left w:val="dotted" w:sz="4" w:space="0" w:color="auto"/>
            <w:right w:val="dotted" w:sz="4" w:space="0" w:color="auto"/>
          </w:tblBorders>
        </w:tblPrEx>
        <w:trPr>
          <w:trHeight w:val="20"/>
          <w:jc w:val="center"/>
        </w:trPr>
        <w:tc>
          <w:tcPr>
            <w:tcW w:w="234" w:type="pc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1</w:t>
            </w:r>
          </w:p>
        </w:tc>
        <w:tc>
          <w:tcPr>
            <w:tcW w:w="4766" w:type="pct"/>
            <w:gridSpan w:val="10"/>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2</w:t>
            </w:r>
          </w:p>
        </w:tc>
        <w:tc>
          <w:tcPr>
            <w:tcW w:w="4766" w:type="pct"/>
            <w:gridSpan w:val="10"/>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3</w:t>
            </w:r>
          </w:p>
        </w:tc>
        <w:tc>
          <w:tcPr>
            <w:tcW w:w="4766" w:type="pct"/>
            <w:gridSpan w:val="10"/>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234" w:type="pct"/>
            <w:tcBorders>
              <w:left w:val="nil"/>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4766" w:type="pct"/>
            <w:gridSpan w:val="10"/>
            <w:tcBorders>
              <w:left w:val="nil"/>
              <w:right w:val="nil"/>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1872" w:type="pct"/>
            <w:gridSpan w:val="5"/>
            <w:tcMar>
              <w:top w:w="0" w:type="dxa"/>
              <w:left w:w="75" w:type="dxa"/>
              <w:bottom w:w="0" w:type="dxa"/>
              <w:right w:w="75" w:type="dxa"/>
            </w:tcMar>
            <w:vAlign w:val="center"/>
            <w:hideMark/>
          </w:tcPr>
          <w:p w:rsidR="00337BBC" w:rsidRPr="00483B2E" w:rsidRDefault="00337BBC" w:rsidP="00337BBC">
            <w:pPr>
              <w:autoSpaceDE w:val="0"/>
              <w:autoSpaceDN w:val="0"/>
              <w:rPr>
                <w:bCs/>
                <w:sz w:val="24"/>
                <w:szCs w:val="24"/>
              </w:rPr>
            </w:pPr>
            <w:r w:rsidRPr="00483B2E">
              <w:rPr>
                <w:bCs/>
                <w:sz w:val="24"/>
                <w:szCs w:val="24"/>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1872" w:type="pct"/>
            <w:gridSpan w:val="5"/>
            <w:vMerge w:val="restart"/>
            <w:tcMar>
              <w:top w:w="0" w:type="dxa"/>
              <w:left w:w="75" w:type="dxa"/>
              <w:bottom w:w="0" w:type="dxa"/>
              <w:right w:w="75" w:type="dxa"/>
            </w:tcMar>
            <w:vAlign w:val="center"/>
            <w:hideMark/>
          </w:tcPr>
          <w:p w:rsidR="00337BBC" w:rsidRPr="00483B2E" w:rsidRDefault="00337BBC" w:rsidP="00337BBC">
            <w:pPr>
              <w:autoSpaceDE w:val="0"/>
              <w:autoSpaceDN w:val="0"/>
              <w:rPr>
                <w:bCs/>
                <w:sz w:val="24"/>
                <w:szCs w:val="24"/>
              </w:rPr>
            </w:pPr>
            <w:r w:rsidRPr="00483B2E">
              <w:rPr>
                <w:bCs/>
                <w:sz w:val="24"/>
                <w:szCs w:val="24"/>
              </w:rPr>
              <w:t xml:space="preserve">Способ получения результата </w:t>
            </w:r>
          </w:p>
        </w:tc>
        <w:tc>
          <w:tcPr>
            <w:tcW w:w="3128" w:type="pct"/>
            <w:gridSpan w:val="6"/>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1872" w:type="pct"/>
            <w:gridSpan w:val="5"/>
            <w:vMerge/>
            <w:tcMar>
              <w:top w:w="0" w:type="dxa"/>
              <w:left w:w="75" w:type="dxa"/>
              <w:bottom w:w="0" w:type="dxa"/>
              <w:right w:w="75" w:type="dxa"/>
            </w:tcMar>
            <w:vAlign w:val="center"/>
          </w:tcPr>
          <w:p w:rsidR="00337BBC" w:rsidRPr="00483B2E" w:rsidRDefault="00337BBC" w:rsidP="00337BBC">
            <w:pPr>
              <w:autoSpaceDE w:val="0"/>
              <w:autoSpaceDN w:val="0"/>
              <w:rPr>
                <w:bCs/>
                <w:sz w:val="24"/>
                <w:szCs w:val="24"/>
              </w:rPr>
            </w:pPr>
          </w:p>
        </w:tc>
        <w:tc>
          <w:tcPr>
            <w:tcW w:w="3128" w:type="pct"/>
            <w:gridSpan w:val="6"/>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r w:rsidRPr="00483B2E">
              <w:rPr>
                <w:b/>
                <w:bCs/>
                <w:sz w:val="24"/>
                <w:szCs w:val="24"/>
              </w:rPr>
              <w:t>Данные представителя (уполномоченного лица)</w:t>
            </w:r>
          </w:p>
        </w:tc>
      </w:tr>
      <w:tr w:rsidR="00337BBC" w:rsidRPr="001154EA" w:rsidTr="00337BBC">
        <w:tblPrEx>
          <w:tblBorders>
            <w:left w:val="dotted" w:sz="4" w:space="0" w:color="auto"/>
            <w:right w:val="dotted" w:sz="4" w:space="0" w:color="auto"/>
          </w:tblBorders>
        </w:tblPrEx>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Фамилия</w:t>
            </w:r>
          </w:p>
        </w:tc>
        <w:tc>
          <w:tcPr>
            <w:tcW w:w="3998" w:type="pct"/>
            <w:gridSpan w:val="8"/>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1002"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Имя</w:t>
            </w:r>
          </w:p>
        </w:tc>
        <w:tc>
          <w:tcPr>
            <w:tcW w:w="3998" w:type="pct"/>
            <w:gridSpan w:val="8"/>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Отчество (2)</w:t>
            </w:r>
          </w:p>
        </w:tc>
        <w:tc>
          <w:tcPr>
            <w:tcW w:w="3998" w:type="pct"/>
            <w:gridSpan w:val="8"/>
            <w:tcBorders>
              <w:bottom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r w:rsidRPr="00483B2E">
              <w:rPr>
                <w:sz w:val="24"/>
                <w:szCs w:val="24"/>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r w:rsidRPr="00483B2E">
              <w:rPr>
                <w:sz w:val="24"/>
                <w:szCs w:val="24"/>
              </w:rPr>
              <w:br w:type="page"/>
            </w:r>
            <w:r w:rsidRPr="00483B2E">
              <w:rPr>
                <w:b/>
                <w:bCs/>
                <w:sz w:val="24"/>
                <w:szCs w:val="24"/>
              </w:rPr>
              <w:t>Документ, удостоверяющий личность представителя (уполномоченного лица)</w:t>
            </w: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337BBC" w:rsidRPr="00483B2E" w:rsidRDefault="00337BBC" w:rsidP="00337BBC">
            <w:pPr>
              <w:rPr>
                <w:sz w:val="24"/>
                <w:szCs w:val="24"/>
              </w:rPr>
            </w:pPr>
            <w:r w:rsidRPr="00483B2E">
              <w:rPr>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Серия</w:t>
            </w:r>
          </w:p>
        </w:tc>
        <w:tc>
          <w:tcPr>
            <w:tcW w:w="140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54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Номер</w:t>
            </w:r>
          </w:p>
        </w:tc>
        <w:tc>
          <w:tcPr>
            <w:tcW w:w="2490" w:type="pct"/>
            <w:gridSpan w:val="3"/>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Выдан</w:t>
            </w:r>
          </w:p>
        </w:tc>
        <w:tc>
          <w:tcPr>
            <w:tcW w:w="2574" w:type="pct"/>
            <w:gridSpan w:val="7"/>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791"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Дата выдачи</w:t>
            </w:r>
          </w:p>
        </w:tc>
        <w:tc>
          <w:tcPr>
            <w:tcW w:w="1079"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337BBC" w:rsidRPr="00483B2E" w:rsidRDefault="00337BBC" w:rsidP="00337BBC">
            <w:pPr>
              <w:autoSpaceDE w:val="0"/>
              <w:autoSpaceDN w:val="0"/>
              <w:jc w:val="center"/>
              <w:rPr>
                <w:b/>
                <w:bCs/>
                <w:sz w:val="24"/>
                <w:szCs w:val="24"/>
              </w:rPr>
            </w:pPr>
            <w:r w:rsidRPr="00483B2E">
              <w:rPr>
                <w:b/>
                <w:bCs/>
                <w:sz w:val="24"/>
                <w:szCs w:val="24"/>
              </w:rPr>
              <w:br w:type="page"/>
            </w:r>
          </w:p>
          <w:p w:rsidR="00337BBC" w:rsidRPr="00483B2E" w:rsidRDefault="00337BBC" w:rsidP="00337BBC">
            <w:pPr>
              <w:autoSpaceDE w:val="0"/>
              <w:autoSpaceDN w:val="0"/>
              <w:jc w:val="center"/>
              <w:rPr>
                <w:b/>
                <w:bCs/>
                <w:sz w:val="24"/>
                <w:szCs w:val="24"/>
              </w:rPr>
            </w:pPr>
            <w:r w:rsidRPr="00483B2E">
              <w:rPr>
                <w:b/>
                <w:bCs/>
                <w:sz w:val="24"/>
                <w:szCs w:val="24"/>
              </w:rPr>
              <w:t>Адрес регистрации представителя (уполномоченного лица)</w:t>
            </w: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40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Регион </w:t>
            </w:r>
          </w:p>
        </w:tc>
        <w:tc>
          <w:tcPr>
            <w:tcW w:w="1870"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40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1870"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4444" w:type="pct"/>
            <w:gridSpan w:val="9"/>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408" w:type="pct"/>
            <w:gridSpan w:val="4"/>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46"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621"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91"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079"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p>
          <w:p w:rsidR="00337BBC" w:rsidRPr="00483B2E" w:rsidRDefault="00337BBC" w:rsidP="00337BBC">
            <w:pPr>
              <w:autoSpaceDE w:val="0"/>
              <w:autoSpaceDN w:val="0"/>
              <w:jc w:val="center"/>
              <w:rPr>
                <w:b/>
                <w:bCs/>
                <w:sz w:val="24"/>
                <w:szCs w:val="24"/>
              </w:rPr>
            </w:pPr>
            <w:r w:rsidRPr="00483B2E">
              <w:rPr>
                <w:b/>
                <w:bCs/>
                <w:sz w:val="24"/>
                <w:szCs w:val="24"/>
              </w:rPr>
              <w:t>Адрес места жительства представителя (уполномоченного лица)</w:t>
            </w: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40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Регион</w:t>
            </w:r>
          </w:p>
        </w:tc>
        <w:tc>
          <w:tcPr>
            <w:tcW w:w="1870"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40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1870"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4444" w:type="pct"/>
            <w:gridSpan w:val="9"/>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411" w:type="pct"/>
            <w:gridSpan w:val="5"/>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43"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621"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91"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079"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blPrEx>
          <w:tblBorders>
            <w:left w:val="dotted" w:sz="4" w:space="0" w:color="auto"/>
            <w:right w:val="dotted" w:sz="4" w:space="0" w:color="auto"/>
          </w:tblBorders>
        </w:tblPrEx>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b/>
                <w:bCs/>
                <w:sz w:val="24"/>
                <w:szCs w:val="24"/>
              </w:rPr>
            </w:pPr>
            <w:r w:rsidRPr="00483B2E">
              <w:rPr>
                <w:b/>
                <w:bCs/>
                <w:sz w:val="24"/>
                <w:szCs w:val="24"/>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blPrEx>
          <w:tblBorders>
            <w:left w:val="dotted" w:sz="4" w:space="0" w:color="auto"/>
            <w:right w:val="dotted" w:sz="4" w:space="0" w:color="auto"/>
          </w:tblBorders>
        </w:tblPrEx>
        <w:trPr>
          <w:trHeight w:val="20"/>
          <w:jc w:val="center"/>
        </w:trPr>
        <w:tc>
          <w:tcPr>
            <w:tcW w:w="1168" w:type="pct"/>
            <w:gridSpan w:val="4"/>
            <w:vMerge/>
            <w:vAlign w:val="center"/>
            <w:hideMark/>
          </w:tcPr>
          <w:p w:rsidR="00337BBC" w:rsidRPr="00483B2E" w:rsidRDefault="00337BBC" w:rsidP="00337BBC">
            <w:pPr>
              <w:rPr>
                <w:b/>
                <w:bCs/>
                <w:sz w:val="24"/>
                <w:szCs w:val="24"/>
              </w:rPr>
            </w:pPr>
          </w:p>
        </w:tc>
        <w:tc>
          <w:tcPr>
            <w:tcW w:w="3832" w:type="pct"/>
            <w:gridSpan w:val="7"/>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bl>
    <w:p w:rsidR="00337BBC" w:rsidRPr="00483B2E" w:rsidRDefault="00337BBC" w:rsidP="00337BBC">
      <w:pPr>
        <w:rPr>
          <w:sz w:val="24"/>
          <w:szCs w:val="24"/>
        </w:rPr>
      </w:pPr>
    </w:p>
    <w:p w:rsidR="00337BBC" w:rsidRPr="00483B2E" w:rsidRDefault="00337BBC" w:rsidP="00337BBC">
      <w:pPr>
        <w:rPr>
          <w:sz w:val="24"/>
          <w:szCs w:val="24"/>
        </w:rPr>
      </w:pPr>
    </w:p>
    <w:p w:rsidR="00337BBC" w:rsidRPr="00483B2E" w:rsidRDefault="00337BBC" w:rsidP="00337BBC">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37BBC" w:rsidRPr="001154EA" w:rsidTr="00337BBC">
        <w:tc>
          <w:tcPr>
            <w:tcW w:w="3190" w:type="dxa"/>
            <w:shd w:val="clear" w:color="auto" w:fill="auto"/>
          </w:tcPr>
          <w:p w:rsidR="00337BBC" w:rsidRPr="001154EA" w:rsidRDefault="00337BBC" w:rsidP="00337BBC">
            <w:pPr>
              <w:rPr>
                <w:sz w:val="24"/>
                <w:szCs w:val="24"/>
              </w:rPr>
            </w:pPr>
          </w:p>
        </w:tc>
        <w:tc>
          <w:tcPr>
            <w:tcW w:w="887" w:type="dxa"/>
            <w:tcBorders>
              <w:top w:val="nil"/>
              <w:bottom w:val="nil"/>
            </w:tcBorders>
            <w:shd w:val="clear" w:color="auto" w:fill="auto"/>
          </w:tcPr>
          <w:p w:rsidR="00337BBC" w:rsidRPr="001154EA" w:rsidRDefault="00337BBC" w:rsidP="00337BBC">
            <w:pPr>
              <w:rPr>
                <w:sz w:val="24"/>
                <w:szCs w:val="24"/>
              </w:rPr>
            </w:pPr>
          </w:p>
        </w:tc>
        <w:tc>
          <w:tcPr>
            <w:tcW w:w="5103" w:type="dxa"/>
            <w:shd w:val="clear" w:color="auto" w:fill="auto"/>
          </w:tcPr>
          <w:p w:rsidR="00337BBC" w:rsidRPr="001154EA" w:rsidRDefault="00337BBC" w:rsidP="00337BBC">
            <w:pPr>
              <w:rPr>
                <w:sz w:val="24"/>
                <w:szCs w:val="24"/>
              </w:rPr>
            </w:pPr>
          </w:p>
        </w:tc>
      </w:tr>
      <w:tr w:rsidR="00337BBC" w:rsidRPr="001154EA" w:rsidTr="00337BBC">
        <w:tc>
          <w:tcPr>
            <w:tcW w:w="3190" w:type="dxa"/>
            <w:shd w:val="clear" w:color="auto" w:fill="auto"/>
          </w:tcPr>
          <w:p w:rsidR="00337BBC" w:rsidRPr="001154EA" w:rsidRDefault="00337BBC" w:rsidP="00337BBC">
            <w:pPr>
              <w:jc w:val="center"/>
              <w:rPr>
                <w:sz w:val="24"/>
                <w:szCs w:val="24"/>
              </w:rPr>
            </w:pPr>
            <w:r w:rsidRPr="001154EA">
              <w:rPr>
                <w:sz w:val="24"/>
                <w:szCs w:val="24"/>
              </w:rPr>
              <w:t>Дата</w:t>
            </w:r>
          </w:p>
        </w:tc>
        <w:tc>
          <w:tcPr>
            <w:tcW w:w="887" w:type="dxa"/>
            <w:tcBorders>
              <w:top w:val="nil"/>
              <w:bottom w:val="nil"/>
            </w:tcBorders>
            <w:shd w:val="clear" w:color="auto" w:fill="auto"/>
          </w:tcPr>
          <w:p w:rsidR="00337BBC" w:rsidRPr="001154EA" w:rsidRDefault="00337BBC" w:rsidP="00337BBC">
            <w:pPr>
              <w:jc w:val="center"/>
              <w:rPr>
                <w:sz w:val="24"/>
                <w:szCs w:val="24"/>
              </w:rPr>
            </w:pPr>
          </w:p>
        </w:tc>
        <w:tc>
          <w:tcPr>
            <w:tcW w:w="5103" w:type="dxa"/>
            <w:shd w:val="clear" w:color="auto" w:fill="auto"/>
          </w:tcPr>
          <w:p w:rsidR="00337BBC" w:rsidRPr="001154EA" w:rsidRDefault="00337BBC" w:rsidP="00337BBC">
            <w:pPr>
              <w:jc w:val="center"/>
              <w:rPr>
                <w:sz w:val="24"/>
                <w:szCs w:val="24"/>
              </w:rPr>
            </w:pPr>
            <w:r w:rsidRPr="001154EA">
              <w:rPr>
                <w:sz w:val="24"/>
                <w:szCs w:val="24"/>
              </w:rPr>
              <w:t>Подпись/ФИО (2)</w:t>
            </w:r>
          </w:p>
        </w:tc>
      </w:tr>
      <w:tr w:rsidR="00337BBC" w:rsidRPr="001154EA" w:rsidTr="00337BBC">
        <w:tc>
          <w:tcPr>
            <w:tcW w:w="3190" w:type="dxa"/>
            <w:shd w:val="clear" w:color="auto" w:fill="auto"/>
          </w:tcPr>
          <w:p w:rsidR="00337BBC" w:rsidRPr="001154EA" w:rsidRDefault="00337BBC" w:rsidP="00337BBC">
            <w:pPr>
              <w:jc w:val="center"/>
              <w:rPr>
                <w:sz w:val="24"/>
                <w:szCs w:val="24"/>
              </w:rPr>
            </w:pPr>
          </w:p>
        </w:tc>
        <w:tc>
          <w:tcPr>
            <w:tcW w:w="887" w:type="dxa"/>
            <w:tcBorders>
              <w:top w:val="nil"/>
              <w:bottom w:val="nil"/>
            </w:tcBorders>
            <w:shd w:val="clear" w:color="auto" w:fill="auto"/>
          </w:tcPr>
          <w:p w:rsidR="00337BBC" w:rsidRPr="001154EA" w:rsidRDefault="00337BBC" w:rsidP="00337BBC">
            <w:pPr>
              <w:jc w:val="center"/>
              <w:rPr>
                <w:sz w:val="24"/>
                <w:szCs w:val="24"/>
              </w:rPr>
            </w:pPr>
          </w:p>
        </w:tc>
        <w:tc>
          <w:tcPr>
            <w:tcW w:w="5103" w:type="dxa"/>
            <w:shd w:val="clear" w:color="auto" w:fill="auto"/>
          </w:tcPr>
          <w:p w:rsidR="00337BBC" w:rsidRPr="001154EA" w:rsidRDefault="00337BBC" w:rsidP="00337BBC">
            <w:pPr>
              <w:jc w:val="center"/>
              <w:rPr>
                <w:sz w:val="24"/>
                <w:szCs w:val="24"/>
              </w:rPr>
            </w:pPr>
          </w:p>
        </w:tc>
      </w:tr>
    </w:tbl>
    <w:p w:rsidR="00337BBC" w:rsidRPr="00572B0B" w:rsidRDefault="00337BBC" w:rsidP="00337BBC"/>
    <w:p w:rsidR="00337BBC" w:rsidRPr="00572B0B" w:rsidRDefault="00337BBC" w:rsidP="00337BBC">
      <w:r>
        <w:t>МП.</w:t>
      </w:r>
    </w:p>
    <w:p w:rsidR="00337BBC" w:rsidRPr="00572B0B" w:rsidRDefault="00337BBC" w:rsidP="00337BBC">
      <w:r w:rsidRPr="00572B0B">
        <w:t>________________________</w:t>
      </w:r>
    </w:p>
    <w:p w:rsidR="00337BBC" w:rsidRPr="00572B0B" w:rsidRDefault="00337BBC" w:rsidP="00337BBC">
      <w:pPr>
        <w:pStyle w:val="a9"/>
        <w:numPr>
          <w:ilvl w:val="0"/>
          <w:numId w:val="3"/>
        </w:numPr>
        <w:rPr>
          <w:sz w:val="20"/>
          <w:szCs w:val="20"/>
        </w:rPr>
      </w:pPr>
      <w:r w:rsidRPr="00572B0B">
        <w:rPr>
          <w:sz w:val="20"/>
          <w:szCs w:val="20"/>
        </w:rPr>
        <w:t>номер не указывается;</w:t>
      </w:r>
    </w:p>
    <w:p w:rsidR="00337BBC" w:rsidRPr="00572B0B" w:rsidRDefault="00337BBC" w:rsidP="00337BBC">
      <w:pPr>
        <w:pStyle w:val="a9"/>
        <w:numPr>
          <w:ilvl w:val="0"/>
          <w:numId w:val="3"/>
        </w:numPr>
        <w:rPr>
          <w:sz w:val="20"/>
          <w:szCs w:val="20"/>
        </w:rPr>
      </w:pPr>
      <w:r w:rsidRPr="00572B0B">
        <w:rPr>
          <w:sz w:val="20"/>
          <w:szCs w:val="20"/>
        </w:rPr>
        <w:t>указывается при наличии.</w:t>
      </w:r>
    </w:p>
    <w:p w:rsidR="00EF00CD" w:rsidRPr="002669FE" w:rsidRDefault="00EF00CD">
      <w:pPr>
        <w:pStyle w:val="ConsPlusNormal"/>
        <w:rPr>
          <w:rFonts w:ascii="Times New Roman" w:hAnsi="Times New Roman" w:cs="Times New Roman"/>
        </w:rPr>
      </w:pPr>
    </w:p>
    <w:tbl>
      <w:tblPr>
        <w:tblpPr w:leftFromText="180" w:rightFromText="180" w:vertAnchor="page" w:horzAnchor="margin" w:tblpY="4621"/>
        <w:tblW w:w="9853" w:type="dxa"/>
        <w:tblLook w:val="04A0" w:firstRow="1" w:lastRow="0" w:firstColumn="1" w:lastColumn="0" w:noHBand="0" w:noVBand="1"/>
      </w:tblPr>
      <w:tblGrid>
        <w:gridCol w:w="2006"/>
        <w:gridCol w:w="1898"/>
        <w:gridCol w:w="1021"/>
        <w:gridCol w:w="4928"/>
      </w:tblGrid>
      <w:tr w:rsidR="00337BBC" w:rsidRPr="00337BBC" w:rsidTr="00337BBC">
        <w:tc>
          <w:tcPr>
            <w:tcW w:w="1018" w:type="pct"/>
            <w:tcBorders>
              <w:top w:val="single" w:sz="4" w:space="0" w:color="auto"/>
              <w:left w:val="single" w:sz="4" w:space="0" w:color="auto"/>
              <w:bottom w:val="single" w:sz="4" w:space="0" w:color="auto"/>
              <w:right w:val="single" w:sz="4" w:space="0" w:color="auto"/>
            </w:tcBorders>
            <w:shd w:val="clear" w:color="auto" w:fill="auto"/>
          </w:tcPr>
          <w:p w:rsidR="00337BBC" w:rsidRPr="00337BBC" w:rsidRDefault="00337BBC" w:rsidP="00337BBC">
            <w:pPr>
              <w:rPr>
                <w:rFonts w:eastAsia="Calibri"/>
                <w:bCs/>
                <w:sz w:val="24"/>
                <w:szCs w:val="24"/>
              </w:rPr>
            </w:pPr>
            <w:r w:rsidRPr="00337BBC">
              <w:rPr>
                <w:rFonts w:eastAsia="Calibri"/>
                <w:bCs/>
                <w:sz w:val="24"/>
                <w:szCs w:val="24"/>
              </w:rPr>
              <w:t>№ запроса (1)</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337BBC" w:rsidRPr="00337BBC" w:rsidRDefault="00337BBC" w:rsidP="00337BBC">
            <w:pPr>
              <w:rPr>
                <w:rFonts w:eastAsia="Calibri"/>
                <w:sz w:val="24"/>
                <w:szCs w:val="24"/>
                <w:u w:val="single"/>
              </w:rPr>
            </w:pPr>
          </w:p>
        </w:tc>
        <w:tc>
          <w:tcPr>
            <w:tcW w:w="518" w:type="pct"/>
            <w:tcBorders>
              <w:left w:val="single" w:sz="4" w:space="0" w:color="auto"/>
            </w:tcBorders>
            <w:shd w:val="clear" w:color="auto" w:fill="auto"/>
          </w:tcPr>
          <w:p w:rsidR="00337BBC" w:rsidRPr="00337BBC" w:rsidRDefault="00337BBC" w:rsidP="00337BBC">
            <w:pPr>
              <w:rPr>
                <w:rFonts w:eastAsia="Calibri"/>
                <w:sz w:val="24"/>
                <w:szCs w:val="24"/>
                <w:u w:val="single"/>
              </w:rPr>
            </w:pPr>
          </w:p>
        </w:tc>
        <w:tc>
          <w:tcPr>
            <w:tcW w:w="2501" w:type="pct"/>
            <w:tcBorders>
              <w:left w:val="nil"/>
              <w:bottom w:val="single" w:sz="4" w:space="0" w:color="auto"/>
            </w:tcBorders>
            <w:shd w:val="clear" w:color="auto" w:fill="auto"/>
          </w:tcPr>
          <w:p w:rsidR="00337BBC" w:rsidRPr="00337BBC" w:rsidRDefault="00337BBC" w:rsidP="00337BBC">
            <w:pPr>
              <w:rPr>
                <w:rFonts w:eastAsia="Calibri"/>
                <w:sz w:val="24"/>
                <w:szCs w:val="24"/>
                <w:u w:val="single"/>
              </w:rPr>
            </w:pPr>
          </w:p>
        </w:tc>
      </w:tr>
    </w:tbl>
    <w:p w:rsidR="00337BBC" w:rsidRDefault="00337BBC">
      <w:pPr>
        <w:spacing w:after="200" w:line="276" w:lineRule="auto"/>
        <w:rPr>
          <w:sz w:val="24"/>
          <w:szCs w:val="24"/>
        </w:rPr>
      </w:pPr>
      <w:r>
        <w:br w:type="page"/>
      </w:r>
    </w:p>
    <w:p w:rsidR="00337BBC" w:rsidRPr="002669FE" w:rsidRDefault="00337BBC" w:rsidP="00337BBC">
      <w:pPr>
        <w:pStyle w:val="ConsPlusNormal"/>
        <w:jc w:val="center"/>
        <w:rPr>
          <w:rFonts w:ascii="Times New Roman" w:hAnsi="Times New Roman" w:cs="Times New Roman"/>
          <w:b/>
          <w:sz w:val="24"/>
          <w:szCs w:val="24"/>
        </w:rPr>
      </w:pPr>
      <w:r w:rsidRPr="002669FE">
        <w:rPr>
          <w:rFonts w:ascii="Times New Roman" w:hAnsi="Times New Roman" w:cs="Times New Roman"/>
          <w:b/>
          <w:sz w:val="24"/>
          <w:szCs w:val="24"/>
        </w:rPr>
        <w:lastRenderedPageBreak/>
        <w:t>РЕКОМЕНДУЕМАЯ ФОРМА</w:t>
      </w:r>
    </w:p>
    <w:p w:rsidR="00337BBC" w:rsidRDefault="00337BBC" w:rsidP="00337BBC">
      <w:pPr>
        <w:pStyle w:val="a9"/>
        <w:widowControl w:val="0"/>
        <w:autoSpaceDE w:val="0"/>
        <w:autoSpaceDN w:val="0"/>
        <w:adjustRightInd w:val="0"/>
        <w:ind w:left="0"/>
        <w:jc w:val="center"/>
        <w:rPr>
          <w:b/>
        </w:rPr>
      </w:pPr>
      <w:r w:rsidRPr="002669FE">
        <w:rPr>
          <w:b/>
        </w:rPr>
        <w:t>ЗАЯВКИ ДЛЯ ПОЛУЧЕНИЯ ГОСУДАРСТВЕННОЙ УСЛУГИ</w:t>
      </w:r>
      <w:r>
        <w:rPr>
          <w:b/>
        </w:rPr>
        <w:t xml:space="preserve"> </w:t>
      </w:r>
      <w:proofErr w:type="gramStart"/>
      <w:r>
        <w:rPr>
          <w:b/>
        </w:rPr>
        <w:t>ДЛЯ</w:t>
      </w:r>
      <w:proofErr w:type="gramEnd"/>
      <w:r>
        <w:rPr>
          <w:b/>
        </w:rPr>
        <w:t xml:space="preserve"> </w:t>
      </w:r>
    </w:p>
    <w:p w:rsidR="002E5375" w:rsidRPr="00337BBC" w:rsidRDefault="00337BBC" w:rsidP="00337BBC">
      <w:pPr>
        <w:pStyle w:val="a9"/>
        <w:widowControl w:val="0"/>
        <w:autoSpaceDE w:val="0"/>
        <w:autoSpaceDN w:val="0"/>
        <w:adjustRightInd w:val="0"/>
        <w:ind w:left="0"/>
        <w:jc w:val="center"/>
      </w:pPr>
      <w:r>
        <w:rPr>
          <w:b/>
        </w:rPr>
        <w:t>ЮРИДИЧЕСКИХ ЛИЦ</w:t>
      </w:r>
    </w:p>
    <w:p w:rsidR="00657677" w:rsidRPr="00337BBC" w:rsidRDefault="00657677" w:rsidP="00337BBC">
      <w:pPr>
        <w:widowControl w:val="0"/>
        <w:autoSpaceDE w:val="0"/>
        <w:autoSpaceDN w:val="0"/>
        <w:adjustRightInd w:val="0"/>
        <w:rPr>
          <w:sz w:val="24"/>
          <w:szCs w:val="24"/>
        </w:rPr>
      </w:pPr>
    </w:p>
    <w:tbl>
      <w:tblPr>
        <w:tblW w:w="972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337BBC" w:rsidRPr="001154EA" w:rsidTr="00337BBC">
        <w:trPr>
          <w:trHeight w:val="20"/>
          <w:jc w:val="center"/>
        </w:trPr>
        <w:tc>
          <w:tcPr>
            <w:tcW w:w="9726"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37BBC" w:rsidRPr="001154EA" w:rsidTr="00337BBC">
              <w:tc>
                <w:tcPr>
                  <w:tcW w:w="1019" w:type="pct"/>
                  <w:tcBorders>
                    <w:top w:val="single" w:sz="4" w:space="0" w:color="auto"/>
                    <w:left w:val="single" w:sz="4" w:space="0" w:color="auto"/>
                    <w:bottom w:val="single" w:sz="4" w:space="0" w:color="auto"/>
                    <w:right w:val="single" w:sz="4" w:space="0" w:color="auto"/>
                  </w:tcBorders>
                  <w:shd w:val="clear" w:color="auto" w:fill="auto"/>
                </w:tcPr>
                <w:p w:rsidR="00337BBC" w:rsidRPr="001154EA" w:rsidRDefault="00337BBC" w:rsidP="00337BBC">
                  <w:pPr>
                    <w:rPr>
                      <w:bCs/>
                      <w:sz w:val="24"/>
                      <w:szCs w:val="24"/>
                    </w:rPr>
                  </w:pPr>
                  <w:r w:rsidRPr="001154EA">
                    <w:rPr>
                      <w:bCs/>
                      <w:sz w:val="24"/>
                      <w:szCs w:val="24"/>
                    </w:rPr>
                    <w:t>№ запроса (1)</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337BBC" w:rsidRPr="001154EA" w:rsidRDefault="00337BBC" w:rsidP="00337BBC">
                  <w:pPr>
                    <w:rPr>
                      <w:sz w:val="24"/>
                      <w:szCs w:val="24"/>
                      <w:u w:val="single"/>
                    </w:rPr>
                  </w:pPr>
                </w:p>
              </w:tc>
              <w:tc>
                <w:tcPr>
                  <w:tcW w:w="518" w:type="pct"/>
                  <w:tcBorders>
                    <w:left w:val="single" w:sz="4" w:space="0" w:color="auto"/>
                  </w:tcBorders>
                  <w:shd w:val="clear" w:color="auto" w:fill="auto"/>
                </w:tcPr>
                <w:p w:rsidR="00337BBC" w:rsidRPr="001154EA" w:rsidRDefault="00337BBC" w:rsidP="00337BBC">
                  <w:pPr>
                    <w:rPr>
                      <w:sz w:val="24"/>
                      <w:szCs w:val="24"/>
                      <w:u w:val="single"/>
                    </w:rPr>
                  </w:pPr>
                </w:p>
              </w:tc>
              <w:tc>
                <w:tcPr>
                  <w:tcW w:w="2500" w:type="pct"/>
                  <w:tcBorders>
                    <w:left w:val="nil"/>
                    <w:bottom w:val="single" w:sz="4" w:space="0" w:color="auto"/>
                  </w:tcBorders>
                  <w:shd w:val="clear" w:color="auto" w:fill="auto"/>
                </w:tcPr>
                <w:p w:rsidR="00337BBC" w:rsidRPr="001154EA" w:rsidRDefault="00337BBC" w:rsidP="00337BBC">
                  <w:pPr>
                    <w:rPr>
                      <w:sz w:val="24"/>
                      <w:szCs w:val="24"/>
                      <w:u w:val="single"/>
                    </w:rPr>
                  </w:pPr>
                </w:p>
              </w:tc>
            </w:tr>
            <w:tr w:rsidR="00337BBC" w:rsidRPr="001154EA" w:rsidTr="00337BBC">
              <w:tc>
                <w:tcPr>
                  <w:tcW w:w="1019" w:type="pct"/>
                  <w:tcBorders>
                    <w:top w:val="single" w:sz="4" w:space="0" w:color="auto"/>
                  </w:tcBorders>
                  <w:shd w:val="clear" w:color="auto" w:fill="auto"/>
                </w:tcPr>
                <w:p w:rsidR="00337BBC" w:rsidRPr="001154EA" w:rsidRDefault="00337BBC" w:rsidP="00337BBC">
                  <w:pPr>
                    <w:jc w:val="center"/>
                    <w:rPr>
                      <w:sz w:val="24"/>
                      <w:szCs w:val="24"/>
                    </w:rPr>
                  </w:pPr>
                </w:p>
              </w:tc>
              <w:tc>
                <w:tcPr>
                  <w:tcW w:w="963" w:type="pct"/>
                  <w:tcBorders>
                    <w:top w:val="single" w:sz="4" w:space="0" w:color="auto"/>
                  </w:tcBorders>
                  <w:shd w:val="clear" w:color="auto" w:fill="auto"/>
                </w:tcPr>
                <w:p w:rsidR="00337BBC" w:rsidRPr="001154EA" w:rsidRDefault="00337BBC" w:rsidP="00337BBC">
                  <w:pPr>
                    <w:jc w:val="center"/>
                    <w:rPr>
                      <w:sz w:val="24"/>
                      <w:szCs w:val="24"/>
                    </w:rPr>
                  </w:pPr>
                </w:p>
              </w:tc>
              <w:tc>
                <w:tcPr>
                  <w:tcW w:w="518" w:type="pct"/>
                  <w:shd w:val="clear" w:color="auto" w:fill="auto"/>
                </w:tcPr>
                <w:p w:rsidR="00337BBC" w:rsidRPr="001154EA" w:rsidRDefault="00337BBC" w:rsidP="00337BBC">
                  <w:pPr>
                    <w:jc w:val="center"/>
                    <w:rPr>
                      <w:sz w:val="24"/>
                      <w:szCs w:val="24"/>
                    </w:rPr>
                  </w:pPr>
                </w:p>
              </w:tc>
              <w:tc>
                <w:tcPr>
                  <w:tcW w:w="2500" w:type="pct"/>
                  <w:tcBorders>
                    <w:top w:val="single" w:sz="4" w:space="0" w:color="auto"/>
                  </w:tcBorders>
                  <w:shd w:val="clear" w:color="auto" w:fill="auto"/>
                </w:tcPr>
                <w:p w:rsidR="00337BBC" w:rsidRPr="001154EA" w:rsidRDefault="00337BBC" w:rsidP="00337BBC">
                  <w:pPr>
                    <w:jc w:val="center"/>
                    <w:rPr>
                      <w:sz w:val="24"/>
                      <w:szCs w:val="24"/>
                    </w:rPr>
                  </w:pPr>
                  <w:r w:rsidRPr="001154EA">
                    <w:rPr>
                      <w:sz w:val="24"/>
                      <w:szCs w:val="24"/>
                    </w:rPr>
                    <w:t>Орган, обрабатывающий запрос на предоставление услуги</w:t>
                  </w:r>
                </w:p>
                <w:p w:rsidR="00337BBC" w:rsidRPr="001154EA" w:rsidRDefault="00337BBC" w:rsidP="00337BBC">
                  <w:pPr>
                    <w:jc w:val="center"/>
                    <w:rPr>
                      <w:sz w:val="24"/>
                      <w:szCs w:val="24"/>
                    </w:rPr>
                  </w:pPr>
                </w:p>
              </w:tc>
            </w:tr>
          </w:tbl>
          <w:p w:rsidR="00337BBC" w:rsidRPr="00483B2E" w:rsidRDefault="00337BBC" w:rsidP="00337BBC">
            <w:pPr>
              <w:autoSpaceDE w:val="0"/>
              <w:autoSpaceDN w:val="0"/>
              <w:jc w:val="center"/>
              <w:rPr>
                <w:b/>
                <w:sz w:val="24"/>
                <w:szCs w:val="24"/>
              </w:rPr>
            </w:pPr>
            <w:r w:rsidRPr="00483B2E">
              <w:rPr>
                <w:sz w:val="24"/>
                <w:szCs w:val="24"/>
              </w:rPr>
              <w:t xml:space="preserve">                                                    </w:t>
            </w:r>
          </w:p>
          <w:p w:rsidR="00337BBC" w:rsidRPr="00483B2E" w:rsidRDefault="00337BBC" w:rsidP="00337BBC">
            <w:pPr>
              <w:autoSpaceDE w:val="0"/>
              <w:autoSpaceDN w:val="0"/>
              <w:jc w:val="center"/>
              <w:rPr>
                <w:b/>
                <w:bCs/>
                <w:sz w:val="24"/>
                <w:szCs w:val="24"/>
              </w:rPr>
            </w:pPr>
            <w:r w:rsidRPr="00483B2E">
              <w:rPr>
                <w:b/>
                <w:bCs/>
                <w:sz w:val="24"/>
                <w:szCs w:val="24"/>
              </w:rPr>
              <w:t>Данные заявителя (юридического лица)</w:t>
            </w:r>
          </w:p>
        </w:tc>
      </w:tr>
      <w:tr w:rsidR="00337BBC" w:rsidRPr="001154EA" w:rsidTr="00337BBC">
        <w:trPr>
          <w:trHeight w:val="20"/>
          <w:jc w:val="center"/>
        </w:trPr>
        <w:tc>
          <w:tcPr>
            <w:tcW w:w="3563" w:type="dxa"/>
            <w:gridSpan w:val="3"/>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Полное наименование юридического лица (в соответствии с учредительными документами)</w:t>
            </w:r>
          </w:p>
        </w:tc>
        <w:tc>
          <w:tcPr>
            <w:tcW w:w="6163" w:type="dxa"/>
            <w:gridSpan w:val="4"/>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3563" w:type="dxa"/>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Организационно-правовая форма юридического лица</w:t>
            </w:r>
          </w:p>
        </w:tc>
        <w:tc>
          <w:tcPr>
            <w:tcW w:w="6163" w:type="dxa"/>
            <w:gridSpan w:val="4"/>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3563" w:type="dxa"/>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Фамилия, имя, отчество (2) руководителя юридического лица</w:t>
            </w:r>
          </w:p>
        </w:tc>
        <w:tc>
          <w:tcPr>
            <w:tcW w:w="6163" w:type="dxa"/>
            <w:gridSpan w:val="4"/>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ОГРН</w:t>
            </w:r>
          </w:p>
        </w:tc>
        <w:tc>
          <w:tcPr>
            <w:tcW w:w="8150" w:type="dxa"/>
            <w:gridSpan w:val="6"/>
            <w:tcBorders>
              <w:bottom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9726"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p>
          <w:p w:rsidR="00337BBC" w:rsidRPr="00483B2E" w:rsidRDefault="00337BBC" w:rsidP="00337BBC">
            <w:pPr>
              <w:autoSpaceDE w:val="0"/>
              <w:autoSpaceDN w:val="0"/>
              <w:jc w:val="center"/>
              <w:rPr>
                <w:b/>
                <w:bCs/>
                <w:sz w:val="24"/>
                <w:szCs w:val="24"/>
              </w:rPr>
            </w:pPr>
            <w:r w:rsidRPr="00483B2E">
              <w:rPr>
                <w:b/>
                <w:bCs/>
                <w:sz w:val="24"/>
                <w:szCs w:val="24"/>
              </w:rPr>
              <w:t>Юридический адрес</w:t>
            </w:r>
          </w:p>
        </w:tc>
      </w:tr>
      <w:tr w:rsidR="00337BBC" w:rsidRPr="001154EA" w:rsidTr="00337BBC">
        <w:trPr>
          <w:trHeight w:val="20"/>
          <w:jc w:val="center"/>
        </w:trPr>
        <w:tc>
          <w:tcPr>
            <w:tcW w:w="1576" w:type="dxa"/>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2504" w:type="dxa"/>
            <w:gridSpan w:val="2"/>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Регион </w:t>
            </w:r>
          </w:p>
        </w:tc>
        <w:tc>
          <w:tcPr>
            <w:tcW w:w="3659" w:type="dxa"/>
            <w:gridSpan w:val="2"/>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576" w:type="dxa"/>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987" w:type="dxa"/>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2504" w:type="dxa"/>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3659" w:type="dxa"/>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576" w:type="dxa"/>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8150" w:type="dxa"/>
            <w:gridSpan w:val="6"/>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987" w:type="dxa"/>
            <w:gridSpan w:val="2"/>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521" w:type="dxa"/>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983" w:type="dxa"/>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2038" w:type="dxa"/>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621" w:type="dxa"/>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9726" w:type="dxa"/>
            <w:gridSpan w:val="7"/>
            <w:tcBorders>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p>
          <w:p w:rsidR="00337BBC" w:rsidRPr="00483B2E" w:rsidRDefault="00337BBC" w:rsidP="00337BBC">
            <w:pPr>
              <w:autoSpaceDE w:val="0"/>
              <w:autoSpaceDN w:val="0"/>
              <w:jc w:val="center"/>
              <w:rPr>
                <w:b/>
                <w:bCs/>
                <w:sz w:val="24"/>
                <w:szCs w:val="24"/>
                <w:vertAlign w:val="superscript"/>
              </w:rPr>
            </w:pPr>
            <w:r w:rsidRPr="00483B2E">
              <w:rPr>
                <w:b/>
                <w:bCs/>
                <w:sz w:val="24"/>
                <w:szCs w:val="24"/>
              </w:rPr>
              <w:t>Почтовый адрес</w:t>
            </w:r>
          </w:p>
        </w:tc>
      </w:tr>
      <w:tr w:rsidR="00337BBC" w:rsidRPr="001154EA" w:rsidTr="00337BBC">
        <w:trPr>
          <w:trHeight w:val="20"/>
          <w:jc w:val="center"/>
        </w:trPr>
        <w:tc>
          <w:tcPr>
            <w:tcW w:w="1576" w:type="dxa"/>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2504" w:type="dxa"/>
            <w:gridSpan w:val="2"/>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Регион</w:t>
            </w:r>
          </w:p>
        </w:tc>
        <w:tc>
          <w:tcPr>
            <w:tcW w:w="3659" w:type="dxa"/>
            <w:gridSpan w:val="2"/>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576" w:type="dxa"/>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987" w:type="dxa"/>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2504" w:type="dxa"/>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3659" w:type="dxa"/>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576" w:type="dxa"/>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8150" w:type="dxa"/>
            <w:gridSpan w:val="6"/>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987" w:type="dxa"/>
            <w:gridSpan w:val="2"/>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521" w:type="dxa"/>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983" w:type="dxa"/>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2038" w:type="dxa"/>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621" w:type="dxa"/>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576" w:type="dxa"/>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9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521" w:type="dxa"/>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983" w:type="dxa"/>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2038" w:type="dxa"/>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621" w:type="dxa"/>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2440" w:type="dxa"/>
            <w:gridSpan w:val="2"/>
            <w:vMerge w:val="restar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b/>
                <w:bCs/>
                <w:sz w:val="24"/>
                <w:szCs w:val="24"/>
              </w:rPr>
            </w:pPr>
            <w:r w:rsidRPr="00483B2E">
              <w:rPr>
                <w:b/>
                <w:bCs/>
                <w:sz w:val="24"/>
                <w:szCs w:val="24"/>
              </w:rPr>
              <w:t>Контактные данные</w:t>
            </w:r>
          </w:p>
        </w:tc>
        <w:tc>
          <w:tcPr>
            <w:tcW w:w="7286" w:type="dxa"/>
            <w:gridSpan w:val="5"/>
            <w:tcBorders>
              <w:top w:val="dotted" w:sz="4" w:space="0" w:color="auto"/>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rPr>
          <w:trHeight w:val="20"/>
          <w:jc w:val="center"/>
        </w:trPr>
        <w:tc>
          <w:tcPr>
            <w:tcW w:w="2440" w:type="dxa"/>
            <w:gridSpan w:val="2"/>
            <w:vMerge/>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b/>
                <w:bCs/>
                <w:sz w:val="24"/>
                <w:szCs w:val="24"/>
              </w:rPr>
            </w:pPr>
          </w:p>
        </w:tc>
        <w:tc>
          <w:tcPr>
            <w:tcW w:w="7286" w:type="dxa"/>
            <w:gridSpan w:val="5"/>
            <w:tcBorders>
              <w:top w:val="dotted" w:sz="4" w:space="0" w:color="auto"/>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bl>
    <w:p w:rsidR="00337BBC" w:rsidRDefault="00337BBC" w:rsidP="00337BBC">
      <w:pPr>
        <w:pStyle w:val="ConsPlusNonformat"/>
        <w:jc w:val="center"/>
        <w:rPr>
          <w:rFonts w:ascii="Times New Roman" w:hAnsi="Times New Roman" w:cs="Times New Roman"/>
          <w:sz w:val="24"/>
          <w:szCs w:val="24"/>
        </w:rPr>
      </w:pPr>
    </w:p>
    <w:p w:rsidR="00EF00CD" w:rsidRPr="00337BBC" w:rsidRDefault="00EF00CD" w:rsidP="00337BBC">
      <w:pPr>
        <w:pStyle w:val="ConsPlusNonformat"/>
        <w:jc w:val="center"/>
        <w:rPr>
          <w:rFonts w:ascii="Times New Roman" w:hAnsi="Times New Roman" w:cs="Times New Roman"/>
          <w:sz w:val="24"/>
          <w:szCs w:val="24"/>
        </w:rPr>
      </w:pPr>
      <w:r w:rsidRPr="00337BBC">
        <w:rPr>
          <w:rFonts w:ascii="Times New Roman" w:hAnsi="Times New Roman" w:cs="Times New Roman"/>
          <w:sz w:val="24"/>
          <w:szCs w:val="24"/>
        </w:rPr>
        <w:t>ЗАЯВКА</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844"/>
      </w:tblGrid>
      <w:tr w:rsidR="00337BBC" w:rsidRPr="001154EA" w:rsidTr="00337BBC">
        <w:trPr>
          <w:trHeight w:val="20"/>
          <w:jc w:val="center"/>
        </w:trPr>
        <w:tc>
          <w:tcPr>
            <w:tcW w:w="5000" w:type="pct"/>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5000" w:type="pct"/>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5000" w:type="pct"/>
            <w:tcMar>
              <w:top w:w="0" w:type="dxa"/>
              <w:left w:w="75" w:type="dxa"/>
              <w:bottom w:w="0" w:type="dxa"/>
              <w:right w:w="75" w:type="dxa"/>
            </w:tcMar>
            <w:vAlign w:val="center"/>
          </w:tcPr>
          <w:p w:rsidR="00337BBC" w:rsidRPr="00483B2E" w:rsidRDefault="00337BBC" w:rsidP="00337BBC">
            <w:pPr>
              <w:rPr>
                <w:sz w:val="24"/>
                <w:szCs w:val="24"/>
              </w:rPr>
            </w:pPr>
          </w:p>
        </w:tc>
      </w:tr>
    </w:tbl>
    <w:p w:rsidR="00337BBC" w:rsidRPr="00483B2E" w:rsidRDefault="00337BBC" w:rsidP="00337BBC">
      <w:pPr>
        <w:rPr>
          <w:sz w:val="24"/>
          <w:szCs w:val="24"/>
          <w:lang w:val="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40"/>
        <w:gridCol w:w="882"/>
        <w:gridCol w:w="333"/>
        <w:gridCol w:w="1392"/>
        <w:gridCol w:w="185"/>
        <w:gridCol w:w="8"/>
        <w:gridCol w:w="1020"/>
        <w:gridCol w:w="1231"/>
        <w:gridCol w:w="1561"/>
        <w:gridCol w:w="2128"/>
      </w:tblGrid>
      <w:tr w:rsidR="00337BBC" w:rsidRPr="001154EA" w:rsidTr="00337BB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r w:rsidRPr="00483B2E">
              <w:rPr>
                <w:b/>
                <w:bCs/>
                <w:sz w:val="24"/>
                <w:szCs w:val="24"/>
              </w:rPr>
              <w:t>Представлены следующие документы</w:t>
            </w:r>
          </w:p>
        </w:tc>
      </w:tr>
      <w:tr w:rsidR="00337BBC" w:rsidRPr="001154EA" w:rsidTr="00337BBC">
        <w:trPr>
          <w:trHeight w:val="20"/>
          <w:jc w:val="center"/>
        </w:trPr>
        <w:tc>
          <w:tcPr>
            <w:tcW w:w="236" w:type="pc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1</w:t>
            </w:r>
          </w:p>
        </w:tc>
        <w:tc>
          <w:tcPr>
            <w:tcW w:w="4764" w:type="pct"/>
            <w:gridSpan w:val="10"/>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236"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2</w:t>
            </w:r>
          </w:p>
        </w:tc>
        <w:tc>
          <w:tcPr>
            <w:tcW w:w="4764" w:type="pct"/>
            <w:gridSpan w:val="10"/>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236" w:type="pct"/>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3</w:t>
            </w:r>
          </w:p>
        </w:tc>
        <w:tc>
          <w:tcPr>
            <w:tcW w:w="4764" w:type="pct"/>
            <w:gridSpan w:val="10"/>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236" w:type="pct"/>
            <w:tcBorders>
              <w:left w:val="nil"/>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4764" w:type="pct"/>
            <w:gridSpan w:val="10"/>
            <w:tcBorders>
              <w:left w:val="nil"/>
              <w:right w:val="nil"/>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1885" w:type="pct"/>
            <w:gridSpan w:val="5"/>
            <w:tcMar>
              <w:top w:w="0" w:type="dxa"/>
              <w:left w:w="75" w:type="dxa"/>
              <w:bottom w:w="0" w:type="dxa"/>
              <w:right w:w="75" w:type="dxa"/>
            </w:tcMar>
            <w:vAlign w:val="center"/>
            <w:hideMark/>
          </w:tcPr>
          <w:p w:rsidR="00337BBC" w:rsidRPr="00483B2E" w:rsidRDefault="00337BBC" w:rsidP="00337BBC">
            <w:pPr>
              <w:autoSpaceDE w:val="0"/>
              <w:autoSpaceDN w:val="0"/>
              <w:rPr>
                <w:bCs/>
                <w:sz w:val="24"/>
                <w:szCs w:val="24"/>
              </w:rPr>
            </w:pPr>
            <w:r w:rsidRPr="00483B2E">
              <w:rPr>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1885" w:type="pct"/>
            <w:gridSpan w:val="5"/>
            <w:vMerge w:val="restart"/>
            <w:tcMar>
              <w:top w:w="0" w:type="dxa"/>
              <w:left w:w="75" w:type="dxa"/>
              <w:bottom w:w="0" w:type="dxa"/>
              <w:right w:w="75" w:type="dxa"/>
            </w:tcMar>
            <w:vAlign w:val="center"/>
            <w:hideMark/>
          </w:tcPr>
          <w:p w:rsidR="00337BBC" w:rsidRPr="00483B2E" w:rsidRDefault="00337BBC" w:rsidP="00337BBC">
            <w:pPr>
              <w:autoSpaceDE w:val="0"/>
              <w:autoSpaceDN w:val="0"/>
              <w:rPr>
                <w:bCs/>
                <w:sz w:val="24"/>
                <w:szCs w:val="24"/>
              </w:rPr>
            </w:pPr>
            <w:r w:rsidRPr="00483B2E">
              <w:rPr>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1885" w:type="pct"/>
            <w:gridSpan w:val="5"/>
            <w:vMerge/>
            <w:tcMar>
              <w:top w:w="0" w:type="dxa"/>
              <w:left w:w="75" w:type="dxa"/>
              <w:bottom w:w="0" w:type="dxa"/>
              <w:right w:w="75" w:type="dxa"/>
            </w:tcMar>
            <w:vAlign w:val="center"/>
          </w:tcPr>
          <w:p w:rsidR="00337BBC" w:rsidRPr="00483B2E" w:rsidRDefault="00337BBC" w:rsidP="00337BBC">
            <w:pPr>
              <w:autoSpaceDE w:val="0"/>
              <w:autoSpaceDN w:val="0"/>
              <w:rPr>
                <w:bCs/>
                <w:sz w:val="24"/>
                <w:szCs w:val="24"/>
              </w:rPr>
            </w:pPr>
          </w:p>
        </w:tc>
        <w:tc>
          <w:tcPr>
            <w:tcW w:w="3115" w:type="pct"/>
            <w:gridSpan w:val="6"/>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r w:rsidRPr="00483B2E">
              <w:rPr>
                <w:b/>
                <w:bCs/>
                <w:sz w:val="24"/>
                <w:szCs w:val="24"/>
              </w:rPr>
              <w:lastRenderedPageBreak/>
              <w:t>Данные представителя (уполномоченного лица)</w:t>
            </w:r>
          </w:p>
        </w:tc>
      </w:tr>
      <w:tr w:rsidR="00337BBC" w:rsidRPr="001154EA" w:rsidTr="00337BBC">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Фамилия</w:t>
            </w:r>
          </w:p>
        </w:tc>
        <w:tc>
          <w:tcPr>
            <w:tcW w:w="3991" w:type="pct"/>
            <w:gridSpan w:val="8"/>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1009"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Имя</w:t>
            </w:r>
          </w:p>
        </w:tc>
        <w:tc>
          <w:tcPr>
            <w:tcW w:w="3991" w:type="pct"/>
            <w:gridSpan w:val="8"/>
            <w:tcMar>
              <w:top w:w="0" w:type="dxa"/>
              <w:left w:w="75" w:type="dxa"/>
              <w:bottom w:w="0" w:type="dxa"/>
              <w:right w:w="75" w:type="dxa"/>
            </w:tcMar>
            <w:vAlign w:val="center"/>
          </w:tcPr>
          <w:p w:rsidR="00337BBC" w:rsidRPr="00483B2E" w:rsidRDefault="00337BBC" w:rsidP="00337BBC">
            <w:pPr>
              <w:rPr>
                <w:sz w:val="24"/>
                <w:szCs w:val="24"/>
                <w:u w:val="single"/>
              </w:rPr>
            </w:pPr>
          </w:p>
        </w:tc>
      </w:tr>
      <w:tr w:rsidR="00337BBC" w:rsidRPr="001154EA" w:rsidTr="00337BBC">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Отчество (2)</w:t>
            </w:r>
          </w:p>
        </w:tc>
        <w:tc>
          <w:tcPr>
            <w:tcW w:w="3991" w:type="pct"/>
            <w:gridSpan w:val="8"/>
            <w:tcBorders>
              <w:bottom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r w:rsidRPr="00483B2E">
              <w:rPr>
                <w:sz w:val="24"/>
                <w:szCs w:val="24"/>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sz w:val="24"/>
                <w:szCs w:val="24"/>
              </w:rPr>
            </w:pPr>
            <w:r w:rsidRPr="00483B2E">
              <w:rPr>
                <w:sz w:val="24"/>
                <w:szCs w:val="24"/>
              </w:rPr>
              <w:br w:type="page"/>
            </w:r>
          </w:p>
          <w:p w:rsidR="00337BBC" w:rsidRPr="00483B2E" w:rsidRDefault="00337BBC" w:rsidP="00337BBC">
            <w:pPr>
              <w:autoSpaceDE w:val="0"/>
              <w:autoSpaceDN w:val="0"/>
              <w:jc w:val="center"/>
              <w:rPr>
                <w:b/>
                <w:bCs/>
                <w:sz w:val="24"/>
                <w:szCs w:val="24"/>
              </w:rPr>
            </w:pPr>
            <w:r w:rsidRPr="00483B2E">
              <w:rPr>
                <w:b/>
                <w:bCs/>
                <w:sz w:val="24"/>
                <w:szCs w:val="24"/>
              </w:rPr>
              <w:t>Документ, удостоверяющий личность представителя (уполномоченного лица)</w:t>
            </w:r>
          </w:p>
        </w:tc>
      </w:tr>
      <w:tr w:rsidR="00337BBC" w:rsidRPr="001154EA" w:rsidTr="00337BBC">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337BBC" w:rsidRPr="00483B2E" w:rsidRDefault="00337BBC" w:rsidP="00337BBC">
            <w:pPr>
              <w:rPr>
                <w:sz w:val="24"/>
                <w:szCs w:val="24"/>
              </w:rPr>
            </w:pPr>
            <w:r w:rsidRPr="00483B2E">
              <w:rPr>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337BBC" w:rsidRPr="00483B2E" w:rsidRDefault="00337BBC" w:rsidP="00337BBC">
            <w:pPr>
              <w:rPr>
                <w:sz w:val="24"/>
                <w:szCs w:val="24"/>
              </w:rPr>
            </w:pPr>
          </w:p>
        </w:tc>
      </w:tr>
      <w:tr w:rsidR="00337BBC" w:rsidRPr="001154EA" w:rsidTr="00337BBC">
        <w:trPr>
          <w:trHeight w:val="20"/>
          <w:jc w:val="center"/>
        </w:trPr>
        <w:tc>
          <w:tcPr>
            <w:tcW w:w="561"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Серия</w:t>
            </w:r>
          </w:p>
        </w:tc>
        <w:tc>
          <w:tcPr>
            <w:tcW w:w="141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522"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Номер</w:t>
            </w:r>
          </w:p>
        </w:tc>
        <w:tc>
          <w:tcPr>
            <w:tcW w:w="2499" w:type="pct"/>
            <w:gridSpan w:val="3"/>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Выдан</w:t>
            </w:r>
          </w:p>
        </w:tc>
        <w:tc>
          <w:tcPr>
            <w:tcW w:w="2565" w:type="pct"/>
            <w:gridSpan w:val="7"/>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793"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Дата выдачи</w:t>
            </w:r>
          </w:p>
        </w:tc>
        <w:tc>
          <w:tcPr>
            <w:tcW w:w="1081"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337BBC" w:rsidRPr="00483B2E" w:rsidRDefault="00337BBC" w:rsidP="00337BBC">
            <w:pPr>
              <w:autoSpaceDE w:val="0"/>
              <w:autoSpaceDN w:val="0"/>
              <w:jc w:val="center"/>
              <w:rPr>
                <w:b/>
                <w:bCs/>
                <w:sz w:val="24"/>
                <w:szCs w:val="24"/>
              </w:rPr>
            </w:pPr>
            <w:r w:rsidRPr="00483B2E">
              <w:rPr>
                <w:b/>
                <w:bCs/>
                <w:sz w:val="24"/>
                <w:szCs w:val="24"/>
              </w:rPr>
              <w:br w:type="page"/>
            </w:r>
          </w:p>
          <w:p w:rsidR="00337BBC" w:rsidRPr="00483B2E" w:rsidRDefault="00337BBC" w:rsidP="00337BBC">
            <w:pPr>
              <w:autoSpaceDE w:val="0"/>
              <w:autoSpaceDN w:val="0"/>
              <w:jc w:val="center"/>
              <w:rPr>
                <w:b/>
                <w:bCs/>
                <w:sz w:val="24"/>
                <w:szCs w:val="24"/>
              </w:rPr>
            </w:pPr>
          </w:p>
          <w:p w:rsidR="00337BBC" w:rsidRPr="00483B2E" w:rsidRDefault="00337BBC" w:rsidP="00337BBC">
            <w:pPr>
              <w:autoSpaceDE w:val="0"/>
              <w:autoSpaceDN w:val="0"/>
              <w:jc w:val="center"/>
              <w:rPr>
                <w:b/>
                <w:bCs/>
                <w:sz w:val="24"/>
                <w:szCs w:val="24"/>
              </w:rPr>
            </w:pPr>
            <w:r w:rsidRPr="00483B2E">
              <w:rPr>
                <w:b/>
                <w:bCs/>
                <w:sz w:val="24"/>
                <w:szCs w:val="24"/>
              </w:rPr>
              <w:t>Адрес регистрации представителя (уполномоченного лица)</w:t>
            </w:r>
          </w:p>
        </w:tc>
      </w:tr>
      <w:tr w:rsidR="00337BBC" w:rsidRPr="001154EA" w:rsidTr="00337BBC">
        <w:trPr>
          <w:trHeight w:val="20"/>
          <w:jc w:val="center"/>
        </w:trPr>
        <w:tc>
          <w:tcPr>
            <w:tcW w:w="561"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41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Регион </w:t>
            </w:r>
          </w:p>
        </w:tc>
        <w:tc>
          <w:tcPr>
            <w:tcW w:w="1874"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1"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41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1874"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1"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4439" w:type="pct"/>
            <w:gridSpan w:val="9"/>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418" w:type="pct"/>
            <w:gridSpan w:val="4"/>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22"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625"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93"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081"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337BBC" w:rsidRPr="00483B2E" w:rsidRDefault="00337BBC" w:rsidP="00337BBC">
            <w:pPr>
              <w:autoSpaceDE w:val="0"/>
              <w:autoSpaceDN w:val="0"/>
              <w:jc w:val="center"/>
              <w:rPr>
                <w:b/>
                <w:bCs/>
                <w:sz w:val="24"/>
                <w:szCs w:val="24"/>
              </w:rPr>
            </w:pPr>
          </w:p>
          <w:p w:rsidR="00337BBC" w:rsidRPr="00483B2E" w:rsidRDefault="00337BBC" w:rsidP="00337BBC">
            <w:pPr>
              <w:autoSpaceDE w:val="0"/>
              <w:autoSpaceDN w:val="0"/>
              <w:jc w:val="center"/>
              <w:rPr>
                <w:b/>
                <w:bCs/>
                <w:sz w:val="24"/>
                <w:szCs w:val="24"/>
              </w:rPr>
            </w:pPr>
            <w:r w:rsidRPr="00483B2E">
              <w:rPr>
                <w:b/>
                <w:bCs/>
                <w:sz w:val="24"/>
                <w:szCs w:val="24"/>
              </w:rPr>
              <w:t>Адрес места жительства представителя (уполномоченного лица)</w:t>
            </w:r>
          </w:p>
        </w:tc>
      </w:tr>
      <w:tr w:rsidR="00337BBC" w:rsidRPr="001154EA" w:rsidTr="00337BBC">
        <w:trPr>
          <w:trHeight w:val="20"/>
          <w:jc w:val="center"/>
        </w:trPr>
        <w:tc>
          <w:tcPr>
            <w:tcW w:w="561"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 xml:space="preserve">Индекс </w:t>
            </w:r>
          </w:p>
        </w:tc>
        <w:tc>
          <w:tcPr>
            <w:tcW w:w="141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Регион</w:t>
            </w:r>
          </w:p>
        </w:tc>
        <w:tc>
          <w:tcPr>
            <w:tcW w:w="1874"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1"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Район</w:t>
            </w:r>
          </w:p>
        </w:tc>
        <w:tc>
          <w:tcPr>
            <w:tcW w:w="1418" w:type="pct"/>
            <w:gridSpan w:val="4"/>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Населенный пункт</w:t>
            </w:r>
          </w:p>
        </w:tc>
        <w:tc>
          <w:tcPr>
            <w:tcW w:w="1874" w:type="pct"/>
            <w:gridSpan w:val="2"/>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1" w:type="pct"/>
            <w:gridSpan w:val="2"/>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Улица</w:t>
            </w:r>
          </w:p>
        </w:tc>
        <w:tc>
          <w:tcPr>
            <w:tcW w:w="4439" w:type="pct"/>
            <w:gridSpan w:val="9"/>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Дом</w:t>
            </w:r>
          </w:p>
        </w:tc>
        <w:tc>
          <w:tcPr>
            <w:tcW w:w="1422" w:type="pct"/>
            <w:gridSpan w:val="5"/>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18"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Корпус</w:t>
            </w:r>
          </w:p>
        </w:tc>
        <w:tc>
          <w:tcPr>
            <w:tcW w:w="625"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93" w:type="pct"/>
            <w:tcBorders>
              <w:bottom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sz w:val="24"/>
                <w:szCs w:val="24"/>
              </w:rPr>
            </w:pPr>
            <w:r w:rsidRPr="00483B2E">
              <w:rPr>
                <w:sz w:val="24"/>
                <w:szCs w:val="24"/>
              </w:rPr>
              <w:t>Квартира</w:t>
            </w:r>
          </w:p>
        </w:tc>
        <w:tc>
          <w:tcPr>
            <w:tcW w:w="1081" w:type="pct"/>
            <w:tcBorders>
              <w:bottom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337BBC" w:rsidRPr="00483B2E" w:rsidRDefault="00337BBC" w:rsidP="00337BBC">
            <w:pPr>
              <w:autoSpaceDE w:val="0"/>
              <w:autoSpaceDN w:val="0"/>
              <w:rPr>
                <w:sz w:val="24"/>
                <w:szCs w:val="24"/>
                <w:u w:val="single"/>
              </w:rPr>
            </w:pPr>
          </w:p>
        </w:tc>
      </w:tr>
      <w:tr w:rsidR="00337BBC" w:rsidRPr="001154EA" w:rsidTr="00337BBC">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337BBC" w:rsidRPr="00483B2E" w:rsidRDefault="00337BBC" w:rsidP="00337BBC">
            <w:pPr>
              <w:autoSpaceDE w:val="0"/>
              <w:autoSpaceDN w:val="0"/>
              <w:rPr>
                <w:b/>
                <w:bCs/>
                <w:sz w:val="24"/>
                <w:szCs w:val="24"/>
              </w:rPr>
            </w:pPr>
            <w:r w:rsidRPr="00483B2E">
              <w:rPr>
                <w:b/>
                <w:bCs/>
                <w:sz w:val="24"/>
                <w:szCs w:val="24"/>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r w:rsidR="00337BBC" w:rsidRPr="001154EA" w:rsidTr="00337BBC">
        <w:trPr>
          <w:trHeight w:val="20"/>
          <w:jc w:val="center"/>
        </w:trPr>
        <w:tc>
          <w:tcPr>
            <w:tcW w:w="1178" w:type="pct"/>
            <w:gridSpan w:val="4"/>
            <w:vMerge/>
            <w:vAlign w:val="center"/>
            <w:hideMark/>
          </w:tcPr>
          <w:p w:rsidR="00337BBC" w:rsidRPr="00483B2E" w:rsidRDefault="00337BBC" w:rsidP="00337BBC">
            <w:pPr>
              <w:rPr>
                <w:b/>
                <w:bCs/>
                <w:sz w:val="24"/>
                <w:szCs w:val="24"/>
              </w:rPr>
            </w:pPr>
          </w:p>
        </w:tc>
        <w:tc>
          <w:tcPr>
            <w:tcW w:w="3822" w:type="pct"/>
            <w:gridSpan w:val="7"/>
            <w:tcMar>
              <w:top w:w="0" w:type="dxa"/>
              <w:left w:w="75" w:type="dxa"/>
              <w:bottom w:w="0" w:type="dxa"/>
              <w:right w:w="75" w:type="dxa"/>
            </w:tcMar>
            <w:vAlign w:val="center"/>
          </w:tcPr>
          <w:p w:rsidR="00337BBC" w:rsidRPr="00483B2E" w:rsidRDefault="00337BBC" w:rsidP="00337BBC">
            <w:pPr>
              <w:autoSpaceDE w:val="0"/>
              <w:autoSpaceDN w:val="0"/>
              <w:rPr>
                <w:sz w:val="24"/>
                <w:szCs w:val="24"/>
              </w:rPr>
            </w:pPr>
          </w:p>
        </w:tc>
      </w:tr>
    </w:tbl>
    <w:p w:rsidR="00337BBC" w:rsidRPr="00483B2E" w:rsidRDefault="00337BBC" w:rsidP="00337BBC">
      <w:pPr>
        <w:rPr>
          <w:sz w:val="24"/>
          <w:szCs w:val="24"/>
        </w:rPr>
      </w:pPr>
    </w:p>
    <w:p w:rsidR="00337BBC" w:rsidRPr="00483B2E" w:rsidRDefault="00337BBC" w:rsidP="00337BBC">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37BBC" w:rsidRPr="001154EA" w:rsidTr="00337BBC">
        <w:tc>
          <w:tcPr>
            <w:tcW w:w="3190" w:type="dxa"/>
            <w:shd w:val="clear" w:color="auto" w:fill="auto"/>
          </w:tcPr>
          <w:p w:rsidR="00337BBC" w:rsidRPr="001154EA" w:rsidRDefault="00337BBC" w:rsidP="00337BBC">
            <w:pPr>
              <w:rPr>
                <w:sz w:val="24"/>
                <w:szCs w:val="24"/>
              </w:rPr>
            </w:pPr>
          </w:p>
        </w:tc>
        <w:tc>
          <w:tcPr>
            <w:tcW w:w="887" w:type="dxa"/>
            <w:tcBorders>
              <w:top w:val="nil"/>
              <w:bottom w:val="nil"/>
            </w:tcBorders>
            <w:shd w:val="clear" w:color="auto" w:fill="auto"/>
          </w:tcPr>
          <w:p w:rsidR="00337BBC" w:rsidRPr="001154EA" w:rsidRDefault="00337BBC" w:rsidP="00337BBC">
            <w:pPr>
              <w:rPr>
                <w:sz w:val="24"/>
                <w:szCs w:val="24"/>
              </w:rPr>
            </w:pPr>
          </w:p>
        </w:tc>
        <w:tc>
          <w:tcPr>
            <w:tcW w:w="5103" w:type="dxa"/>
            <w:shd w:val="clear" w:color="auto" w:fill="auto"/>
          </w:tcPr>
          <w:p w:rsidR="00337BBC" w:rsidRPr="001154EA" w:rsidRDefault="00337BBC" w:rsidP="00337BBC">
            <w:pPr>
              <w:rPr>
                <w:sz w:val="24"/>
                <w:szCs w:val="24"/>
              </w:rPr>
            </w:pPr>
          </w:p>
        </w:tc>
      </w:tr>
      <w:tr w:rsidR="00337BBC" w:rsidRPr="001154EA" w:rsidTr="00337BBC">
        <w:tc>
          <w:tcPr>
            <w:tcW w:w="3190" w:type="dxa"/>
            <w:shd w:val="clear" w:color="auto" w:fill="auto"/>
          </w:tcPr>
          <w:p w:rsidR="00337BBC" w:rsidRPr="001154EA" w:rsidRDefault="00337BBC" w:rsidP="00337BBC">
            <w:pPr>
              <w:jc w:val="center"/>
              <w:rPr>
                <w:sz w:val="24"/>
                <w:szCs w:val="24"/>
              </w:rPr>
            </w:pPr>
            <w:r w:rsidRPr="001154EA">
              <w:rPr>
                <w:sz w:val="24"/>
                <w:szCs w:val="24"/>
              </w:rPr>
              <w:t>Дата</w:t>
            </w:r>
          </w:p>
        </w:tc>
        <w:tc>
          <w:tcPr>
            <w:tcW w:w="887" w:type="dxa"/>
            <w:tcBorders>
              <w:top w:val="nil"/>
              <w:bottom w:val="nil"/>
            </w:tcBorders>
            <w:shd w:val="clear" w:color="auto" w:fill="auto"/>
          </w:tcPr>
          <w:p w:rsidR="00337BBC" w:rsidRPr="001154EA" w:rsidRDefault="00337BBC" w:rsidP="00337BBC">
            <w:pPr>
              <w:jc w:val="center"/>
              <w:rPr>
                <w:sz w:val="24"/>
                <w:szCs w:val="24"/>
              </w:rPr>
            </w:pPr>
          </w:p>
        </w:tc>
        <w:tc>
          <w:tcPr>
            <w:tcW w:w="5103" w:type="dxa"/>
            <w:shd w:val="clear" w:color="auto" w:fill="auto"/>
          </w:tcPr>
          <w:p w:rsidR="00337BBC" w:rsidRPr="001154EA" w:rsidRDefault="00337BBC" w:rsidP="00337BBC">
            <w:pPr>
              <w:jc w:val="center"/>
              <w:rPr>
                <w:sz w:val="24"/>
                <w:szCs w:val="24"/>
              </w:rPr>
            </w:pPr>
            <w:r w:rsidRPr="001154EA">
              <w:rPr>
                <w:sz w:val="24"/>
                <w:szCs w:val="24"/>
              </w:rPr>
              <w:t>Подпись/ФИО (2)</w:t>
            </w:r>
          </w:p>
        </w:tc>
      </w:tr>
    </w:tbl>
    <w:p w:rsidR="00337BBC" w:rsidRPr="00200917" w:rsidRDefault="00337BBC" w:rsidP="00337BBC">
      <w:pPr>
        <w:rPr>
          <w:sz w:val="28"/>
          <w:szCs w:val="28"/>
        </w:rPr>
      </w:pPr>
    </w:p>
    <w:p w:rsidR="00337BBC" w:rsidRPr="00337BBC" w:rsidRDefault="00337BBC" w:rsidP="00337BBC">
      <w:r w:rsidRPr="00337BBC">
        <w:t>МП (2).</w:t>
      </w:r>
    </w:p>
    <w:p w:rsidR="00337BBC" w:rsidRPr="00572B0B" w:rsidRDefault="00337BBC" w:rsidP="00337BBC"/>
    <w:p w:rsidR="00337BBC" w:rsidRPr="00572B0B" w:rsidRDefault="00337BBC" w:rsidP="00337BBC">
      <w:r w:rsidRPr="00572B0B">
        <w:t>________________________</w:t>
      </w:r>
    </w:p>
    <w:p w:rsidR="00337BBC" w:rsidRPr="00572B0B" w:rsidRDefault="00337BBC" w:rsidP="00337BBC">
      <w:pPr>
        <w:pStyle w:val="a9"/>
        <w:numPr>
          <w:ilvl w:val="0"/>
          <w:numId w:val="2"/>
        </w:numPr>
        <w:rPr>
          <w:sz w:val="20"/>
          <w:szCs w:val="20"/>
        </w:rPr>
      </w:pPr>
      <w:r w:rsidRPr="00572B0B">
        <w:rPr>
          <w:sz w:val="20"/>
          <w:szCs w:val="20"/>
        </w:rPr>
        <w:t>номер не указывается;</w:t>
      </w:r>
    </w:p>
    <w:p w:rsidR="00337BBC" w:rsidRDefault="00337BBC" w:rsidP="00337BBC">
      <w:pPr>
        <w:pStyle w:val="a9"/>
        <w:numPr>
          <w:ilvl w:val="0"/>
          <w:numId w:val="2"/>
        </w:numPr>
        <w:rPr>
          <w:sz w:val="20"/>
          <w:szCs w:val="20"/>
        </w:rPr>
      </w:pPr>
      <w:r w:rsidRPr="00572B0B">
        <w:rPr>
          <w:sz w:val="20"/>
          <w:szCs w:val="20"/>
        </w:rPr>
        <w:t>указывается при наличии.</w:t>
      </w:r>
    </w:p>
    <w:p w:rsidR="00657677" w:rsidRPr="009366F3" w:rsidRDefault="00657677" w:rsidP="009366F3">
      <w:pPr>
        <w:pStyle w:val="a9"/>
        <w:widowControl w:val="0"/>
        <w:autoSpaceDE w:val="0"/>
        <w:autoSpaceDN w:val="0"/>
        <w:adjustRightInd w:val="0"/>
        <w:ind w:left="0"/>
      </w:pPr>
      <w:r w:rsidRPr="009366F3">
        <w:t>.</w:t>
      </w:r>
    </w:p>
    <w:p w:rsidR="00EF00CD" w:rsidRDefault="00EF00CD">
      <w:pPr>
        <w:sectPr w:rsidR="00EF00CD" w:rsidSect="002E5375">
          <w:pgSz w:w="11905" w:h="16838"/>
          <w:pgMar w:top="680" w:right="1077" w:bottom="1559" w:left="1134" w:header="0" w:footer="0" w:gutter="0"/>
          <w:cols w:space="720"/>
        </w:sectPr>
      </w:pPr>
    </w:p>
    <w:p w:rsidR="00EF00CD" w:rsidRPr="00337BBC" w:rsidRDefault="00EF00CD">
      <w:pPr>
        <w:pStyle w:val="ConsPlusNormal"/>
        <w:jc w:val="right"/>
        <w:outlineLvl w:val="1"/>
        <w:rPr>
          <w:rFonts w:ascii="Times New Roman" w:hAnsi="Times New Roman" w:cs="Times New Roman"/>
          <w:sz w:val="24"/>
          <w:szCs w:val="28"/>
        </w:rPr>
      </w:pPr>
      <w:r w:rsidRPr="00337BBC">
        <w:rPr>
          <w:rFonts w:ascii="Times New Roman" w:hAnsi="Times New Roman" w:cs="Times New Roman"/>
          <w:sz w:val="24"/>
          <w:szCs w:val="28"/>
        </w:rPr>
        <w:lastRenderedPageBreak/>
        <w:t xml:space="preserve">Приложение </w:t>
      </w:r>
      <w:r w:rsidR="008843C6" w:rsidRPr="00337BBC">
        <w:rPr>
          <w:rFonts w:ascii="Times New Roman" w:hAnsi="Times New Roman" w:cs="Times New Roman"/>
          <w:sz w:val="24"/>
          <w:szCs w:val="28"/>
        </w:rPr>
        <w:t>№</w:t>
      </w:r>
      <w:r w:rsidRPr="00337BBC">
        <w:rPr>
          <w:rFonts w:ascii="Times New Roman" w:hAnsi="Times New Roman" w:cs="Times New Roman"/>
          <w:sz w:val="24"/>
          <w:szCs w:val="28"/>
        </w:rPr>
        <w:t xml:space="preserve"> </w:t>
      </w:r>
      <w:r w:rsidR="007C2D8D" w:rsidRPr="00337BBC">
        <w:rPr>
          <w:rFonts w:ascii="Times New Roman" w:hAnsi="Times New Roman" w:cs="Times New Roman"/>
          <w:sz w:val="24"/>
          <w:szCs w:val="28"/>
        </w:rPr>
        <w:t>3</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к Административному регламенту</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предоставлени</w:t>
      </w:r>
      <w:r w:rsidR="000602A2" w:rsidRPr="00337BBC">
        <w:rPr>
          <w:rFonts w:ascii="Times New Roman" w:hAnsi="Times New Roman" w:cs="Times New Roman"/>
          <w:sz w:val="24"/>
          <w:szCs w:val="28"/>
        </w:rPr>
        <w:t>я</w:t>
      </w:r>
      <w:r w:rsidRPr="00337BBC">
        <w:rPr>
          <w:rFonts w:ascii="Times New Roman" w:hAnsi="Times New Roman" w:cs="Times New Roman"/>
          <w:sz w:val="24"/>
          <w:szCs w:val="28"/>
        </w:rPr>
        <w:t xml:space="preserve"> </w:t>
      </w:r>
      <w:proofErr w:type="gramStart"/>
      <w:r w:rsidRPr="00337BBC">
        <w:rPr>
          <w:rFonts w:ascii="Times New Roman" w:hAnsi="Times New Roman" w:cs="Times New Roman"/>
          <w:sz w:val="24"/>
          <w:szCs w:val="28"/>
        </w:rPr>
        <w:t>государственной</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услуги по установлению и изменению</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границ участков недр местного</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значения, </w:t>
      </w:r>
      <w:proofErr w:type="gramStart"/>
      <w:r w:rsidRPr="00337BBC">
        <w:rPr>
          <w:rFonts w:ascii="Times New Roman" w:hAnsi="Times New Roman" w:cs="Times New Roman"/>
          <w:sz w:val="24"/>
          <w:szCs w:val="28"/>
        </w:rPr>
        <w:t>предоставленных</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в пользование для </w:t>
      </w:r>
      <w:proofErr w:type="gramStart"/>
      <w:r w:rsidRPr="00337BBC">
        <w:rPr>
          <w:rFonts w:ascii="Times New Roman" w:hAnsi="Times New Roman" w:cs="Times New Roman"/>
          <w:sz w:val="24"/>
          <w:szCs w:val="28"/>
        </w:rPr>
        <w:t>геологического</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изучения недр и (или) разведки</w:t>
      </w:r>
    </w:p>
    <w:p w:rsidR="00EF00CD" w:rsidRPr="00337BBC" w:rsidRDefault="00EF00CD">
      <w:pPr>
        <w:pStyle w:val="ConsPlusNormal"/>
        <w:jc w:val="right"/>
        <w:rPr>
          <w:sz w:val="20"/>
        </w:rPr>
      </w:pPr>
      <w:r w:rsidRPr="00337BBC">
        <w:rPr>
          <w:rFonts w:ascii="Times New Roman" w:hAnsi="Times New Roman" w:cs="Times New Roman"/>
          <w:sz w:val="24"/>
          <w:szCs w:val="28"/>
        </w:rPr>
        <w:t>и добычи полезных ископаемых</w:t>
      </w:r>
    </w:p>
    <w:p w:rsidR="00EF00CD" w:rsidRPr="008843C6" w:rsidRDefault="00EF00CD">
      <w:pPr>
        <w:pStyle w:val="ConsPlusNormal"/>
        <w:rPr>
          <w:rFonts w:ascii="Times New Roman" w:hAnsi="Times New Roman" w:cs="Times New Roman"/>
          <w:sz w:val="24"/>
          <w:szCs w:val="24"/>
        </w:rPr>
      </w:pPr>
    </w:p>
    <w:p w:rsidR="00EF00CD" w:rsidRPr="008843C6" w:rsidRDefault="00EF00CD">
      <w:pPr>
        <w:pStyle w:val="ConsPlusNormal"/>
        <w:jc w:val="right"/>
        <w:rPr>
          <w:rFonts w:ascii="Times New Roman" w:hAnsi="Times New Roman" w:cs="Times New Roman"/>
          <w:sz w:val="24"/>
          <w:szCs w:val="24"/>
        </w:rPr>
      </w:pPr>
      <w:r w:rsidRPr="008843C6">
        <w:rPr>
          <w:rFonts w:ascii="Times New Roman" w:hAnsi="Times New Roman" w:cs="Times New Roman"/>
          <w:sz w:val="24"/>
          <w:szCs w:val="24"/>
        </w:rPr>
        <w:t>Образец</w:t>
      </w:r>
    </w:p>
    <w:p w:rsidR="00EF00CD" w:rsidRPr="008843C6" w:rsidRDefault="00EF00CD">
      <w:pPr>
        <w:pStyle w:val="ConsPlusNormal"/>
        <w:rPr>
          <w:rFonts w:ascii="Times New Roman" w:hAnsi="Times New Roman" w:cs="Times New Roman"/>
          <w:sz w:val="24"/>
          <w:szCs w:val="24"/>
        </w:rPr>
      </w:pP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Бланк Министерства</w:t>
      </w: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Исх. </w:t>
      </w:r>
      <w:proofErr w:type="gramStart"/>
      <w:r w:rsidRPr="008843C6">
        <w:rPr>
          <w:rFonts w:ascii="Times New Roman" w:hAnsi="Times New Roman" w:cs="Times New Roman"/>
          <w:sz w:val="24"/>
          <w:szCs w:val="24"/>
        </w:rPr>
        <w:t>от</w:t>
      </w:r>
      <w:proofErr w:type="gramEnd"/>
      <w:r w:rsidRPr="008843C6">
        <w:rPr>
          <w:rFonts w:ascii="Times New Roman" w:hAnsi="Times New Roman" w:cs="Times New Roman"/>
          <w:sz w:val="24"/>
          <w:szCs w:val="24"/>
        </w:rPr>
        <w:t xml:space="preserve"> _______ </w:t>
      </w:r>
      <w:r w:rsidR="008843C6">
        <w:rPr>
          <w:rFonts w:ascii="Times New Roman" w:hAnsi="Times New Roman" w:cs="Times New Roman"/>
          <w:sz w:val="24"/>
          <w:szCs w:val="24"/>
        </w:rPr>
        <w:t>№</w:t>
      </w:r>
      <w:r w:rsidRPr="008843C6">
        <w:rPr>
          <w:rFonts w:ascii="Times New Roman" w:hAnsi="Times New Roman" w:cs="Times New Roman"/>
          <w:sz w:val="24"/>
          <w:szCs w:val="24"/>
        </w:rPr>
        <w:t xml:space="preserve"> ________                    </w:t>
      </w:r>
      <w:proofErr w:type="gramStart"/>
      <w:r w:rsidRPr="008843C6">
        <w:rPr>
          <w:rFonts w:ascii="Times New Roman" w:hAnsi="Times New Roman" w:cs="Times New Roman"/>
          <w:sz w:val="24"/>
          <w:szCs w:val="24"/>
        </w:rPr>
        <w:t>Наименование</w:t>
      </w:r>
      <w:proofErr w:type="gramEnd"/>
      <w:r w:rsidRPr="008843C6">
        <w:rPr>
          <w:rFonts w:ascii="Times New Roman" w:hAnsi="Times New Roman" w:cs="Times New Roman"/>
          <w:sz w:val="24"/>
          <w:szCs w:val="24"/>
        </w:rPr>
        <w:t xml:space="preserve"> Заявителя</w:t>
      </w: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w:t>
      </w:r>
      <w:proofErr w:type="spellStart"/>
      <w:r w:rsidRPr="008843C6">
        <w:rPr>
          <w:rFonts w:ascii="Times New Roman" w:hAnsi="Times New Roman" w:cs="Times New Roman"/>
          <w:sz w:val="24"/>
          <w:szCs w:val="24"/>
        </w:rPr>
        <w:t>Вх</w:t>
      </w:r>
      <w:proofErr w:type="spellEnd"/>
      <w:r w:rsidRPr="008843C6">
        <w:rPr>
          <w:rFonts w:ascii="Times New Roman" w:hAnsi="Times New Roman" w:cs="Times New Roman"/>
          <w:sz w:val="24"/>
          <w:szCs w:val="24"/>
        </w:rPr>
        <w:t xml:space="preserve">. </w:t>
      </w:r>
      <w:proofErr w:type="gramStart"/>
      <w:r w:rsidRPr="008843C6">
        <w:rPr>
          <w:rFonts w:ascii="Times New Roman" w:hAnsi="Times New Roman" w:cs="Times New Roman"/>
          <w:sz w:val="24"/>
          <w:szCs w:val="24"/>
        </w:rPr>
        <w:t>от</w:t>
      </w:r>
      <w:proofErr w:type="gramEnd"/>
      <w:r w:rsidRPr="008843C6">
        <w:rPr>
          <w:rFonts w:ascii="Times New Roman" w:hAnsi="Times New Roman" w:cs="Times New Roman"/>
          <w:sz w:val="24"/>
          <w:szCs w:val="24"/>
        </w:rPr>
        <w:t xml:space="preserve"> ________ </w:t>
      </w:r>
      <w:r w:rsidR="008843C6">
        <w:rPr>
          <w:rFonts w:ascii="Times New Roman" w:hAnsi="Times New Roman" w:cs="Times New Roman"/>
          <w:sz w:val="24"/>
          <w:szCs w:val="24"/>
        </w:rPr>
        <w:t>№</w:t>
      </w:r>
      <w:r w:rsidRPr="008843C6">
        <w:rPr>
          <w:rFonts w:ascii="Times New Roman" w:hAnsi="Times New Roman" w:cs="Times New Roman"/>
          <w:sz w:val="24"/>
          <w:szCs w:val="24"/>
        </w:rPr>
        <w:t xml:space="preserve"> ________                  </w:t>
      </w:r>
      <w:proofErr w:type="gramStart"/>
      <w:r w:rsidRPr="008843C6">
        <w:rPr>
          <w:rFonts w:ascii="Times New Roman" w:hAnsi="Times New Roman" w:cs="Times New Roman"/>
          <w:sz w:val="24"/>
          <w:szCs w:val="24"/>
        </w:rPr>
        <w:t>Почтовый</w:t>
      </w:r>
      <w:proofErr w:type="gramEnd"/>
      <w:r w:rsidRPr="008843C6">
        <w:rPr>
          <w:rFonts w:ascii="Times New Roman" w:hAnsi="Times New Roman" w:cs="Times New Roman"/>
          <w:sz w:val="24"/>
          <w:szCs w:val="24"/>
        </w:rPr>
        <w:t xml:space="preserve"> адрес Заявителя</w:t>
      </w:r>
    </w:p>
    <w:p w:rsidR="00EF00CD" w:rsidRPr="008843C6" w:rsidRDefault="00EF00CD">
      <w:pPr>
        <w:pStyle w:val="ConsPlusNonformat"/>
        <w:jc w:val="both"/>
        <w:rPr>
          <w:rFonts w:ascii="Times New Roman" w:hAnsi="Times New Roman" w:cs="Times New Roman"/>
          <w:sz w:val="24"/>
          <w:szCs w:val="24"/>
        </w:rPr>
      </w:pPr>
    </w:p>
    <w:p w:rsidR="00445EA1" w:rsidRDefault="00445EA1" w:rsidP="008843C6">
      <w:pPr>
        <w:pStyle w:val="ConsPlusNonformat"/>
        <w:jc w:val="center"/>
        <w:rPr>
          <w:rFonts w:ascii="Times New Roman" w:hAnsi="Times New Roman" w:cs="Times New Roman"/>
          <w:sz w:val="24"/>
          <w:szCs w:val="24"/>
        </w:rPr>
      </w:pPr>
    </w:p>
    <w:p w:rsidR="00445EA1" w:rsidRDefault="00445EA1" w:rsidP="008843C6">
      <w:pPr>
        <w:pStyle w:val="ConsPlusNonformat"/>
        <w:jc w:val="center"/>
        <w:rPr>
          <w:rFonts w:ascii="Times New Roman" w:hAnsi="Times New Roman" w:cs="Times New Roman"/>
          <w:sz w:val="24"/>
          <w:szCs w:val="24"/>
        </w:rPr>
      </w:pPr>
    </w:p>
    <w:p w:rsidR="00EF00CD" w:rsidRPr="008843C6" w:rsidRDefault="00EF00CD" w:rsidP="008843C6">
      <w:pPr>
        <w:pStyle w:val="ConsPlusNonformat"/>
        <w:jc w:val="center"/>
        <w:rPr>
          <w:rFonts w:ascii="Times New Roman" w:hAnsi="Times New Roman" w:cs="Times New Roman"/>
          <w:sz w:val="24"/>
          <w:szCs w:val="24"/>
        </w:rPr>
      </w:pPr>
      <w:r w:rsidRPr="008843C6">
        <w:rPr>
          <w:rFonts w:ascii="Times New Roman" w:hAnsi="Times New Roman" w:cs="Times New Roman"/>
          <w:sz w:val="24"/>
          <w:szCs w:val="24"/>
        </w:rPr>
        <w:t>Извещение</w:t>
      </w:r>
    </w:p>
    <w:p w:rsidR="00EF00CD" w:rsidRPr="008843C6" w:rsidRDefault="00EF00CD" w:rsidP="008843C6">
      <w:pPr>
        <w:pStyle w:val="ConsPlusNonformat"/>
        <w:jc w:val="center"/>
        <w:rPr>
          <w:rFonts w:ascii="Times New Roman" w:hAnsi="Times New Roman" w:cs="Times New Roman"/>
          <w:sz w:val="24"/>
          <w:szCs w:val="24"/>
        </w:rPr>
      </w:pPr>
      <w:r w:rsidRPr="008843C6">
        <w:rPr>
          <w:rFonts w:ascii="Times New Roman" w:hAnsi="Times New Roman" w:cs="Times New Roman"/>
          <w:sz w:val="24"/>
          <w:szCs w:val="24"/>
        </w:rPr>
        <w:t>об отказе в предоставлении государственной услуги</w:t>
      </w:r>
    </w:p>
    <w:p w:rsidR="00EF00CD" w:rsidRPr="008843C6" w:rsidRDefault="00EF00CD">
      <w:pPr>
        <w:pStyle w:val="ConsPlusNonformat"/>
        <w:jc w:val="both"/>
        <w:rPr>
          <w:rFonts w:ascii="Times New Roman" w:hAnsi="Times New Roman" w:cs="Times New Roman"/>
          <w:sz w:val="24"/>
          <w:szCs w:val="24"/>
        </w:rPr>
      </w:pPr>
    </w:p>
    <w:p w:rsidR="00EF00CD" w:rsidRPr="008843C6" w:rsidRDefault="00823211" w:rsidP="008843C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Министерство промышленности, природных ресурсов, энергетики и транспорта</w:t>
      </w:r>
      <w:r w:rsidRPr="008843C6">
        <w:rPr>
          <w:rFonts w:ascii="Times New Roman" w:hAnsi="Times New Roman" w:cs="Times New Roman"/>
          <w:sz w:val="24"/>
          <w:szCs w:val="24"/>
        </w:rPr>
        <w:t xml:space="preserve">  </w:t>
      </w:r>
      <w:r w:rsidR="00EF00CD" w:rsidRPr="008843C6">
        <w:rPr>
          <w:rFonts w:ascii="Times New Roman" w:hAnsi="Times New Roman" w:cs="Times New Roman"/>
          <w:sz w:val="24"/>
          <w:szCs w:val="24"/>
        </w:rPr>
        <w:t>Республики  Коми сообщает, что принято решение об отказе в</w:t>
      </w:r>
      <w:r w:rsidR="008843C6">
        <w:rPr>
          <w:rFonts w:ascii="Times New Roman" w:hAnsi="Times New Roman" w:cs="Times New Roman"/>
          <w:sz w:val="24"/>
          <w:szCs w:val="24"/>
        </w:rPr>
        <w:t xml:space="preserve"> </w:t>
      </w:r>
      <w:r w:rsidR="00EF00CD" w:rsidRPr="008843C6">
        <w:rPr>
          <w:rFonts w:ascii="Times New Roman" w:hAnsi="Times New Roman" w:cs="Times New Roman"/>
          <w:sz w:val="24"/>
          <w:szCs w:val="24"/>
        </w:rPr>
        <w:t>предоставлении государственной услуги по следующим основаниям:</w:t>
      </w: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___________________________________________________________________________</w:t>
      </w:r>
      <w:r w:rsidR="00A45956">
        <w:rPr>
          <w:rFonts w:ascii="Times New Roman" w:hAnsi="Times New Roman" w:cs="Times New Roman"/>
          <w:sz w:val="24"/>
          <w:szCs w:val="24"/>
        </w:rPr>
        <w:t>_____</w:t>
      </w:r>
    </w:p>
    <w:p w:rsidR="00EF00CD" w:rsidRPr="008843C6" w:rsidRDefault="00EF00CD" w:rsidP="008843C6">
      <w:pPr>
        <w:pStyle w:val="ConsPlusNonformat"/>
        <w:jc w:val="center"/>
        <w:rPr>
          <w:rFonts w:ascii="Times New Roman" w:hAnsi="Times New Roman" w:cs="Times New Roman"/>
          <w:sz w:val="24"/>
          <w:szCs w:val="24"/>
        </w:rPr>
      </w:pPr>
      <w:proofErr w:type="gramStart"/>
      <w:r w:rsidRPr="008843C6">
        <w:rPr>
          <w:rFonts w:ascii="Times New Roman" w:hAnsi="Times New Roman" w:cs="Times New Roman"/>
          <w:sz w:val="24"/>
          <w:szCs w:val="24"/>
        </w:rPr>
        <w:t xml:space="preserve">(перечисление оснований для отказа в соответствии с </w:t>
      </w:r>
      <w:r w:rsidR="008843C6" w:rsidRPr="008843C6">
        <w:rPr>
          <w:rFonts w:ascii="Times New Roman" w:hAnsi="Times New Roman" w:cs="Times New Roman"/>
          <w:sz w:val="24"/>
          <w:szCs w:val="24"/>
        </w:rPr>
        <w:t>п. 2.11</w:t>
      </w:r>
      <w:proofErr w:type="gramEnd"/>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___________________________________________________________________________</w:t>
      </w:r>
      <w:r w:rsidR="00A45956">
        <w:rPr>
          <w:rFonts w:ascii="Times New Roman" w:hAnsi="Times New Roman" w:cs="Times New Roman"/>
          <w:sz w:val="24"/>
          <w:szCs w:val="24"/>
        </w:rPr>
        <w:t>_____</w:t>
      </w:r>
    </w:p>
    <w:p w:rsidR="00EF00CD" w:rsidRPr="008843C6" w:rsidRDefault="00EF00CD" w:rsidP="008843C6">
      <w:pPr>
        <w:pStyle w:val="ConsPlusNonformat"/>
        <w:jc w:val="center"/>
        <w:rPr>
          <w:rFonts w:ascii="Times New Roman" w:hAnsi="Times New Roman" w:cs="Times New Roman"/>
          <w:sz w:val="24"/>
          <w:szCs w:val="24"/>
        </w:rPr>
      </w:pPr>
      <w:proofErr w:type="gramStart"/>
      <w:r w:rsidRPr="008843C6">
        <w:rPr>
          <w:rFonts w:ascii="Times New Roman" w:hAnsi="Times New Roman" w:cs="Times New Roman"/>
          <w:sz w:val="24"/>
          <w:szCs w:val="24"/>
        </w:rPr>
        <w:t>Административного регламента)</w:t>
      </w:r>
      <w:proofErr w:type="gramEnd"/>
    </w:p>
    <w:p w:rsidR="00EF00CD" w:rsidRPr="008843C6" w:rsidRDefault="00EF00CD">
      <w:pPr>
        <w:pStyle w:val="ConsPlusNonformat"/>
        <w:jc w:val="both"/>
        <w:rPr>
          <w:rFonts w:ascii="Times New Roman" w:hAnsi="Times New Roman" w:cs="Times New Roman"/>
          <w:sz w:val="24"/>
          <w:szCs w:val="24"/>
        </w:rPr>
      </w:pPr>
    </w:p>
    <w:p w:rsidR="00EF00CD" w:rsidRPr="008843C6" w:rsidRDefault="00CA7828">
      <w:pPr>
        <w:pStyle w:val="ConsPlusNonformat"/>
        <w:jc w:val="both"/>
        <w:rPr>
          <w:rFonts w:ascii="Times New Roman" w:hAnsi="Times New Roman" w:cs="Times New Roman"/>
          <w:sz w:val="24"/>
          <w:szCs w:val="24"/>
        </w:rPr>
      </w:pPr>
      <w:r>
        <w:rPr>
          <w:rFonts w:ascii="Times New Roman" w:hAnsi="Times New Roman" w:cs="Times New Roman"/>
          <w:sz w:val="24"/>
          <w:szCs w:val="24"/>
        </w:rPr>
        <w:t>Должность</w:t>
      </w: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w:t>
      </w:r>
      <w:r w:rsidR="00F87724">
        <w:rPr>
          <w:rFonts w:ascii="Times New Roman" w:hAnsi="Times New Roman" w:cs="Times New Roman"/>
          <w:sz w:val="24"/>
          <w:szCs w:val="24"/>
        </w:rPr>
        <w:t xml:space="preserve">                 </w:t>
      </w:r>
      <w:r w:rsidRPr="008843C6">
        <w:rPr>
          <w:rFonts w:ascii="Times New Roman" w:hAnsi="Times New Roman" w:cs="Times New Roman"/>
          <w:sz w:val="24"/>
          <w:szCs w:val="24"/>
        </w:rPr>
        <w:t xml:space="preserve"> _______________  ____________________</w:t>
      </w: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w:t>
      </w:r>
      <w:r w:rsidR="00F87724">
        <w:rPr>
          <w:rFonts w:ascii="Times New Roman" w:hAnsi="Times New Roman" w:cs="Times New Roman"/>
          <w:sz w:val="24"/>
          <w:szCs w:val="24"/>
        </w:rPr>
        <w:t xml:space="preserve">                                      </w:t>
      </w:r>
      <w:r w:rsidRPr="008843C6">
        <w:rPr>
          <w:rFonts w:ascii="Times New Roman" w:hAnsi="Times New Roman" w:cs="Times New Roman"/>
          <w:sz w:val="24"/>
          <w:szCs w:val="24"/>
        </w:rPr>
        <w:t xml:space="preserve"> (подпись)     </w:t>
      </w:r>
      <w:r w:rsidR="00F87724">
        <w:rPr>
          <w:rFonts w:ascii="Times New Roman" w:hAnsi="Times New Roman" w:cs="Times New Roman"/>
          <w:sz w:val="24"/>
          <w:szCs w:val="24"/>
        </w:rPr>
        <w:t xml:space="preserve">     </w:t>
      </w:r>
      <w:r w:rsidRPr="008843C6">
        <w:rPr>
          <w:rFonts w:ascii="Times New Roman" w:hAnsi="Times New Roman" w:cs="Times New Roman"/>
          <w:sz w:val="24"/>
          <w:szCs w:val="24"/>
        </w:rPr>
        <w:t xml:space="preserve">(И.О. </w:t>
      </w:r>
      <w:r w:rsidR="00F87724" w:rsidRPr="00F87724">
        <w:rPr>
          <w:rFonts w:ascii="Times New Roman" w:hAnsi="Times New Roman" w:cs="Times New Roman"/>
          <w:sz w:val="24"/>
          <w:szCs w:val="24"/>
        </w:rPr>
        <w:t xml:space="preserve">(1) </w:t>
      </w:r>
      <w:r w:rsidRPr="008843C6">
        <w:rPr>
          <w:rFonts w:ascii="Times New Roman" w:hAnsi="Times New Roman" w:cs="Times New Roman"/>
          <w:sz w:val="24"/>
          <w:szCs w:val="24"/>
        </w:rPr>
        <w:t>Фамилия)</w:t>
      </w:r>
    </w:p>
    <w:p w:rsidR="00EF00CD" w:rsidRDefault="00EF00CD">
      <w:pPr>
        <w:pStyle w:val="ConsPlusNonformat"/>
        <w:jc w:val="both"/>
        <w:rPr>
          <w:rFonts w:ascii="Times New Roman" w:hAnsi="Times New Roman" w:cs="Times New Roman"/>
          <w:sz w:val="24"/>
          <w:szCs w:val="24"/>
        </w:rPr>
      </w:pPr>
    </w:p>
    <w:p w:rsidR="00F87724" w:rsidRDefault="00F87724">
      <w:pPr>
        <w:pStyle w:val="ConsPlusNonformat"/>
        <w:jc w:val="both"/>
        <w:rPr>
          <w:rFonts w:ascii="Times New Roman" w:hAnsi="Times New Roman" w:cs="Times New Roman"/>
          <w:sz w:val="24"/>
          <w:szCs w:val="24"/>
        </w:rPr>
      </w:pPr>
    </w:p>
    <w:p w:rsidR="00F87724" w:rsidRPr="008843C6" w:rsidRDefault="00F87724">
      <w:pPr>
        <w:pStyle w:val="ConsPlusNonformat"/>
        <w:jc w:val="both"/>
        <w:rPr>
          <w:rFonts w:ascii="Times New Roman" w:hAnsi="Times New Roman" w:cs="Times New Roman"/>
          <w:sz w:val="24"/>
          <w:szCs w:val="24"/>
        </w:rPr>
      </w:pPr>
    </w:p>
    <w:p w:rsidR="00A4595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w:t>
      </w: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И.О. </w:t>
      </w:r>
      <w:r w:rsidR="00F87724">
        <w:rPr>
          <w:rFonts w:ascii="Times New Roman" w:hAnsi="Times New Roman" w:cs="Times New Roman"/>
          <w:sz w:val="24"/>
          <w:szCs w:val="24"/>
        </w:rPr>
        <w:t>(</w:t>
      </w:r>
      <w:r w:rsidRPr="008843C6">
        <w:rPr>
          <w:rFonts w:ascii="Times New Roman" w:hAnsi="Times New Roman" w:cs="Times New Roman"/>
          <w:sz w:val="24"/>
          <w:szCs w:val="24"/>
        </w:rPr>
        <w:t>1</w:t>
      </w:r>
      <w:r w:rsidR="00F87724">
        <w:rPr>
          <w:rFonts w:ascii="Times New Roman" w:hAnsi="Times New Roman" w:cs="Times New Roman"/>
          <w:sz w:val="24"/>
          <w:szCs w:val="24"/>
        </w:rPr>
        <w:t>)</w:t>
      </w:r>
      <w:r w:rsidRPr="008843C6">
        <w:rPr>
          <w:rFonts w:ascii="Times New Roman" w:hAnsi="Times New Roman" w:cs="Times New Roman"/>
          <w:sz w:val="24"/>
          <w:szCs w:val="24"/>
        </w:rPr>
        <w:t xml:space="preserve"> Фамилия ответственного исполнителя</w:t>
      </w:r>
    </w:p>
    <w:p w:rsidR="00EF00CD" w:rsidRPr="008843C6" w:rsidRDefault="00EF00CD">
      <w:pPr>
        <w:pStyle w:val="ConsPlusNonformat"/>
        <w:jc w:val="both"/>
        <w:rPr>
          <w:rFonts w:ascii="Times New Roman" w:hAnsi="Times New Roman" w:cs="Times New Roman"/>
          <w:sz w:val="24"/>
          <w:szCs w:val="24"/>
        </w:rPr>
      </w:pPr>
      <w:r w:rsidRPr="008843C6">
        <w:rPr>
          <w:rFonts w:ascii="Times New Roman" w:hAnsi="Times New Roman" w:cs="Times New Roman"/>
          <w:sz w:val="24"/>
          <w:szCs w:val="24"/>
        </w:rPr>
        <w:t xml:space="preserve">    --------------------------------</w:t>
      </w:r>
    </w:p>
    <w:p w:rsidR="008843C6" w:rsidRDefault="00EF00CD">
      <w:pPr>
        <w:pStyle w:val="ConsPlusNonformat"/>
        <w:jc w:val="both"/>
        <w:rPr>
          <w:rFonts w:ascii="Times New Roman" w:hAnsi="Times New Roman" w:cs="Times New Roman"/>
          <w:sz w:val="24"/>
          <w:szCs w:val="24"/>
        </w:rPr>
      </w:pPr>
      <w:bookmarkStart w:id="20" w:name="P1178"/>
      <w:bookmarkEnd w:id="20"/>
      <w:r w:rsidRPr="008843C6">
        <w:rPr>
          <w:rFonts w:ascii="Times New Roman" w:hAnsi="Times New Roman" w:cs="Times New Roman"/>
          <w:sz w:val="24"/>
          <w:szCs w:val="24"/>
        </w:rPr>
        <w:t xml:space="preserve">    </w:t>
      </w:r>
      <w:r w:rsidR="00F87724">
        <w:rPr>
          <w:rFonts w:ascii="Times New Roman" w:hAnsi="Times New Roman" w:cs="Times New Roman"/>
          <w:sz w:val="24"/>
          <w:szCs w:val="24"/>
        </w:rPr>
        <w:t>(</w:t>
      </w:r>
      <w:r w:rsidRPr="008843C6">
        <w:rPr>
          <w:rFonts w:ascii="Times New Roman" w:hAnsi="Times New Roman" w:cs="Times New Roman"/>
          <w:sz w:val="24"/>
          <w:szCs w:val="24"/>
        </w:rPr>
        <w:t>1</w:t>
      </w:r>
      <w:r w:rsidR="00F87724">
        <w:rPr>
          <w:rFonts w:ascii="Times New Roman" w:hAnsi="Times New Roman" w:cs="Times New Roman"/>
          <w:sz w:val="24"/>
          <w:szCs w:val="24"/>
        </w:rPr>
        <w:t>)</w:t>
      </w:r>
      <w:r w:rsidRPr="008843C6">
        <w:rPr>
          <w:rFonts w:ascii="Times New Roman" w:hAnsi="Times New Roman" w:cs="Times New Roman"/>
          <w:sz w:val="24"/>
          <w:szCs w:val="24"/>
        </w:rPr>
        <w:t xml:space="preserve"> указывается при наличии</w:t>
      </w:r>
    </w:p>
    <w:p w:rsidR="008843C6" w:rsidRDefault="008843C6">
      <w:pPr>
        <w:spacing w:after="200" w:line="276" w:lineRule="auto"/>
        <w:rPr>
          <w:sz w:val="24"/>
          <w:szCs w:val="24"/>
        </w:rPr>
      </w:pPr>
      <w:r>
        <w:rPr>
          <w:sz w:val="24"/>
          <w:szCs w:val="24"/>
        </w:rPr>
        <w:br w:type="page"/>
      </w:r>
    </w:p>
    <w:p w:rsidR="00EF00CD" w:rsidRPr="00337BBC" w:rsidRDefault="00EF00CD">
      <w:pPr>
        <w:pStyle w:val="ConsPlusNormal"/>
        <w:jc w:val="right"/>
        <w:outlineLvl w:val="1"/>
        <w:rPr>
          <w:rFonts w:ascii="Times New Roman" w:hAnsi="Times New Roman" w:cs="Times New Roman"/>
          <w:sz w:val="24"/>
          <w:szCs w:val="28"/>
        </w:rPr>
      </w:pPr>
      <w:r w:rsidRPr="00337BBC">
        <w:rPr>
          <w:rFonts w:ascii="Times New Roman" w:hAnsi="Times New Roman" w:cs="Times New Roman"/>
          <w:sz w:val="24"/>
          <w:szCs w:val="28"/>
        </w:rPr>
        <w:lastRenderedPageBreak/>
        <w:t xml:space="preserve">Приложение </w:t>
      </w:r>
      <w:r w:rsidR="00F87724" w:rsidRPr="00337BBC">
        <w:rPr>
          <w:rFonts w:ascii="Times New Roman" w:hAnsi="Times New Roman" w:cs="Times New Roman"/>
          <w:sz w:val="24"/>
          <w:szCs w:val="28"/>
        </w:rPr>
        <w:t>№</w:t>
      </w:r>
      <w:r w:rsidRPr="00337BBC">
        <w:rPr>
          <w:rFonts w:ascii="Times New Roman" w:hAnsi="Times New Roman" w:cs="Times New Roman"/>
          <w:sz w:val="24"/>
          <w:szCs w:val="28"/>
        </w:rPr>
        <w:t xml:space="preserve"> </w:t>
      </w:r>
      <w:r w:rsidR="007C2D8D" w:rsidRPr="00337BBC">
        <w:rPr>
          <w:rFonts w:ascii="Times New Roman" w:hAnsi="Times New Roman" w:cs="Times New Roman"/>
          <w:sz w:val="24"/>
          <w:szCs w:val="28"/>
        </w:rPr>
        <w:t>4</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к Административному регламенту</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предоставлени</w:t>
      </w:r>
      <w:r w:rsidR="000602A2" w:rsidRPr="00337BBC">
        <w:rPr>
          <w:rFonts w:ascii="Times New Roman" w:hAnsi="Times New Roman" w:cs="Times New Roman"/>
          <w:sz w:val="24"/>
          <w:szCs w:val="28"/>
        </w:rPr>
        <w:t>я</w:t>
      </w:r>
      <w:r w:rsidRPr="00337BBC">
        <w:rPr>
          <w:rFonts w:ascii="Times New Roman" w:hAnsi="Times New Roman" w:cs="Times New Roman"/>
          <w:sz w:val="24"/>
          <w:szCs w:val="28"/>
        </w:rPr>
        <w:t xml:space="preserve"> </w:t>
      </w:r>
      <w:proofErr w:type="gramStart"/>
      <w:r w:rsidRPr="00337BBC">
        <w:rPr>
          <w:rFonts w:ascii="Times New Roman" w:hAnsi="Times New Roman" w:cs="Times New Roman"/>
          <w:sz w:val="24"/>
          <w:szCs w:val="28"/>
        </w:rPr>
        <w:t>государственной</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услуги по установлению и изменению</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границ участков недр местного</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значения, </w:t>
      </w:r>
      <w:proofErr w:type="gramStart"/>
      <w:r w:rsidRPr="00337BBC">
        <w:rPr>
          <w:rFonts w:ascii="Times New Roman" w:hAnsi="Times New Roman" w:cs="Times New Roman"/>
          <w:sz w:val="24"/>
          <w:szCs w:val="28"/>
        </w:rPr>
        <w:t>предоставленных</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в пользование для </w:t>
      </w:r>
      <w:proofErr w:type="gramStart"/>
      <w:r w:rsidRPr="00337BBC">
        <w:rPr>
          <w:rFonts w:ascii="Times New Roman" w:hAnsi="Times New Roman" w:cs="Times New Roman"/>
          <w:sz w:val="24"/>
          <w:szCs w:val="28"/>
        </w:rPr>
        <w:t>геологического</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изучения недр и (или) разведки</w:t>
      </w:r>
    </w:p>
    <w:p w:rsidR="00EF00CD" w:rsidRPr="00337BBC" w:rsidRDefault="00EF00CD">
      <w:pPr>
        <w:pStyle w:val="ConsPlusNormal"/>
        <w:jc w:val="right"/>
        <w:rPr>
          <w:sz w:val="20"/>
        </w:rPr>
      </w:pPr>
      <w:r w:rsidRPr="00337BBC">
        <w:rPr>
          <w:rFonts w:ascii="Times New Roman" w:hAnsi="Times New Roman" w:cs="Times New Roman"/>
          <w:sz w:val="24"/>
          <w:szCs w:val="28"/>
        </w:rPr>
        <w:t>и добычи полезных ископаемых</w:t>
      </w:r>
    </w:p>
    <w:p w:rsidR="00EF00CD" w:rsidRDefault="00EF00CD">
      <w:pPr>
        <w:pStyle w:val="ConsPlusNormal"/>
      </w:pPr>
    </w:p>
    <w:p w:rsidR="00EF00CD" w:rsidRPr="00F87724" w:rsidRDefault="00EF00CD">
      <w:pPr>
        <w:pStyle w:val="ConsPlusNormal"/>
        <w:jc w:val="center"/>
        <w:rPr>
          <w:rFonts w:ascii="Times New Roman" w:hAnsi="Times New Roman" w:cs="Times New Roman"/>
          <w:sz w:val="24"/>
          <w:szCs w:val="24"/>
        </w:rPr>
      </w:pPr>
      <w:bookmarkStart w:id="21" w:name="P1194"/>
      <w:bookmarkEnd w:id="21"/>
      <w:r w:rsidRPr="00F87724">
        <w:rPr>
          <w:rFonts w:ascii="Times New Roman" w:hAnsi="Times New Roman" w:cs="Times New Roman"/>
          <w:sz w:val="24"/>
          <w:szCs w:val="24"/>
        </w:rPr>
        <w:t>РЕКОМЕНДУЕМАЯ ФОРМА</w:t>
      </w:r>
    </w:p>
    <w:p w:rsidR="00EF00CD" w:rsidRPr="00F87724" w:rsidRDefault="00EF00CD">
      <w:pPr>
        <w:pStyle w:val="ConsPlusNormal"/>
        <w:jc w:val="center"/>
        <w:rPr>
          <w:rFonts w:ascii="Times New Roman" w:hAnsi="Times New Roman" w:cs="Times New Roman"/>
          <w:sz w:val="24"/>
          <w:szCs w:val="24"/>
        </w:rPr>
      </w:pPr>
      <w:r w:rsidRPr="00F87724">
        <w:rPr>
          <w:rFonts w:ascii="Times New Roman" w:hAnsi="Times New Roman" w:cs="Times New Roman"/>
          <w:sz w:val="24"/>
          <w:szCs w:val="24"/>
        </w:rPr>
        <w:t>ЖАЛОБЫ</w:t>
      </w:r>
    </w:p>
    <w:p w:rsidR="00EF00CD" w:rsidRPr="00F87724" w:rsidRDefault="00EF00CD">
      <w:pPr>
        <w:pStyle w:val="ConsPlusNormal"/>
        <w:rPr>
          <w:rFonts w:ascii="Times New Roman" w:hAnsi="Times New Roman" w:cs="Times New Roman"/>
          <w:sz w:val="24"/>
          <w:szCs w:val="24"/>
        </w:rPr>
      </w:pPr>
    </w:p>
    <w:p w:rsidR="00EF00CD" w:rsidRPr="00F87724" w:rsidRDefault="00EF00CD">
      <w:pPr>
        <w:pStyle w:val="ConsPlusNonformat"/>
        <w:jc w:val="both"/>
        <w:rPr>
          <w:rFonts w:ascii="Times New Roman" w:hAnsi="Times New Roman" w:cs="Times New Roman"/>
          <w:sz w:val="24"/>
          <w:szCs w:val="24"/>
        </w:rPr>
      </w:pPr>
      <w:r w:rsidRPr="00F87724">
        <w:rPr>
          <w:rFonts w:ascii="Times New Roman" w:hAnsi="Times New Roman" w:cs="Times New Roman"/>
          <w:sz w:val="24"/>
          <w:szCs w:val="24"/>
        </w:rPr>
        <w:t xml:space="preserve">                                    </w:t>
      </w:r>
      <w:r w:rsidR="00F87724">
        <w:rPr>
          <w:rFonts w:ascii="Times New Roman" w:hAnsi="Times New Roman" w:cs="Times New Roman"/>
          <w:sz w:val="24"/>
          <w:szCs w:val="24"/>
        </w:rPr>
        <w:t xml:space="preserve">                                     </w:t>
      </w:r>
      <w:r w:rsidRPr="00F87724">
        <w:rPr>
          <w:rFonts w:ascii="Times New Roman" w:hAnsi="Times New Roman" w:cs="Times New Roman"/>
          <w:sz w:val="24"/>
          <w:szCs w:val="24"/>
        </w:rPr>
        <w:t xml:space="preserve"> ______________________________________</w:t>
      </w:r>
      <w:r w:rsidR="00F87724" w:rsidRPr="00F87724">
        <w:rPr>
          <w:rFonts w:ascii="Times New Roman" w:hAnsi="Times New Roman" w:cs="Times New Roman"/>
          <w:sz w:val="24"/>
          <w:szCs w:val="24"/>
        </w:rPr>
        <w:t>_____</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указывается наименование органа,</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предоставляющего государственную</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услугу, должностного лица органа,</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предоставляющего государственную</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услугу, либо </w:t>
      </w:r>
      <w:proofErr w:type="gramStart"/>
      <w:r w:rsidRPr="00F87724">
        <w:rPr>
          <w:rFonts w:ascii="Times New Roman" w:hAnsi="Times New Roman" w:cs="Times New Roman"/>
          <w:sz w:val="24"/>
          <w:szCs w:val="24"/>
        </w:rPr>
        <w:t>государственного</w:t>
      </w:r>
      <w:proofErr w:type="gramEnd"/>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служащего, решения и действия</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(бездействие) которого обжалуются</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w:t>
      </w:r>
      <w:r w:rsidR="00F87724">
        <w:rPr>
          <w:rFonts w:ascii="Times New Roman" w:hAnsi="Times New Roman" w:cs="Times New Roman"/>
          <w:sz w:val="24"/>
          <w:szCs w:val="24"/>
        </w:rPr>
        <w:t xml:space="preserve">                               </w:t>
      </w:r>
      <w:r w:rsidRPr="00F87724">
        <w:rPr>
          <w:rFonts w:ascii="Times New Roman" w:hAnsi="Times New Roman" w:cs="Times New Roman"/>
          <w:sz w:val="24"/>
          <w:szCs w:val="24"/>
        </w:rPr>
        <w:t xml:space="preserve"> от </w:t>
      </w:r>
      <w:r w:rsidR="00F87724">
        <w:rPr>
          <w:rFonts w:ascii="Times New Roman" w:hAnsi="Times New Roman" w:cs="Times New Roman"/>
          <w:sz w:val="24"/>
          <w:szCs w:val="24"/>
        </w:rPr>
        <w:t>____</w:t>
      </w:r>
      <w:r w:rsidRPr="00F87724">
        <w:rPr>
          <w:rFonts w:ascii="Times New Roman" w:hAnsi="Times New Roman" w:cs="Times New Roman"/>
          <w:sz w:val="24"/>
          <w:szCs w:val="24"/>
        </w:rPr>
        <w:t>___________________________________</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w:t>
      </w:r>
      <w:proofErr w:type="gramStart"/>
      <w:r w:rsidRPr="00F87724">
        <w:rPr>
          <w:rFonts w:ascii="Times New Roman" w:hAnsi="Times New Roman" w:cs="Times New Roman"/>
          <w:sz w:val="24"/>
          <w:szCs w:val="24"/>
        </w:rPr>
        <w:t>(фамилия, имя, отчество</w:t>
      </w:r>
      <w:r w:rsidR="00D9608E">
        <w:rPr>
          <w:rFonts w:ascii="Times New Roman" w:hAnsi="Times New Roman" w:cs="Times New Roman"/>
          <w:sz w:val="24"/>
          <w:szCs w:val="24"/>
        </w:rPr>
        <w:t xml:space="preserve"> </w:t>
      </w:r>
      <w:r w:rsidR="00F87724" w:rsidRPr="00F87724">
        <w:rPr>
          <w:rFonts w:ascii="Times New Roman" w:hAnsi="Times New Roman" w:cs="Times New Roman"/>
          <w:sz w:val="24"/>
          <w:szCs w:val="24"/>
        </w:rPr>
        <w:t>(1</w:t>
      </w:r>
      <w:r w:rsidRPr="00F87724">
        <w:rPr>
          <w:rFonts w:ascii="Times New Roman" w:hAnsi="Times New Roman" w:cs="Times New Roman"/>
          <w:sz w:val="24"/>
          <w:szCs w:val="24"/>
        </w:rPr>
        <w:t>)</w:t>
      </w:r>
      <w:proofErr w:type="gramEnd"/>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______________________________________</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w:t>
      </w:r>
      <w:proofErr w:type="gramStart"/>
      <w:r w:rsidRPr="00F87724">
        <w:rPr>
          <w:rFonts w:ascii="Times New Roman" w:hAnsi="Times New Roman" w:cs="Times New Roman"/>
          <w:sz w:val="24"/>
          <w:szCs w:val="24"/>
        </w:rPr>
        <w:t>(указываются сведения о месте</w:t>
      </w:r>
      <w:proofErr w:type="gramEnd"/>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жительства заявителя - для физического</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лица; сведения о месте нахождения -</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для юридического лица)</w:t>
      </w:r>
    </w:p>
    <w:p w:rsidR="00EF00CD" w:rsidRPr="00F87724" w:rsidRDefault="00EF00CD" w:rsidP="00F87724">
      <w:pPr>
        <w:pStyle w:val="ConsPlusNonformat"/>
        <w:jc w:val="right"/>
        <w:rPr>
          <w:rFonts w:ascii="Times New Roman" w:hAnsi="Times New Roman" w:cs="Times New Roman"/>
          <w:sz w:val="24"/>
          <w:szCs w:val="24"/>
        </w:rPr>
      </w:pP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почтовый адрес, по которому должен</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быть направлен ответ:</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______________________________________</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______________________________________</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контактный тел.: _____________________</w:t>
      </w:r>
    </w:p>
    <w:p w:rsidR="00EF00CD" w:rsidRPr="00F87724" w:rsidRDefault="00EF00CD" w:rsidP="00F87724">
      <w:pPr>
        <w:pStyle w:val="ConsPlusNonformat"/>
        <w:jc w:val="right"/>
        <w:rPr>
          <w:rFonts w:ascii="Times New Roman" w:hAnsi="Times New Roman" w:cs="Times New Roman"/>
          <w:sz w:val="24"/>
          <w:szCs w:val="24"/>
        </w:rPr>
      </w:pPr>
      <w:r w:rsidRPr="00F87724">
        <w:rPr>
          <w:rFonts w:ascii="Times New Roman" w:hAnsi="Times New Roman" w:cs="Times New Roman"/>
          <w:sz w:val="24"/>
          <w:szCs w:val="24"/>
        </w:rPr>
        <w:t xml:space="preserve">                                     e-</w:t>
      </w:r>
      <w:proofErr w:type="spellStart"/>
      <w:r w:rsidRPr="00F87724">
        <w:rPr>
          <w:rFonts w:ascii="Times New Roman" w:hAnsi="Times New Roman" w:cs="Times New Roman"/>
          <w:sz w:val="24"/>
          <w:szCs w:val="24"/>
        </w:rPr>
        <w:t>mail</w:t>
      </w:r>
      <w:proofErr w:type="spellEnd"/>
      <w:r w:rsidR="00F87724" w:rsidRPr="00F87724">
        <w:rPr>
          <w:rFonts w:ascii="Times New Roman" w:hAnsi="Times New Roman" w:cs="Times New Roman"/>
          <w:sz w:val="24"/>
          <w:szCs w:val="24"/>
        </w:rPr>
        <w:t>(1)</w:t>
      </w:r>
      <w:r w:rsidRPr="00F87724">
        <w:rPr>
          <w:rFonts w:ascii="Times New Roman" w:hAnsi="Times New Roman" w:cs="Times New Roman"/>
          <w:sz w:val="24"/>
          <w:szCs w:val="24"/>
        </w:rPr>
        <w:t>: __________________________</w:t>
      </w:r>
    </w:p>
    <w:p w:rsidR="00EF00CD" w:rsidRPr="00F87724" w:rsidRDefault="00EF00CD">
      <w:pPr>
        <w:pStyle w:val="ConsPlusNonformat"/>
        <w:jc w:val="both"/>
        <w:rPr>
          <w:rFonts w:ascii="Times New Roman" w:hAnsi="Times New Roman" w:cs="Times New Roman"/>
          <w:sz w:val="24"/>
          <w:szCs w:val="24"/>
        </w:rPr>
      </w:pPr>
    </w:p>
    <w:p w:rsidR="00F87724" w:rsidRDefault="00EF00CD" w:rsidP="00F87724">
      <w:pPr>
        <w:pStyle w:val="ConsPlusNonformat"/>
      </w:pPr>
      <w:r>
        <w:t xml:space="preserve">                                 </w:t>
      </w:r>
    </w:p>
    <w:p w:rsidR="00EF00CD" w:rsidRPr="00F87724" w:rsidRDefault="00EF00CD" w:rsidP="00F87724">
      <w:pPr>
        <w:pStyle w:val="ConsPlusNonformat"/>
        <w:jc w:val="center"/>
        <w:rPr>
          <w:rFonts w:ascii="Times New Roman" w:hAnsi="Times New Roman" w:cs="Times New Roman"/>
          <w:sz w:val="24"/>
          <w:szCs w:val="24"/>
        </w:rPr>
      </w:pPr>
      <w:r w:rsidRPr="00F87724">
        <w:rPr>
          <w:rFonts w:ascii="Times New Roman" w:hAnsi="Times New Roman" w:cs="Times New Roman"/>
          <w:sz w:val="24"/>
          <w:szCs w:val="24"/>
        </w:rPr>
        <w:t>Жалоба</w:t>
      </w:r>
    </w:p>
    <w:p w:rsidR="00EF00CD" w:rsidRPr="00F87724" w:rsidRDefault="00EF00CD" w:rsidP="00F87724">
      <w:pPr>
        <w:pStyle w:val="ConsPlusNonformat"/>
        <w:rPr>
          <w:rFonts w:ascii="Times New Roman" w:hAnsi="Times New Roman" w:cs="Times New Roman"/>
          <w:sz w:val="24"/>
          <w:szCs w:val="24"/>
        </w:rPr>
      </w:pPr>
    </w:p>
    <w:p w:rsidR="00EF00CD" w:rsidRPr="00F87724" w:rsidRDefault="00EF00CD" w:rsidP="00F87724">
      <w:pPr>
        <w:pStyle w:val="ConsPlusNonformat"/>
        <w:jc w:val="both"/>
        <w:rPr>
          <w:rFonts w:ascii="Times New Roman" w:hAnsi="Times New Roman" w:cs="Times New Roman"/>
          <w:sz w:val="24"/>
          <w:szCs w:val="24"/>
        </w:rPr>
      </w:pPr>
      <w:r w:rsidRPr="00F87724">
        <w:rPr>
          <w:rFonts w:ascii="Times New Roman" w:hAnsi="Times New Roman" w:cs="Times New Roman"/>
          <w:sz w:val="24"/>
          <w:szCs w:val="24"/>
        </w:rPr>
        <w:t xml:space="preserve">    Сведения  </w:t>
      </w:r>
      <w:proofErr w:type="gramStart"/>
      <w:r w:rsidRPr="00F87724">
        <w:rPr>
          <w:rFonts w:ascii="Times New Roman" w:hAnsi="Times New Roman" w:cs="Times New Roman"/>
          <w:sz w:val="24"/>
          <w:szCs w:val="24"/>
        </w:rPr>
        <w:t>о</w:t>
      </w:r>
      <w:proofErr w:type="gramEnd"/>
      <w:r w:rsidRPr="00F87724">
        <w:rPr>
          <w:rFonts w:ascii="Times New Roman" w:hAnsi="Times New Roman" w:cs="Times New Roman"/>
          <w:sz w:val="24"/>
          <w:szCs w:val="24"/>
        </w:rPr>
        <w:t xml:space="preserve">  обжалуемых  решениях,  действиях  (бездействии) Мин</w:t>
      </w:r>
      <w:r w:rsidR="00F87724">
        <w:rPr>
          <w:rFonts w:ascii="Times New Roman" w:hAnsi="Times New Roman" w:cs="Times New Roman"/>
          <w:sz w:val="24"/>
          <w:szCs w:val="24"/>
        </w:rPr>
        <w:t xml:space="preserve">пром </w:t>
      </w:r>
      <w:r w:rsidRPr="00F87724">
        <w:rPr>
          <w:rFonts w:ascii="Times New Roman" w:hAnsi="Times New Roman" w:cs="Times New Roman"/>
          <w:sz w:val="24"/>
          <w:szCs w:val="24"/>
        </w:rPr>
        <w:t>Республики  Коми,  его  должностных  лиц  или  государственных  гражданских</w:t>
      </w:r>
      <w:r w:rsidR="00F87724">
        <w:rPr>
          <w:rFonts w:ascii="Times New Roman" w:hAnsi="Times New Roman" w:cs="Times New Roman"/>
          <w:sz w:val="24"/>
          <w:szCs w:val="24"/>
        </w:rPr>
        <w:t xml:space="preserve"> </w:t>
      </w:r>
      <w:r w:rsidRPr="00F87724">
        <w:rPr>
          <w:rFonts w:ascii="Times New Roman" w:hAnsi="Times New Roman" w:cs="Times New Roman"/>
          <w:sz w:val="24"/>
          <w:szCs w:val="24"/>
        </w:rPr>
        <w:t>служащих.</w:t>
      </w:r>
    </w:p>
    <w:p w:rsidR="00EF00CD" w:rsidRPr="00F87724" w:rsidRDefault="00EF00CD" w:rsidP="00F87724">
      <w:pPr>
        <w:pStyle w:val="ConsPlusNonformat"/>
        <w:jc w:val="both"/>
        <w:rPr>
          <w:rFonts w:ascii="Times New Roman" w:hAnsi="Times New Roman" w:cs="Times New Roman"/>
          <w:sz w:val="24"/>
          <w:szCs w:val="24"/>
        </w:rPr>
      </w:pPr>
      <w:r w:rsidRPr="00F87724">
        <w:rPr>
          <w:rFonts w:ascii="Times New Roman" w:hAnsi="Times New Roman" w:cs="Times New Roman"/>
          <w:sz w:val="24"/>
          <w:szCs w:val="24"/>
        </w:rPr>
        <w:t xml:space="preserve">    Доводы,  на  основании  которых  заявитель  не  согласен  с  решением и</w:t>
      </w:r>
      <w:r w:rsidR="00F87724">
        <w:rPr>
          <w:rFonts w:ascii="Times New Roman" w:hAnsi="Times New Roman" w:cs="Times New Roman"/>
          <w:sz w:val="24"/>
          <w:szCs w:val="24"/>
        </w:rPr>
        <w:t xml:space="preserve"> </w:t>
      </w:r>
      <w:r w:rsidRPr="00F87724">
        <w:rPr>
          <w:rFonts w:ascii="Times New Roman" w:hAnsi="Times New Roman" w:cs="Times New Roman"/>
          <w:sz w:val="24"/>
          <w:szCs w:val="24"/>
        </w:rPr>
        <w:t>действиями  (бездействием)  Минпр</w:t>
      </w:r>
      <w:r w:rsidR="00F87724">
        <w:rPr>
          <w:rFonts w:ascii="Times New Roman" w:hAnsi="Times New Roman" w:cs="Times New Roman"/>
          <w:sz w:val="24"/>
          <w:szCs w:val="24"/>
        </w:rPr>
        <w:t>ом</w:t>
      </w:r>
      <w:r w:rsidRPr="00F87724">
        <w:rPr>
          <w:rFonts w:ascii="Times New Roman" w:hAnsi="Times New Roman" w:cs="Times New Roman"/>
          <w:sz w:val="24"/>
          <w:szCs w:val="24"/>
        </w:rPr>
        <w:t xml:space="preserve"> Республики Коми, его должностных лиц</w:t>
      </w:r>
      <w:r w:rsidR="003D03F0">
        <w:rPr>
          <w:rFonts w:ascii="Times New Roman" w:hAnsi="Times New Roman" w:cs="Times New Roman"/>
          <w:sz w:val="24"/>
          <w:szCs w:val="24"/>
        </w:rPr>
        <w:t xml:space="preserve"> </w:t>
      </w:r>
      <w:r w:rsidRPr="00F87724">
        <w:rPr>
          <w:rFonts w:ascii="Times New Roman" w:hAnsi="Times New Roman" w:cs="Times New Roman"/>
          <w:sz w:val="24"/>
          <w:szCs w:val="24"/>
        </w:rPr>
        <w:t>или государственных гражданских служащих.</w:t>
      </w:r>
    </w:p>
    <w:p w:rsidR="00EF00CD" w:rsidRDefault="00EF00CD" w:rsidP="00F87724">
      <w:pPr>
        <w:pStyle w:val="ConsPlusNonformat"/>
        <w:jc w:val="both"/>
      </w:pPr>
    </w:p>
    <w:p w:rsidR="00F87724" w:rsidRDefault="00EF00CD">
      <w:pPr>
        <w:pStyle w:val="ConsPlusNonformat"/>
        <w:jc w:val="both"/>
        <w:rPr>
          <w:rFonts w:ascii="Times New Roman" w:hAnsi="Times New Roman" w:cs="Times New Roman"/>
          <w:sz w:val="24"/>
          <w:szCs w:val="24"/>
        </w:rPr>
      </w:pPr>
      <w:r w:rsidRPr="00F87724">
        <w:rPr>
          <w:rFonts w:ascii="Times New Roman" w:hAnsi="Times New Roman" w:cs="Times New Roman"/>
          <w:sz w:val="24"/>
          <w:szCs w:val="24"/>
        </w:rPr>
        <w:t xml:space="preserve">  </w:t>
      </w:r>
    </w:p>
    <w:p w:rsidR="00EF00CD" w:rsidRPr="00F87724" w:rsidRDefault="00EF00CD">
      <w:pPr>
        <w:pStyle w:val="ConsPlusNonformat"/>
        <w:jc w:val="both"/>
        <w:rPr>
          <w:rFonts w:ascii="Times New Roman" w:hAnsi="Times New Roman" w:cs="Times New Roman"/>
          <w:sz w:val="24"/>
          <w:szCs w:val="24"/>
        </w:rPr>
      </w:pPr>
      <w:r w:rsidRPr="00F87724">
        <w:rPr>
          <w:rFonts w:ascii="Times New Roman" w:hAnsi="Times New Roman" w:cs="Times New Roman"/>
          <w:sz w:val="24"/>
          <w:szCs w:val="24"/>
        </w:rPr>
        <w:t xml:space="preserve">  </w:t>
      </w:r>
      <w:r w:rsidR="00EC4C37">
        <w:rPr>
          <w:rFonts w:ascii="Times New Roman" w:hAnsi="Times New Roman" w:cs="Times New Roman"/>
          <w:sz w:val="24"/>
          <w:szCs w:val="24"/>
        </w:rPr>
        <w:t>«</w:t>
      </w:r>
      <w:r w:rsidRPr="00F87724">
        <w:rPr>
          <w:rFonts w:ascii="Times New Roman" w:hAnsi="Times New Roman" w:cs="Times New Roman"/>
          <w:sz w:val="24"/>
          <w:szCs w:val="24"/>
        </w:rPr>
        <w:t>__</w:t>
      </w:r>
      <w:r w:rsidR="00EC4C37">
        <w:rPr>
          <w:rFonts w:ascii="Times New Roman" w:hAnsi="Times New Roman" w:cs="Times New Roman"/>
          <w:sz w:val="24"/>
          <w:szCs w:val="24"/>
        </w:rPr>
        <w:t>»</w:t>
      </w:r>
      <w:r w:rsidRPr="00F87724">
        <w:rPr>
          <w:rFonts w:ascii="Times New Roman" w:hAnsi="Times New Roman" w:cs="Times New Roman"/>
          <w:sz w:val="24"/>
          <w:szCs w:val="24"/>
        </w:rPr>
        <w:t xml:space="preserve"> _________ 20__ г.            Подпись ____________________</w:t>
      </w:r>
    </w:p>
    <w:p w:rsidR="00F87724" w:rsidRDefault="00EF00CD">
      <w:pPr>
        <w:pStyle w:val="ConsPlusNonformat"/>
        <w:jc w:val="both"/>
        <w:rPr>
          <w:rFonts w:ascii="Times New Roman" w:hAnsi="Times New Roman" w:cs="Times New Roman"/>
          <w:sz w:val="24"/>
          <w:szCs w:val="24"/>
        </w:rPr>
      </w:pPr>
      <w:r w:rsidRPr="00F87724">
        <w:rPr>
          <w:rFonts w:ascii="Times New Roman" w:hAnsi="Times New Roman" w:cs="Times New Roman"/>
          <w:sz w:val="24"/>
          <w:szCs w:val="24"/>
        </w:rPr>
        <w:t xml:space="preserve">    </w:t>
      </w:r>
    </w:p>
    <w:p w:rsidR="00EF00CD" w:rsidRPr="00F87724" w:rsidRDefault="00EF00CD">
      <w:pPr>
        <w:pStyle w:val="ConsPlusNonformat"/>
        <w:jc w:val="both"/>
        <w:rPr>
          <w:rFonts w:ascii="Times New Roman" w:hAnsi="Times New Roman" w:cs="Times New Roman"/>
          <w:sz w:val="24"/>
          <w:szCs w:val="24"/>
        </w:rPr>
      </w:pPr>
      <w:r w:rsidRPr="00F87724">
        <w:rPr>
          <w:rFonts w:ascii="Times New Roman" w:hAnsi="Times New Roman" w:cs="Times New Roman"/>
          <w:sz w:val="24"/>
          <w:szCs w:val="24"/>
        </w:rPr>
        <w:t>--------------------------------</w:t>
      </w:r>
    </w:p>
    <w:p w:rsidR="00F87724" w:rsidRDefault="00EF00CD">
      <w:pPr>
        <w:pStyle w:val="ConsPlusNonformat"/>
        <w:jc w:val="both"/>
        <w:rPr>
          <w:rFonts w:ascii="Times New Roman" w:hAnsi="Times New Roman" w:cs="Times New Roman"/>
          <w:sz w:val="24"/>
          <w:szCs w:val="24"/>
        </w:rPr>
      </w:pPr>
      <w:bookmarkStart w:id="22" w:name="P1231"/>
      <w:bookmarkEnd w:id="22"/>
      <w:r w:rsidRPr="00F87724">
        <w:rPr>
          <w:rFonts w:ascii="Times New Roman" w:hAnsi="Times New Roman" w:cs="Times New Roman"/>
          <w:sz w:val="24"/>
          <w:szCs w:val="24"/>
        </w:rPr>
        <w:t xml:space="preserve">    </w:t>
      </w:r>
      <w:r w:rsidR="00F87724">
        <w:rPr>
          <w:rFonts w:ascii="Times New Roman" w:hAnsi="Times New Roman" w:cs="Times New Roman"/>
          <w:sz w:val="24"/>
          <w:szCs w:val="24"/>
        </w:rPr>
        <w:t>(</w:t>
      </w:r>
      <w:r w:rsidRPr="00F87724">
        <w:rPr>
          <w:rFonts w:ascii="Times New Roman" w:hAnsi="Times New Roman" w:cs="Times New Roman"/>
          <w:sz w:val="24"/>
          <w:szCs w:val="24"/>
        </w:rPr>
        <w:t>1</w:t>
      </w:r>
      <w:r w:rsidR="00F87724">
        <w:rPr>
          <w:rFonts w:ascii="Times New Roman" w:hAnsi="Times New Roman" w:cs="Times New Roman"/>
          <w:sz w:val="24"/>
          <w:szCs w:val="24"/>
        </w:rPr>
        <w:t>)</w:t>
      </w:r>
      <w:r w:rsidRPr="00F87724">
        <w:rPr>
          <w:rFonts w:ascii="Times New Roman" w:hAnsi="Times New Roman" w:cs="Times New Roman"/>
          <w:sz w:val="24"/>
          <w:szCs w:val="24"/>
        </w:rPr>
        <w:t xml:space="preserve"> указывается при наличии</w:t>
      </w:r>
    </w:p>
    <w:p w:rsidR="00F87724" w:rsidRDefault="00F87724">
      <w:pPr>
        <w:spacing w:after="200" w:line="276" w:lineRule="auto"/>
        <w:rPr>
          <w:sz w:val="24"/>
          <w:szCs w:val="24"/>
        </w:rPr>
      </w:pPr>
      <w:r>
        <w:rPr>
          <w:sz w:val="24"/>
          <w:szCs w:val="24"/>
        </w:rPr>
        <w:br w:type="page"/>
      </w:r>
    </w:p>
    <w:p w:rsidR="00EF00CD" w:rsidRPr="00337BBC" w:rsidRDefault="00EF00CD">
      <w:pPr>
        <w:pStyle w:val="ConsPlusNormal"/>
        <w:jc w:val="right"/>
        <w:outlineLvl w:val="1"/>
        <w:rPr>
          <w:rFonts w:ascii="Times New Roman" w:hAnsi="Times New Roman" w:cs="Times New Roman"/>
          <w:sz w:val="24"/>
          <w:szCs w:val="28"/>
        </w:rPr>
      </w:pPr>
      <w:r w:rsidRPr="00337BBC">
        <w:rPr>
          <w:rFonts w:ascii="Times New Roman" w:hAnsi="Times New Roman" w:cs="Times New Roman"/>
          <w:sz w:val="24"/>
          <w:szCs w:val="28"/>
        </w:rPr>
        <w:lastRenderedPageBreak/>
        <w:t xml:space="preserve">Приложение </w:t>
      </w:r>
      <w:r w:rsidR="00F87724" w:rsidRPr="00337BBC">
        <w:rPr>
          <w:rFonts w:ascii="Times New Roman" w:hAnsi="Times New Roman" w:cs="Times New Roman"/>
          <w:sz w:val="24"/>
          <w:szCs w:val="28"/>
        </w:rPr>
        <w:t>№</w:t>
      </w:r>
      <w:r w:rsidRPr="00337BBC">
        <w:rPr>
          <w:rFonts w:ascii="Times New Roman" w:hAnsi="Times New Roman" w:cs="Times New Roman"/>
          <w:sz w:val="24"/>
          <w:szCs w:val="28"/>
        </w:rPr>
        <w:t xml:space="preserve"> </w:t>
      </w:r>
      <w:r w:rsidR="007C2D8D" w:rsidRPr="00337BBC">
        <w:rPr>
          <w:rFonts w:ascii="Times New Roman" w:hAnsi="Times New Roman" w:cs="Times New Roman"/>
          <w:sz w:val="24"/>
          <w:szCs w:val="28"/>
        </w:rPr>
        <w:t>5</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к Административному регламенту</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предоставлени</w:t>
      </w:r>
      <w:r w:rsidR="000602A2" w:rsidRPr="00337BBC">
        <w:rPr>
          <w:rFonts w:ascii="Times New Roman" w:hAnsi="Times New Roman" w:cs="Times New Roman"/>
          <w:sz w:val="24"/>
          <w:szCs w:val="28"/>
        </w:rPr>
        <w:t>я</w:t>
      </w:r>
      <w:r w:rsidRPr="00337BBC">
        <w:rPr>
          <w:rFonts w:ascii="Times New Roman" w:hAnsi="Times New Roman" w:cs="Times New Roman"/>
          <w:sz w:val="24"/>
          <w:szCs w:val="28"/>
        </w:rPr>
        <w:t xml:space="preserve"> </w:t>
      </w:r>
      <w:proofErr w:type="gramStart"/>
      <w:r w:rsidRPr="00337BBC">
        <w:rPr>
          <w:rFonts w:ascii="Times New Roman" w:hAnsi="Times New Roman" w:cs="Times New Roman"/>
          <w:sz w:val="24"/>
          <w:szCs w:val="28"/>
        </w:rPr>
        <w:t>государственной</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услуги по установлению и изменению</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границ участков недр местного</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значения, </w:t>
      </w:r>
      <w:proofErr w:type="gramStart"/>
      <w:r w:rsidRPr="00337BBC">
        <w:rPr>
          <w:rFonts w:ascii="Times New Roman" w:hAnsi="Times New Roman" w:cs="Times New Roman"/>
          <w:sz w:val="24"/>
          <w:szCs w:val="28"/>
        </w:rPr>
        <w:t>предоставленных</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в пользование для </w:t>
      </w:r>
      <w:proofErr w:type="gramStart"/>
      <w:r w:rsidRPr="00337BBC">
        <w:rPr>
          <w:rFonts w:ascii="Times New Roman" w:hAnsi="Times New Roman" w:cs="Times New Roman"/>
          <w:sz w:val="24"/>
          <w:szCs w:val="28"/>
        </w:rPr>
        <w:t>геологического</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изучения недр и (или) разведки</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 добычи полезных ископаемых</w:t>
      </w:r>
    </w:p>
    <w:p w:rsidR="00EF00CD" w:rsidRDefault="00EF00CD">
      <w:pPr>
        <w:pStyle w:val="ConsPlusNormal"/>
      </w:pPr>
    </w:p>
    <w:p w:rsidR="00EF00CD" w:rsidRPr="00861C17" w:rsidRDefault="00EF00CD">
      <w:pPr>
        <w:pStyle w:val="ConsPlusNormal"/>
        <w:jc w:val="center"/>
        <w:rPr>
          <w:rFonts w:ascii="Times New Roman" w:hAnsi="Times New Roman" w:cs="Times New Roman"/>
          <w:sz w:val="28"/>
          <w:szCs w:val="28"/>
        </w:rPr>
      </w:pPr>
      <w:bookmarkStart w:id="23" w:name="P1247"/>
      <w:bookmarkEnd w:id="23"/>
      <w:r w:rsidRPr="00861C17">
        <w:rPr>
          <w:rFonts w:ascii="Times New Roman" w:hAnsi="Times New Roman" w:cs="Times New Roman"/>
          <w:sz w:val="28"/>
          <w:szCs w:val="28"/>
        </w:rPr>
        <w:t>БЛОК-СХЕМА</w:t>
      </w:r>
    </w:p>
    <w:p w:rsidR="00EF00CD" w:rsidRPr="00861C17" w:rsidRDefault="00EF00CD">
      <w:pPr>
        <w:pStyle w:val="ConsPlusNormal"/>
        <w:jc w:val="center"/>
        <w:rPr>
          <w:rFonts w:ascii="Times New Roman" w:hAnsi="Times New Roman" w:cs="Times New Roman"/>
          <w:sz w:val="28"/>
          <w:szCs w:val="28"/>
        </w:rPr>
      </w:pPr>
      <w:r w:rsidRPr="00861C17">
        <w:rPr>
          <w:rFonts w:ascii="Times New Roman" w:hAnsi="Times New Roman" w:cs="Times New Roman"/>
          <w:sz w:val="28"/>
          <w:szCs w:val="28"/>
        </w:rPr>
        <w:t>АДМИНИСТРАТИВНЫХ ПРОЦЕДУР ПРЕДОСТАВЛЕНИЯ</w:t>
      </w:r>
    </w:p>
    <w:p w:rsidR="00EF00CD" w:rsidRPr="00861C17" w:rsidRDefault="00EF00CD">
      <w:pPr>
        <w:pStyle w:val="ConsPlusNormal"/>
        <w:jc w:val="center"/>
        <w:rPr>
          <w:rFonts w:ascii="Times New Roman" w:hAnsi="Times New Roman" w:cs="Times New Roman"/>
          <w:sz w:val="28"/>
          <w:szCs w:val="28"/>
        </w:rPr>
      </w:pPr>
      <w:r w:rsidRPr="00861C17">
        <w:rPr>
          <w:rFonts w:ascii="Times New Roman" w:hAnsi="Times New Roman" w:cs="Times New Roman"/>
          <w:sz w:val="28"/>
          <w:szCs w:val="28"/>
        </w:rPr>
        <w:t>ГОСУДАРСТВЕННОЙ УСЛУГИ</w:t>
      </w:r>
    </w:p>
    <w:p w:rsidR="00F87724" w:rsidRDefault="00F87724">
      <w:pPr>
        <w:pStyle w:val="ConsPlusNormal"/>
        <w:jc w:val="center"/>
        <w:rPr>
          <w:rFonts w:ascii="Times New Roman" w:hAnsi="Times New Roman" w:cs="Times New Roman"/>
          <w:sz w:val="24"/>
          <w:szCs w:val="24"/>
        </w:rPr>
      </w:pPr>
    </w:p>
    <w:tbl>
      <w:tblPr>
        <w:tblW w:w="0" w:type="auto"/>
        <w:jc w:val="center"/>
        <w:tblInd w:w="3227" w:type="dxa"/>
        <w:tblLook w:val="04A0" w:firstRow="1" w:lastRow="0" w:firstColumn="1" w:lastColumn="0" w:noHBand="0" w:noVBand="1"/>
      </w:tblPr>
      <w:tblGrid>
        <w:gridCol w:w="6344"/>
      </w:tblGrid>
      <w:tr w:rsidR="00F87724" w:rsidRPr="00C41AFB" w:rsidTr="00895766">
        <w:trPr>
          <w:jc w:val="center"/>
        </w:trPr>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rPr>
                <w:sz w:val="28"/>
                <w:szCs w:val="28"/>
              </w:rPr>
            </w:pPr>
            <w:r w:rsidRPr="006016C8">
              <w:rPr>
                <w:sz w:val="28"/>
                <w:szCs w:val="28"/>
              </w:rPr>
              <w:t>Обращение заявителя</w:t>
            </w:r>
          </w:p>
        </w:tc>
      </w:tr>
      <w:tr w:rsidR="00F87724" w:rsidRPr="00C41AFB" w:rsidTr="00895766">
        <w:trPr>
          <w:trHeight w:val="783"/>
          <w:jc w:val="center"/>
        </w:trPr>
        <w:tc>
          <w:tcPr>
            <w:tcW w:w="6344" w:type="dxa"/>
            <w:tcBorders>
              <w:top w:val="single" w:sz="4" w:space="0" w:color="auto"/>
              <w:bottom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rPr>
                <w:sz w:val="28"/>
                <w:szCs w:val="28"/>
              </w:rPr>
            </w:pPr>
            <w:r>
              <w:rPr>
                <w:noProof/>
              </w:rPr>
              <mc:AlternateContent>
                <mc:Choice Requires="wps">
                  <w:drawing>
                    <wp:anchor distT="0" distB="0" distL="114299" distR="114299" simplePos="0" relativeHeight="251659264" behindDoc="0" locked="0" layoutInCell="1" allowOverlap="1" wp14:anchorId="1FE8F2CD" wp14:editId="46B778B7">
                      <wp:simplePos x="0" y="0"/>
                      <wp:positionH relativeFrom="column">
                        <wp:posOffset>1845309</wp:posOffset>
                      </wp:positionH>
                      <wp:positionV relativeFrom="paragraph">
                        <wp:posOffset>7620</wp:posOffset>
                      </wp:positionV>
                      <wp:extent cx="0" cy="476250"/>
                      <wp:effectExtent l="95250" t="0" r="57150" b="571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762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45.3pt;margin-top:.6pt;width:0;height:37.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">
                      <v:stroke endarrow="open"/>
                      <o:lock v:ext="edit" shapetype="f"/>
                    </v:shape>
                  </w:pict>
                </mc:Fallback>
              </mc:AlternateContent>
            </w:r>
          </w:p>
          <w:p w:rsidR="00F87724" w:rsidRPr="006016C8" w:rsidRDefault="00F87724" w:rsidP="00895766">
            <w:pPr>
              <w:widowControl w:val="0"/>
              <w:autoSpaceDE w:val="0"/>
              <w:autoSpaceDN w:val="0"/>
              <w:adjustRightInd w:val="0"/>
              <w:jc w:val="center"/>
              <w:rPr>
                <w:sz w:val="28"/>
                <w:szCs w:val="28"/>
              </w:rPr>
            </w:pPr>
          </w:p>
        </w:tc>
      </w:tr>
      <w:tr w:rsidR="00F87724" w:rsidRPr="00C41AFB" w:rsidTr="00895766">
        <w:trPr>
          <w:jc w:val="center"/>
        </w:trPr>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rPr>
                <w:sz w:val="28"/>
                <w:szCs w:val="28"/>
              </w:rPr>
            </w:pPr>
            <w:r w:rsidRPr="006016C8">
              <w:rPr>
                <w:sz w:val="28"/>
                <w:szCs w:val="28"/>
              </w:rPr>
              <w:t>Прием и регистрация заявочных материалов</w:t>
            </w:r>
          </w:p>
        </w:tc>
      </w:tr>
      <w:tr w:rsidR="00F87724" w:rsidRPr="00C41AFB" w:rsidTr="00895766">
        <w:trPr>
          <w:jc w:val="center"/>
        </w:trPr>
        <w:tc>
          <w:tcPr>
            <w:tcW w:w="6344" w:type="dxa"/>
            <w:tcBorders>
              <w:top w:val="single" w:sz="4" w:space="0" w:color="auto"/>
              <w:bottom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outlineLvl w:val="2"/>
              <w:rPr>
                <w:sz w:val="28"/>
                <w:szCs w:val="28"/>
              </w:rPr>
            </w:pPr>
            <w:r>
              <w:rPr>
                <w:noProof/>
              </w:rPr>
              <mc:AlternateContent>
                <mc:Choice Requires="wps">
                  <w:drawing>
                    <wp:anchor distT="0" distB="0" distL="114299" distR="114299" simplePos="0" relativeHeight="251660288" behindDoc="0" locked="0" layoutInCell="1" allowOverlap="1" wp14:anchorId="079EE0F2" wp14:editId="75285CEE">
                      <wp:simplePos x="0" y="0"/>
                      <wp:positionH relativeFrom="column">
                        <wp:posOffset>1864359</wp:posOffset>
                      </wp:positionH>
                      <wp:positionV relativeFrom="paragraph">
                        <wp:posOffset>17145</wp:posOffset>
                      </wp:positionV>
                      <wp:extent cx="0" cy="419100"/>
                      <wp:effectExtent l="95250" t="0" r="57150"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191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 o:spid="_x0000_s1026" type="#_x0000_t32" style="position:absolute;margin-left:146.8pt;margin-top:1.35pt;width:0;height:33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">
                      <v:stroke endarrow="open"/>
                      <o:lock v:ext="edit" shapetype="f"/>
                    </v:shape>
                  </w:pict>
                </mc:Fallback>
              </mc:AlternateContent>
            </w:r>
          </w:p>
          <w:p w:rsidR="00F87724" w:rsidRPr="006016C8" w:rsidRDefault="00F87724" w:rsidP="00895766">
            <w:pPr>
              <w:widowControl w:val="0"/>
              <w:autoSpaceDE w:val="0"/>
              <w:autoSpaceDN w:val="0"/>
              <w:adjustRightInd w:val="0"/>
              <w:jc w:val="center"/>
              <w:outlineLvl w:val="2"/>
              <w:rPr>
                <w:sz w:val="28"/>
                <w:szCs w:val="28"/>
              </w:rPr>
            </w:pPr>
          </w:p>
        </w:tc>
      </w:tr>
      <w:tr w:rsidR="00F87724" w:rsidRPr="00C41AFB" w:rsidTr="00895766">
        <w:trPr>
          <w:jc w:val="center"/>
        </w:trPr>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outlineLvl w:val="2"/>
              <w:rPr>
                <w:sz w:val="28"/>
                <w:szCs w:val="28"/>
              </w:rPr>
            </w:pPr>
            <w:r w:rsidRPr="00F87724">
              <w:rPr>
                <w:sz w:val="28"/>
                <w:szCs w:val="28"/>
              </w:rPr>
              <w:t>Проверка комплектности заявочных материалов, поданных заявителем</w:t>
            </w:r>
          </w:p>
        </w:tc>
      </w:tr>
      <w:tr w:rsidR="00F87724" w:rsidRPr="00C41AFB" w:rsidTr="00895766">
        <w:trPr>
          <w:jc w:val="center"/>
        </w:trPr>
        <w:tc>
          <w:tcPr>
            <w:tcW w:w="6344" w:type="dxa"/>
            <w:tcBorders>
              <w:top w:val="single" w:sz="4" w:space="0" w:color="auto"/>
              <w:bottom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rPr>
                <w:sz w:val="28"/>
                <w:szCs w:val="28"/>
              </w:rPr>
            </w:pPr>
            <w:r>
              <w:rPr>
                <w:noProof/>
              </w:rPr>
              <mc:AlternateContent>
                <mc:Choice Requires="wps">
                  <w:drawing>
                    <wp:anchor distT="0" distB="0" distL="114300" distR="114300" simplePos="0" relativeHeight="251661312" behindDoc="0" locked="0" layoutInCell="1" allowOverlap="1" wp14:anchorId="28821F6E" wp14:editId="22FC9A4D">
                      <wp:simplePos x="0" y="0"/>
                      <wp:positionH relativeFrom="column">
                        <wp:posOffset>1873885</wp:posOffset>
                      </wp:positionH>
                      <wp:positionV relativeFrom="paragraph">
                        <wp:posOffset>14605</wp:posOffset>
                      </wp:positionV>
                      <wp:extent cx="9525" cy="381000"/>
                      <wp:effectExtent l="95250" t="0" r="104775" b="571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3810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147.55pt;margin-top:1.15pt;width:.75pt;height:30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">
                      <v:stroke endarrow="open"/>
                      <o:lock v:ext="edit" shapetype="f"/>
                    </v:shape>
                  </w:pict>
                </mc:Fallback>
              </mc:AlternateContent>
            </w:r>
          </w:p>
          <w:p w:rsidR="00F87724" w:rsidRPr="006016C8" w:rsidRDefault="00F87724" w:rsidP="00895766">
            <w:pPr>
              <w:widowControl w:val="0"/>
              <w:autoSpaceDE w:val="0"/>
              <w:autoSpaceDN w:val="0"/>
              <w:adjustRightInd w:val="0"/>
              <w:jc w:val="center"/>
              <w:rPr>
                <w:sz w:val="28"/>
                <w:szCs w:val="28"/>
              </w:rPr>
            </w:pPr>
          </w:p>
        </w:tc>
      </w:tr>
      <w:tr w:rsidR="00F87724" w:rsidRPr="00C41AFB" w:rsidTr="00895766">
        <w:trPr>
          <w:jc w:val="center"/>
        </w:trPr>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rPr>
                <w:sz w:val="28"/>
                <w:szCs w:val="28"/>
              </w:rPr>
            </w:pPr>
            <w:r w:rsidRPr="00F87724">
              <w:rPr>
                <w:sz w:val="28"/>
                <w:szCs w:val="28"/>
              </w:rPr>
              <w:t>Рассмотрение заявочных материалов на Комиссии по недропользованию</w:t>
            </w:r>
          </w:p>
        </w:tc>
      </w:tr>
      <w:tr w:rsidR="00F87724" w:rsidRPr="00C41AFB" w:rsidTr="00895766">
        <w:trPr>
          <w:jc w:val="center"/>
        </w:trPr>
        <w:tc>
          <w:tcPr>
            <w:tcW w:w="6344" w:type="dxa"/>
            <w:tcBorders>
              <w:top w:val="single" w:sz="4" w:space="0" w:color="auto"/>
              <w:bottom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rPr>
                <w:sz w:val="28"/>
                <w:szCs w:val="28"/>
              </w:rPr>
            </w:pPr>
            <w:r>
              <w:rPr>
                <w:noProof/>
              </w:rPr>
              <mc:AlternateContent>
                <mc:Choice Requires="wps">
                  <w:drawing>
                    <wp:anchor distT="0" distB="0" distL="114300" distR="114300" simplePos="0" relativeHeight="251662336" behindDoc="0" locked="0" layoutInCell="1" allowOverlap="1" wp14:anchorId="4FB83F8F" wp14:editId="6A6B24A4">
                      <wp:simplePos x="0" y="0"/>
                      <wp:positionH relativeFrom="column">
                        <wp:posOffset>1892935</wp:posOffset>
                      </wp:positionH>
                      <wp:positionV relativeFrom="paragraph">
                        <wp:posOffset>12065</wp:posOffset>
                      </wp:positionV>
                      <wp:extent cx="9525" cy="409575"/>
                      <wp:effectExtent l="76200" t="0" r="104775" b="666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4095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 o:spid="_x0000_s1026" type="#_x0000_t32" style="position:absolute;margin-left:149.05pt;margin-top:.95pt;width:.75pt;height:3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">
                      <v:stroke endarrow="open"/>
                      <o:lock v:ext="edit" shapetype="f"/>
                    </v:shape>
                  </w:pict>
                </mc:Fallback>
              </mc:AlternateContent>
            </w:r>
          </w:p>
          <w:p w:rsidR="00F87724" w:rsidRPr="006016C8" w:rsidRDefault="00F87724" w:rsidP="00895766">
            <w:pPr>
              <w:widowControl w:val="0"/>
              <w:autoSpaceDE w:val="0"/>
              <w:autoSpaceDN w:val="0"/>
              <w:adjustRightInd w:val="0"/>
              <w:jc w:val="center"/>
              <w:rPr>
                <w:sz w:val="28"/>
                <w:szCs w:val="28"/>
              </w:rPr>
            </w:pPr>
          </w:p>
        </w:tc>
      </w:tr>
      <w:tr w:rsidR="00F87724" w:rsidRPr="00C41AFB" w:rsidTr="00895766">
        <w:trPr>
          <w:jc w:val="center"/>
        </w:trPr>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rsidR="00F87724" w:rsidRPr="006016C8" w:rsidRDefault="00F87724" w:rsidP="00F87724">
            <w:pPr>
              <w:widowControl w:val="0"/>
              <w:autoSpaceDE w:val="0"/>
              <w:autoSpaceDN w:val="0"/>
              <w:adjustRightInd w:val="0"/>
              <w:jc w:val="center"/>
              <w:rPr>
                <w:sz w:val="28"/>
                <w:szCs w:val="28"/>
              </w:rPr>
            </w:pPr>
            <w:r w:rsidRPr="00F87724">
              <w:rPr>
                <w:sz w:val="28"/>
                <w:szCs w:val="28"/>
              </w:rPr>
              <w:t xml:space="preserve">Подготовка документов для принятия решения об установлении </w:t>
            </w:r>
            <w:r w:rsidR="00360389">
              <w:rPr>
                <w:sz w:val="28"/>
                <w:szCs w:val="28"/>
              </w:rPr>
              <w:t xml:space="preserve">и изменении </w:t>
            </w:r>
            <w:r w:rsidRPr="00F87724">
              <w:rPr>
                <w:sz w:val="28"/>
                <w:szCs w:val="28"/>
              </w:rPr>
              <w:t>границ или об отказе в предоставлении государственной услуги</w:t>
            </w:r>
          </w:p>
        </w:tc>
      </w:tr>
      <w:tr w:rsidR="00F87724" w:rsidRPr="00C41AFB" w:rsidTr="00895766">
        <w:trPr>
          <w:jc w:val="center"/>
        </w:trPr>
        <w:tc>
          <w:tcPr>
            <w:tcW w:w="6344" w:type="dxa"/>
            <w:tcBorders>
              <w:top w:val="single" w:sz="4" w:space="0" w:color="auto"/>
              <w:bottom w:val="single" w:sz="4" w:space="0" w:color="auto"/>
            </w:tcBorders>
            <w:shd w:val="clear" w:color="auto" w:fill="auto"/>
            <w:vAlign w:val="center"/>
          </w:tcPr>
          <w:p w:rsidR="00F87724" w:rsidRPr="006016C8" w:rsidRDefault="00F87724" w:rsidP="00895766">
            <w:pPr>
              <w:widowControl w:val="0"/>
              <w:autoSpaceDE w:val="0"/>
              <w:autoSpaceDN w:val="0"/>
              <w:adjustRightInd w:val="0"/>
              <w:jc w:val="center"/>
              <w:rPr>
                <w:sz w:val="28"/>
                <w:szCs w:val="28"/>
              </w:rPr>
            </w:pPr>
            <w:r>
              <w:rPr>
                <w:noProof/>
              </w:rPr>
              <mc:AlternateContent>
                <mc:Choice Requires="wps">
                  <w:drawing>
                    <wp:anchor distT="0" distB="0" distL="114300" distR="114300" simplePos="0" relativeHeight="251664384" behindDoc="0" locked="0" layoutInCell="1" allowOverlap="1" wp14:anchorId="2B69A3A9" wp14:editId="0EB85C72">
                      <wp:simplePos x="0" y="0"/>
                      <wp:positionH relativeFrom="column">
                        <wp:posOffset>1920875</wp:posOffset>
                      </wp:positionH>
                      <wp:positionV relativeFrom="paragraph">
                        <wp:posOffset>9525</wp:posOffset>
                      </wp:positionV>
                      <wp:extent cx="9525" cy="409575"/>
                      <wp:effectExtent l="76200" t="0" r="104775" b="6667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4095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151.25pt;margin-top:.75pt;width:.75pt;height:32.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">
                      <v:stroke endarrow="open"/>
                      <o:lock v:ext="edit" shapetype="f"/>
                    </v:shape>
                  </w:pict>
                </mc:Fallback>
              </mc:AlternateContent>
            </w:r>
          </w:p>
          <w:p w:rsidR="00F87724" w:rsidRPr="006016C8" w:rsidRDefault="00F87724" w:rsidP="00895766">
            <w:pPr>
              <w:widowControl w:val="0"/>
              <w:autoSpaceDE w:val="0"/>
              <w:autoSpaceDN w:val="0"/>
              <w:adjustRightInd w:val="0"/>
              <w:jc w:val="center"/>
              <w:rPr>
                <w:sz w:val="28"/>
                <w:szCs w:val="28"/>
              </w:rPr>
            </w:pPr>
          </w:p>
        </w:tc>
      </w:tr>
      <w:tr w:rsidR="00F87724" w:rsidRPr="00C41AFB" w:rsidTr="00895766">
        <w:trPr>
          <w:jc w:val="center"/>
        </w:trPr>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rsidR="00F87724" w:rsidRPr="00861C17" w:rsidRDefault="00F87724" w:rsidP="00861C17">
            <w:pPr>
              <w:spacing w:after="200" w:line="276" w:lineRule="auto"/>
              <w:jc w:val="center"/>
              <w:rPr>
                <w:sz w:val="28"/>
                <w:szCs w:val="28"/>
              </w:rPr>
            </w:pPr>
            <w:r w:rsidRPr="00861C17">
              <w:rPr>
                <w:noProof/>
                <w:sz w:val="28"/>
                <w:szCs w:val="28"/>
              </w:rPr>
              <w:t xml:space="preserve">Принятие решения об установлении </w:t>
            </w:r>
            <w:r w:rsidR="00360389">
              <w:rPr>
                <w:noProof/>
                <w:sz w:val="28"/>
                <w:szCs w:val="28"/>
              </w:rPr>
              <w:t xml:space="preserve">и изменении </w:t>
            </w:r>
            <w:r w:rsidRPr="00861C17">
              <w:rPr>
                <w:noProof/>
                <w:sz w:val="28"/>
                <w:szCs w:val="28"/>
              </w:rPr>
              <w:t>границ или об отказе в предоставлении  государственной услуги</w:t>
            </w:r>
          </w:p>
        </w:tc>
      </w:tr>
      <w:tr w:rsidR="00F87724" w:rsidRPr="00C41AFB" w:rsidTr="00895766">
        <w:trPr>
          <w:jc w:val="center"/>
        </w:trPr>
        <w:tc>
          <w:tcPr>
            <w:tcW w:w="6344" w:type="dxa"/>
            <w:tcBorders>
              <w:top w:val="single" w:sz="4" w:space="0" w:color="auto"/>
              <w:bottom w:val="single" w:sz="4" w:space="0" w:color="auto"/>
            </w:tcBorders>
            <w:shd w:val="clear" w:color="auto" w:fill="auto"/>
            <w:vAlign w:val="center"/>
          </w:tcPr>
          <w:p w:rsidR="00F87724" w:rsidRPr="006016C8" w:rsidRDefault="00861C17" w:rsidP="00895766">
            <w:pPr>
              <w:widowControl w:val="0"/>
              <w:autoSpaceDE w:val="0"/>
              <w:autoSpaceDN w:val="0"/>
              <w:adjustRightInd w:val="0"/>
              <w:jc w:val="center"/>
              <w:rPr>
                <w:sz w:val="28"/>
                <w:szCs w:val="28"/>
              </w:rPr>
            </w:pPr>
            <w:r>
              <w:rPr>
                <w:noProof/>
              </w:rPr>
              <mc:AlternateContent>
                <mc:Choice Requires="wps">
                  <w:drawing>
                    <wp:anchor distT="0" distB="0" distL="114300" distR="114300" simplePos="0" relativeHeight="251666432" behindDoc="0" locked="0" layoutInCell="1" allowOverlap="1" wp14:anchorId="51BF30EB" wp14:editId="2EC4875B">
                      <wp:simplePos x="0" y="0"/>
                      <wp:positionH relativeFrom="column">
                        <wp:posOffset>1901825</wp:posOffset>
                      </wp:positionH>
                      <wp:positionV relativeFrom="paragraph">
                        <wp:posOffset>-8890</wp:posOffset>
                      </wp:positionV>
                      <wp:extent cx="9525" cy="409575"/>
                      <wp:effectExtent l="76200" t="0" r="104775" b="6667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4095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 o:spid="_x0000_s1026" type="#_x0000_t32" style="position:absolute;margin-left:149.75pt;margin-top:-.7pt;width:.75pt;height:32.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">
                      <v:stroke endarrow="open"/>
                      <o:lock v:ext="edit" shapetype="f"/>
                    </v:shape>
                  </w:pict>
                </mc:Fallback>
              </mc:AlternateContent>
            </w:r>
          </w:p>
          <w:p w:rsidR="00F87724" w:rsidRPr="006016C8" w:rsidRDefault="00F87724" w:rsidP="00895766">
            <w:pPr>
              <w:widowControl w:val="0"/>
              <w:autoSpaceDE w:val="0"/>
              <w:autoSpaceDN w:val="0"/>
              <w:adjustRightInd w:val="0"/>
              <w:jc w:val="center"/>
              <w:rPr>
                <w:sz w:val="28"/>
                <w:szCs w:val="28"/>
              </w:rPr>
            </w:pPr>
          </w:p>
        </w:tc>
      </w:tr>
      <w:tr w:rsidR="00F87724" w:rsidRPr="00C41AFB" w:rsidTr="00895766">
        <w:trPr>
          <w:jc w:val="center"/>
        </w:trPr>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rsidR="00F87724" w:rsidRPr="006016C8" w:rsidRDefault="00BD325C" w:rsidP="00895766">
            <w:pPr>
              <w:widowControl w:val="0"/>
              <w:autoSpaceDE w:val="0"/>
              <w:autoSpaceDN w:val="0"/>
              <w:adjustRightInd w:val="0"/>
              <w:jc w:val="center"/>
              <w:rPr>
                <w:sz w:val="28"/>
                <w:szCs w:val="28"/>
              </w:rPr>
            </w:pPr>
            <w:r w:rsidRPr="00BD325C">
              <w:rPr>
                <w:sz w:val="28"/>
                <w:szCs w:val="28"/>
              </w:rPr>
              <w:t>Выдача результата государственной услуги заявителю</w:t>
            </w:r>
          </w:p>
        </w:tc>
      </w:tr>
    </w:tbl>
    <w:p w:rsidR="00F87724" w:rsidRPr="00F87724" w:rsidRDefault="00F87724">
      <w:pPr>
        <w:pStyle w:val="ConsPlusNormal"/>
        <w:jc w:val="center"/>
        <w:rPr>
          <w:rFonts w:ascii="Times New Roman" w:hAnsi="Times New Roman" w:cs="Times New Roman"/>
          <w:sz w:val="24"/>
          <w:szCs w:val="24"/>
        </w:rPr>
      </w:pPr>
    </w:p>
    <w:p w:rsidR="00337BBC" w:rsidRDefault="00337BBC">
      <w:pPr>
        <w:spacing w:after="200" w:line="276" w:lineRule="auto"/>
        <w:rPr>
          <w:rFonts w:ascii="Calibri" w:hAnsi="Calibri" w:cs="Calibri"/>
          <w:sz w:val="22"/>
        </w:rPr>
      </w:pPr>
      <w:r>
        <w:br w:type="page"/>
      </w:r>
    </w:p>
    <w:p w:rsidR="00EF00CD" w:rsidRPr="00337BBC" w:rsidRDefault="00EF00CD">
      <w:pPr>
        <w:pStyle w:val="ConsPlusNormal"/>
        <w:jc w:val="right"/>
        <w:outlineLvl w:val="1"/>
        <w:rPr>
          <w:rFonts w:ascii="Times New Roman" w:hAnsi="Times New Roman" w:cs="Times New Roman"/>
          <w:sz w:val="24"/>
          <w:szCs w:val="28"/>
        </w:rPr>
      </w:pPr>
      <w:r w:rsidRPr="00337BBC">
        <w:rPr>
          <w:rFonts w:ascii="Times New Roman" w:hAnsi="Times New Roman" w:cs="Times New Roman"/>
          <w:sz w:val="24"/>
          <w:szCs w:val="28"/>
        </w:rPr>
        <w:lastRenderedPageBreak/>
        <w:t xml:space="preserve">Приложение </w:t>
      </w:r>
      <w:r w:rsidR="00861C17" w:rsidRPr="00337BBC">
        <w:rPr>
          <w:rFonts w:ascii="Times New Roman" w:hAnsi="Times New Roman" w:cs="Times New Roman"/>
          <w:sz w:val="24"/>
          <w:szCs w:val="28"/>
        </w:rPr>
        <w:t>№</w:t>
      </w:r>
      <w:r w:rsidRPr="00337BBC">
        <w:rPr>
          <w:rFonts w:ascii="Times New Roman" w:hAnsi="Times New Roman" w:cs="Times New Roman"/>
          <w:sz w:val="24"/>
          <w:szCs w:val="28"/>
        </w:rPr>
        <w:t xml:space="preserve"> </w:t>
      </w:r>
      <w:r w:rsidR="007C2D8D" w:rsidRPr="00337BBC">
        <w:rPr>
          <w:rFonts w:ascii="Times New Roman" w:hAnsi="Times New Roman" w:cs="Times New Roman"/>
          <w:sz w:val="24"/>
          <w:szCs w:val="28"/>
        </w:rPr>
        <w:t>6</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к Административному регламенту</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предоставлени</w:t>
      </w:r>
      <w:r w:rsidR="000602A2" w:rsidRPr="00337BBC">
        <w:rPr>
          <w:rFonts w:ascii="Times New Roman" w:hAnsi="Times New Roman" w:cs="Times New Roman"/>
          <w:sz w:val="24"/>
          <w:szCs w:val="28"/>
        </w:rPr>
        <w:t>я</w:t>
      </w:r>
      <w:r w:rsidRPr="00337BBC">
        <w:rPr>
          <w:rFonts w:ascii="Times New Roman" w:hAnsi="Times New Roman" w:cs="Times New Roman"/>
          <w:sz w:val="24"/>
          <w:szCs w:val="28"/>
        </w:rPr>
        <w:t xml:space="preserve"> </w:t>
      </w:r>
      <w:proofErr w:type="gramStart"/>
      <w:r w:rsidRPr="00337BBC">
        <w:rPr>
          <w:rFonts w:ascii="Times New Roman" w:hAnsi="Times New Roman" w:cs="Times New Roman"/>
          <w:sz w:val="24"/>
          <w:szCs w:val="28"/>
        </w:rPr>
        <w:t>государственной</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услуги по установлению и изменению</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границ участков недр местного</w:t>
      </w:r>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значения, </w:t>
      </w:r>
      <w:proofErr w:type="gramStart"/>
      <w:r w:rsidRPr="00337BBC">
        <w:rPr>
          <w:rFonts w:ascii="Times New Roman" w:hAnsi="Times New Roman" w:cs="Times New Roman"/>
          <w:sz w:val="24"/>
          <w:szCs w:val="28"/>
        </w:rPr>
        <w:t>предоставленных</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 xml:space="preserve">в пользование для </w:t>
      </w:r>
      <w:proofErr w:type="gramStart"/>
      <w:r w:rsidRPr="00337BBC">
        <w:rPr>
          <w:rFonts w:ascii="Times New Roman" w:hAnsi="Times New Roman" w:cs="Times New Roman"/>
          <w:sz w:val="24"/>
          <w:szCs w:val="28"/>
        </w:rPr>
        <w:t>геологического</w:t>
      </w:r>
      <w:proofErr w:type="gramEnd"/>
    </w:p>
    <w:p w:rsidR="00EF00CD" w:rsidRPr="00337BBC" w:rsidRDefault="00EF00CD">
      <w:pPr>
        <w:pStyle w:val="ConsPlusNormal"/>
        <w:jc w:val="right"/>
        <w:rPr>
          <w:rFonts w:ascii="Times New Roman" w:hAnsi="Times New Roman" w:cs="Times New Roman"/>
          <w:sz w:val="24"/>
          <w:szCs w:val="28"/>
        </w:rPr>
      </w:pPr>
      <w:r w:rsidRPr="00337BBC">
        <w:rPr>
          <w:rFonts w:ascii="Times New Roman" w:hAnsi="Times New Roman" w:cs="Times New Roman"/>
          <w:sz w:val="24"/>
          <w:szCs w:val="28"/>
        </w:rPr>
        <w:t>изучения недр и (или) разведки</w:t>
      </w:r>
    </w:p>
    <w:p w:rsidR="00EF00CD" w:rsidRPr="00337BBC" w:rsidRDefault="00EF00CD">
      <w:pPr>
        <w:pStyle w:val="ConsPlusNormal"/>
        <w:jc w:val="right"/>
        <w:rPr>
          <w:sz w:val="20"/>
        </w:rPr>
      </w:pPr>
      <w:r w:rsidRPr="00337BBC">
        <w:rPr>
          <w:rFonts w:ascii="Times New Roman" w:hAnsi="Times New Roman" w:cs="Times New Roman"/>
          <w:sz w:val="24"/>
          <w:szCs w:val="28"/>
        </w:rPr>
        <w:t>и добычи полезных ископаемых</w:t>
      </w:r>
    </w:p>
    <w:p w:rsidR="00EF00CD" w:rsidRDefault="00EF00CD">
      <w:pPr>
        <w:pStyle w:val="ConsPlusNormal"/>
        <w:jc w:val="center"/>
      </w:pPr>
    </w:p>
    <w:p w:rsidR="00EF00CD" w:rsidRPr="00A45956" w:rsidRDefault="00EF00CD">
      <w:pPr>
        <w:pStyle w:val="ConsPlusNormal"/>
        <w:jc w:val="right"/>
        <w:rPr>
          <w:rFonts w:ascii="Times New Roman" w:hAnsi="Times New Roman" w:cs="Times New Roman"/>
        </w:rPr>
      </w:pPr>
      <w:r w:rsidRPr="00A45956">
        <w:rPr>
          <w:rFonts w:ascii="Times New Roman" w:hAnsi="Times New Roman" w:cs="Times New Roman"/>
        </w:rPr>
        <w:t>Образец</w:t>
      </w:r>
    </w:p>
    <w:p w:rsidR="00EF00CD" w:rsidRDefault="00EF00CD">
      <w:pPr>
        <w:pStyle w:val="ConsPlusNormal"/>
      </w:pPr>
    </w:p>
    <w:p w:rsidR="00EF00CD" w:rsidRPr="00861C17" w:rsidRDefault="00EF00CD">
      <w:pPr>
        <w:pStyle w:val="ConsPlusNonformat"/>
        <w:jc w:val="both"/>
        <w:rPr>
          <w:rFonts w:ascii="Times New Roman" w:hAnsi="Times New Roman" w:cs="Times New Roman"/>
          <w:sz w:val="24"/>
          <w:szCs w:val="24"/>
        </w:rPr>
      </w:pPr>
      <w:r>
        <w:t xml:space="preserve">    </w:t>
      </w:r>
      <w:r w:rsidRPr="00861C17">
        <w:rPr>
          <w:rFonts w:ascii="Times New Roman" w:hAnsi="Times New Roman" w:cs="Times New Roman"/>
          <w:sz w:val="24"/>
          <w:szCs w:val="24"/>
        </w:rPr>
        <w:t>Бланк Министерства</w:t>
      </w:r>
    </w:p>
    <w:p w:rsidR="00EF00CD" w:rsidRPr="00A45956" w:rsidRDefault="00A45956">
      <w:pPr>
        <w:pStyle w:val="ConsPlusNonformat"/>
        <w:jc w:val="both"/>
        <w:rPr>
          <w:rFonts w:ascii="Times New Roman" w:hAnsi="Times New Roman" w:cs="Times New Roman"/>
          <w:sz w:val="24"/>
          <w:szCs w:val="24"/>
        </w:rPr>
      </w:pPr>
      <w:r>
        <w:rPr>
          <w:sz w:val="24"/>
          <w:szCs w:val="24"/>
        </w:rPr>
        <w:t xml:space="preserve"> </w:t>
      </w:r>
      <w:r w:rsidR="00EF00CD" w:rsidRPr="00A45956">
        <w:rPr>
          <w:rFonts w:ascii="Times New Roman" w:hAnsi="Times New Roman" w:cs="Times New Roman"/>
          <w:sz w:val="24"/>
          <w:szCs w:val="24"/>
        </w:rPr>
        <w:t xml:space="preserve">Исх. </w:t>
      </w:r>
      <w:proofErr w:type="gramStart"/>
      <w:r w:rsidR="00EF00CD" w:rsidRPr="00A45956">
        <w:rPr>
          <w:rFonts w:ascii="Times New Roman" w:hAnsi="Times New Roman" w:cs="Times New Roman"/>
          <w:sz w:val="24"/>
          <w:szCs w:val="24"/>
        </w:rPr>
        <w:t>от</w:t>
      </w:r>
      <w:proofErr w:type="gramEnd"/>
      <w:r w:rsidR="00EF00CD" w:rsidRPr="00A45956">
        <w:rPr>
          <w:rFonts w:ascii="Times New Roman" w:hAnsi="Times New Roman" w:cs="Times New Roman"/>
          <w:sz w:val="24"/>
          <w:szCs w:val="24"/>
        </w:rPr>
        <w:t xml:space="preserve"> _______ </w:t>
      </w:r>
      <w:r w:rsidR="00C02951">
        <w:rPr>
          <w:rFonts w:ascii="Times New Roman" w:hAnsi="Times New Roman" w:cs="Times New Roman"/>
          <w:sz w:val="24"/>
          <w:szCs w:val="24"/>
        </w:rPr>
        <w:t>№</w:t>
      </w:r>
      <w:r w:rsidR="00EF00CD" w:rsidRPr="00A45956">
        <w:rPr>
          <w:rFonts w:ascii="Times New Roman" w:hAnsi="Times New Roman" w:cs="Times New Roman"/>
          <w:sz w:val="24"/>
          <w:szCs w:val="24"/>
        </w:rPr>
        <w:t xml:space="preserve"> _____                          </w:t>
      </w:r>
      <w:proofErr w:type="gramStart"/>
      <w:r w:rsidR="00EF00CD" w:rsidRPr="00A45956">
        <w:rPr>
          <w:rFonts w:ascii="Times New Roman" w:hAnsi="Times New Roman" w:cs="Times New Roman"/>
          <w:sz w:val="24"/>
          <w:szCs w:val="24"/>
        </w:rPr>
        <w:t>Наименование</w:t>
      </w:r>
      <w:proofErr w:type="gramEnd"/>
      <w:r w:rsidR="00EF00CD" w:rsidRPr="00A45956">
        <w:rPr>
          <w:rFonts w:ascii="Times New Roman" w:hAnsi="Times New Roman" w:cs="Times New Roman"/>
          <w:sz w:val="24"/>
          <w:szCs w:val="24"/>
        </w:rPr>
        <w:t xml:space="preserve"> Заявителя</w:t>
      </w:r>
    </w:p>
    <w:p w:rsidR="00EF00CD" w:rsidRPr="00A45956" w:rsidRDefault="00A4595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EF00CD" w:rsidRPr="00A45956">
        <w:rPr>
          <w:rFonts w:ascii="Times New Roman" w:hAnsi="Times New Roman" w:cs="Times New Roman"/>
          <w:sz w:val="24"/>
          <w:szCs w:val="24"/>
        </w:rPr>
        <w:t>Вх</w:t>
      </w:r>
      <w:proofErr w:type="spellEnd"/>
      <w:r w:rsidR="00EF00CD" w:rsidRPr="00A45956">
        <w:rPr>
          <w:rFonts w:ascii="Times New Roman" w:hAnsi="Times New Roman" w:cs="Times New Roman"/>
          <w:sz w:val="24"/>
          <w:szCs w:val="24"/>
        </w:rPr>
        <w:t xml:space="preserve">. </w:t>
      </w:r>
      <w:proofErr w:type="gramStart"/>
      <w:r w:rsidR="00EF00CD" w:rsidRPr="00A45956">
        <w:rPr>
          <w:rFonts w:ascii="Times New Roman" w:hAnsi="Times New Roman" w:cs="Times New Roman"/>
          <w:sz w:val="24"/>
          <w:szCs w:val="24"/>
        </w:rPr>
        <w:t>от</w:t>
      </w:r>
      <w:proofErr w:type="gramEnd"/>
      <w:r w:rsidR="00EF00CD" w:rsidRPr="00A45956">
        <w:rPr>
          <w:rFonts w:ascii="Times New Roman" w:hAnsi="Times New Roman" w:cs="Times New Roman"/>
          <w:sz w:val="24"/>
          <w:szCs w:val="24"/>
        </w:rPr>
        <w:t xml:space="preserve"> ________ </w:t>
      </w:r>
      <w:r w:rsidR="00C02951">
        <w:rPr>
          <w:rFonts w:ascii="Times New Roman" w:hAnsi="Times New Roman" w:cs="Times New Roman"/>
          <w:sz w:val="24"/>
          <w:szCs w:val="24"/>
        </w:rPr>
        <w:t>№</w:t>
      </w:r>
      <w:r w:rsidR="00EF00CD" w:rsidRPr="00A45956">
        <w:rPr>
          <w:rFonts w:ascii="Times New Roman" w:hAnsi="Times New Roman" w:cs="Times New Roman"/>
          <w:sz w:val="24"/>
          <w:szCs w:val="24"/>
        </w:rPr>
        <w:t xml:space="preserve"> _____                 </w:t>
      </w:r>
      <w:r>
        <w:rPr>
          <w:rFonts w:ascii="Times New Roman" w:hAnsi="Times New Roman" w:cs="Times New Roman"/>
          <w:sz w:val="24"/>
          <w:szCs w:val="24"/>
        </w:rPr>
        <w:t xml:space="preserve">  </w:t>
      </w:r>
      <w:r w:rsidR="00EF00CD" w:rsidRPr="00A45956">
        <w:rPr>
          <w:rFonts w:ascii="Times New Roman" w:hAnsi="Times New Roman" w:cs="Times New Roman"/>
          <w:sz w:val="24"/>
          <w:szCs w:val="24"/>
        </w:rPr>
        <w:t xml:space="preserve">       </w:t>
      </w:r>
      <w:proofErr w:type="gramStart"/>
      <w:r w:rsidR="00EF00CD" w:rsidRPr="00A45956">
        <w:rPr>
          <w:rFonts w:ascii="Times New Roman" w:hAnsi="Times New Roman" w:cs="Times New Roman"/>
          <w:sz w:val="24"/>
          <w:szCs w:val="24"/>
        </w:rPr>
        <w:t>Почтовый</w:t>
      </w:r>
      <w:proofErr w:type="gramEnd"/>
      <w:r w:rsidR="00EF00CD" w:rsidRPr="00A45956">
        <w:rPr>
          <w:rFonts w:ascii="Times New Roman" w:hAnsi="Times New Roman" w:cs="Times New Roman"/>
          <w:sz w:val="24"/>
          <w:szCs w:val="24"/>
        </w:rPr>
        <w:t xml:space="preserve"> адрес Заявителя</w:t>
      </w:r>
    </w:p>
    <w:p w:rsidR="00EF00CD" w:rsidRPr="00A45956" w:rsidRDefault="00EF00CD">
      <w:pPr>
        <w:pStyle w:val="ConsPlusNonformat"/>
        <w:jc w:val="both"/>
        <w:rPr>
          <w:rFonts w:ascii="Times New Roman" w:hAnsi="Times New Roman" w:cs="Times New Roman"/>
          <w:sz w:val="24"/>
          <w:szCs w:val="24"/>
        </w:rPr>
      </w:pPr>
    </w:p>
    <w:p w:rsidR="00861C17" w:rsidRPr="00A45956" w:rsidRDefault="00861C17" w:rsidP="00861C17">
      <w:pPr>
        <w:pStyle w:val="ConsPlusNonformat"/>
        <w:jc w:val="center"/>
        <w:rPr>
          <w:rFonts w:ascii="Times New Roman" w:hAnsi="Times New Roman" w:cs="Times New Roman"/>
          <w:sz w:val="24"/>
          <w:szCs w:val="24"/>
        </w:rPr>
      </w:pPr>
      <w:bookmarkStart w:id="24" w:name="P1305"/>
      <w:bookmarkEnd w:id="24"/>
    </w:p>
    <w:p w:rsidR="00861C17" w:rsidRPr="00A45956" w:rsidRDefault="00861C17" w:rsidP="00861C17">
      <w:pPr>
        <w:pStyle w:val="ConsPlusNonformat"/>
        <w:jc w:val="center"/>
        <w:rPr>
          <w:rFonts w:ascii="Times New Roman" w:hAnsi="Times New Roman" w:cs="Times New Roman"/>
          <w:sz w:val="24"/>
          <w:szCs w:val="24"/>
        </w:rPr>
      </w:pPr>
    </w:p>
    <w:p w:rsidR="00861C17" w:rsidRPr="00A45956" w:rsidRDefault="00861C17" w:rsidP="00861C17">
      <w:pPr>
        <w:pStyle w:val="ConsPlusNonformat"/>
        <w:jc w:val="center"/>
        <w:rPr>
          <w:rFonts w:ascii="Times New Roman" w:hAnsi="Times New Roman" w:cs="Times New Roman"/>
          <w:sz w:val="24"/>
          <w:szCs w:val="24"/>
        </w:rPr>
      </w:pPr>
    </w:p>
    <w:p w:rsidR="00EF00CD" w:rsidRPr="00A45956" w:rsidRDefault="00EF00CD" w:rsidP="00861C17">
      <w:pPr>
        <w:pStyle w:val="ConsPlusNonformat"/>
        <w:jc w:val="center"/>
        <w:rPr>
          <w:rFonts w:ascii="Times New Roman" w:hAnsi="Times New Roman" w:cs="Times New Roman"/>
          <w:sz w:val="24"/>
          <w:szCs w:val="24"/>
        </w:rPr>
      </w:pPr>
      <w:r w:rsidRPr="00A45956">
        <w:rPr>
          <w:rFonts w:ascii="Times New Roman" w:hAnsi="Times New Roman" w:cs="Times New Roman"/>
          <w:sz w:val="24"/>
          <w:szCs w:val="24"/>
        </w:rPr>
        <w:t>Уведомление</w:t>
      </w:r>
    </w:p>
    <w:p w:rsidR="00EF00CD" w:rsidRPr="00A45956" w:rsidRDefault="00EF00CD" w:rsidP="00861C17">
      <w:pPr>
        <w:pStyle w:val="ConsPlusNonformat"/>
        <w:jc w:val="center"/>
        <w:rPr>
          <w:rFonts w:ascii="Times New Roman" w:hAnsi="Times New Roman" w:cs="Times New Roman"/>
          <w:sz w:val="24"/>
          <w:szCs w:val="24"/>
        </w:rPr>
      </w:pPr>
      <w:r w:rsidRPr="00A45956">
        <w:rPr>
          <w:rFonts w:ascii="Times New Roman" w:hAnsi="Times New Roman" w:cs="Times New Roman"/>
          <w:sz w:val="24"/>
          <w:szCs w:val="24"/>
        </w:rPr>
        <w:t>о возврате заявочных материалов</w:t>
      </w:r>
    </w:p>
    <w:p w:rsidR="00EF00CD" w:rsidRPr="00A45956" w:rsidRDefault="00EF00CD" w:rsidP="00861C17">
      <w:pPr>
        <w:pStyle w:val="ConsPlusNonformat"/>
        <w:jc w:val="center"/>
        <w:rPr>
          <w:rFonts w:ascii="Times New Roman" w:hAnsi="Times New Roman" w:cs="Times New Roman"/>
          <w:sz w:val="24"/>
          <w:szCs w:val="24"/>
        </w:rPr>
      </w:pPr>
    </w:p>
    <w:p w:rsidR="00EF00CD" w:rsidRPr="00A45956" w:rsidRDefault="00861C17" w:rsidP="00A45956">
      <w:pPr>
        <w:pStyle w:val="ConsPlusNonformat"/>
        <w:ind w:firstLine="567"/>
        <w:jc w:val="both"/>
        <w:rPr>
          <w:rFonts w:ascii="Times New Roman" w:hAnsi="Times New Roman" w:cs="Times New Roman"/>
          <w:sz w:val="24"/>
          <w:szCs w:val="24"/>
        </w:rPr>
      </w:pPr>
      <w:r w:rsidRPr="00A45956">
        <w:rPr>
          <w:rFonts w:ascii="Times New Roman" w:hAnsi="Times New Roman" w:cs="Times New Roman"/>
          <w:sz w:val="24"/>
          <w:szCs w:val="24"/>
        </w:rPr>
        <w:t>Министерство промышленности, природных ресурсов, энергетики и транспорта Республики Коми</w:t>
      </w:r>
      <w:r w:rsidR="00EF00CD" w:rsidRPr="00A45956">
        <w:rPr>
          <w:rFonts w:ascii="Times New Roman" w:hAnsi="Times New Roman" w:cs="Times New Roman"/>
          <w:sz w:val="24"/>
          <w:szCs w:val="24"/>
        </w:rPr>
        <w:t xml:space="preserve"> сообщает, что принято решение о возврате</w:t>
      </w:r>
      <w:r w:rsidR="00A45956">
        <w:rPr>
          <w:rFonts w:ascii="Times New Roman" w:hAnsi="Times New Roman" w:cs="Times New Roman"/>
          <w:sz w:val="24"/>
          <w:szCs w:val="24"/>
        </w:rPr>
        <w:t xml:space="preserve"> </w:t>
      </w:r>
      <w:r w:rsidR="00EF00CD" w:rsidRPr="00A45956">
        <w:rPr>
          <w:rFonts w:ascii="Times New Roman" w:hAnsi="Times New Roman" w:cs="Times New Roman"/>
          <w:sz w:val="24"/>
          <w:szCs w:val="24"/>
        </w:rPr>
        <w:t>заявочных материалов по следующим основаниям:</w:t>
      </w:r>
    </w:p>
    <w:p w:rsidR="00EF00CD" w:rsidRPr="00A45956" w:rsidRDefault="00EF00CD" w:rsidP="00A45956">
      <w:pPr>
        <w:pStyle w:val="ConsPlusNonformat"/>
        <w:jc w:val="center"/>
        <w:rPr>
          <w:rFonts w:ascii="Times New Roman" w:hAnsi="Times New Roman" w:cs="Times New Roman"/>
          <w:sz w:val="24"/>
          <w:szCs w:val="24"/>
        </w:rPr>
      </w:pPr>
      <w:proofErr w:type="gramStart"/>
      <w:r w:rsidRPr="00A45956">
        <w:rPr>
          <w:rFonts w:ascii="Times New Roman" w:hAnsi="Times New Roman" w:cs="Times New Roman"/>
          <w:sz w:val="24"/>
          <w:szCs w:val="24"/>
        </w:rPr>
        <w:t>___________________________________________</w:t>
      </w:r>
      <w:r w:rsidR="00861C17" w:rsidRPr="00A45956">
        <w:rPr>
          <w:rFonts w:ascii="Times New Roman" w:hAnsi="Times New Roman" w:cs="Times New Roman"/>
          <w:sz w:val="24"/>
          <w:szCs w:val="24"/>
        </w:rPr>
        <w:t>__________________________</w:t>
      </w:r>
      <w:r w:rsidR="00A45956">
        <w:rPr>
          <w:rFonts w:ascii="Times New Roman" w:hAnsi="Times New Roman" w:cs="Times New Roman"/>
          <w:sz w:val="24"/>
          <w:szCs w:val="24"/>
        </w:rPr>
        <w:t>___________</w:t>
      </w:r>
      <w:r w:rsidRPr="00A45956">
        <w:rPr>
          <w:rFonts w:ascii="Times New Roman" w:hAnsi="Times New Roman" w:cs="Times New Roman"/>
          <w:sz w:val="24"/>
          <w:szCs w:val="24"/>
        </w:rPr>
        <w:t>(перечисление оснований для отказа в соответствии</w:t>
      </w:r>
      <w:proofErr w:type="gramEnd"/>
    </w:p>
    <w:p w:rsidR="00EF00CD" w:rsidRPr="00A45956" w:rsidRDefault="00861C17">
      <w:pPr>
        <w:pStyle w:val="ConsPlusNonformat"/>
        <w:jc w:val="both"/>
        <w:rPr>
          <w:rFonts w:ascii="Times New Roman" w:hAnsi="Times New Roman" w:cs="Times New Roman"/>
          <w:sz w:val="24"/>
          <w:szCs w:val="24"/>
        </w:rPr>
      </w:pPr>
      <w:r w:rsidRPr="00A45956">
        <w:rPr>
          <w:rFonts w:ascii="Times New Roman" w:hAnsi="Times New Roman" w:cs="Times New Roman"/>
          <w:sz w:val="24"/>
          <w:szCs w:val="24"/>
        </w:rPr>
        <w:t>________________________________________________________</w:t>
      </w:r>
      <w:r w:rsidR="00A45956">
        <w:rPr>
          <w:rFonts w:ascii="Times New Roman" w:hAnsi="Times New Roman" w:cs="Times New Roman"/>
          <w:sz w:val="24"/>
          <w:szCs w:val="24"/>
        </w:rPr>
        <w:t>________________________</w:t>
      </w:r>
    </w:p>
    <w:p w:rsidR="00A45956" w:rsidRDefault="00A45956" w:rsidP="00A45956">
      <w:pPr>
        <w:pStyle w:val="ConsPlusNonformat"/>
        <w:jc w:val="center"/>
        <w:rPr>
          <w:rFonts w:ascii="Times New Roman" w:hAnsi="Times New Roman" w:cs="Times New Roman"/>
          <w:sz w:val="24"/>
          <w:szCs w:val="24"/>
        </w:rPr>
      </w:pPr>
      <w:r w:rsidRPr="00A45956">
        <w:rPr>
          <w:rFonts w:ascii="Times New Roman" w:hAnsi="Times New Roman" w:cs="Times New Roman"/>
          <w:sz w:val="24"/>
          <w:szCs w:val="24"/>
        </w:rPr>
        <w:t xml:space="preserve">с п. 2.11.3. </w:t>
      </w:r>
      <w:proofErr w:type="gramStart"/>
      <w:r w:rsidRPr="00A45956">
        <w:rPr>
          <w:rFonts w:ascii="Times New Roman" w:hAnsi="Times New Roman" w:cs="Times New Roman"/>
          <w:sz w:val="24"/>
          <w:szCs w:val="24"/>
        </w:rPr>
        <w:t>Административного регламента)</w:t>
      </w:r>
      <w:proofErr w:type="gramEnd"/>
    </w:p>
    <w:p w:rsidR="00A45956" w:rsidRPr="00A45956" w:rsidRDefault="00A45956" w:rsidP="00A4595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EF00CD" w:rsidRPr="00A45956" w:rsidRDefault="00EF00CD">
      <w:pPr>
        <w:pStyle w:val="ConsPlusNonformat"/>
        <w:jc w:val="both"/>
        <w:rPr>
          <w:rFonts w:ascii="Times New Roman" w:hAnsi="Times New Roman" w:cs="Times New Roman"/>
          <w:sz w:val="24"/>
          <w:szCs w:val="24"/>
        </w:rPr>
      </w:pPr>
    </w:p>
    <w:p w:rsidR="00861C17" w:rsidRPr="00A45956" w:rsidRDefault="00EF00CD">
      <w:pPr>
        <w:pStyle w:val="ConsPlusNonformat"/>
        <w:jc w:val="both"/>
        <w:rPr>
          <w:rFonts w:ascii="Times New Roman" w:hAnsi="Times New Roman" w:cs="Times New Roman"/>
          <w:sz w:val="24"/>
          <w:szCs w:val="24"/>
        </w:rPr>
      </w:pPr>
      <w:r w:rsidRPr="00A45956">
        <w:rPr>
          <w:rFonts w:ascii="Times New Roman" w:hAnsi="Times New Roman" w:cs="Times New Roman"/>
          <w:sz w:val="24"/>
          <w:szCs w:val="24"/>
        </w:rPr>
        <w:t xml:space="preserve">    </w:t>
      </w:r>
    </w:p>
    <w:p w:rsidR="00861C17" w:rsidRPr="00A45956" w:rsidRDefault="00861C17">
      <w:pPr>
        <w:pStyle w:val="ConsPlusNonformat"/>
        <w:jc w:val="both"/>
        <w:rPr>
          <w:rFonts w:ascii="Times New Roman" w:hAnsi="Times New Roman" w:cs="Times New Roman"/>
          <w:sz w:val="24"/>
          <w:szCs w:val="24"/>
        </w:rPr>
      </w:pPr>
    </w:p>
    <w:p w:rsidR="00EF00CD" w:rsidRPr="00A45956" w:rsidRDefault="00CA7828">
      <w:pPr>
        <w:pStyle w:val="ConsPlusNonformat"/>
        <w:jc w:val="both"/>
        <w:rPr>
          <w:rFonts w:ascii="Times New Roman" w:hAnsi="Times New Roman" w:cs="Times New Roman"/>
          <w:sz w:val="24"/>
          <w:szCs w:val="24"/>
        </w:rPr>
      </w:pPr>
      <w:r>
        <w:rPr>
          <w:rFonts w:ascii="Times New Roman" w:hAnsi="Times New Roman" w:cs="Times New Roman"/>
          <w:sz w:val="24"/>
          <w:szCs w:val="24"/>
        </w:rPr>
        <w:t>Должность</w:t>
      </w:r>
    </w:p>
    <w:p w:rsidR="00EF00CD" w:rsidRPr="00A45956" w:rsidRDefault="00EF00CD">
      <w:pPr>
        <w:pStyle w:val="ConsPlusNonformat"/>
        <w:jc w:val="both"/>
        <w:rPr>
          <w:rFonts w:ascii="Times New Roman" w:hAnsi="Times New Roman" w:cs="Times New Roman"/>
          <w:sz w:val="24"/>
          <w:szCs w:val="24"/>
        </w:rPr>
      </w:pPr>
      <w:r w:rsidRPr="00A45956">
        <w:rPr>
          <w:rFonts w:ascii="Times New Roman" w:hAnsi="Times New Roman" w:cs="Times New Roman"/>
          <w:sz w:val="24"/>
          <w:szCs w:val="24"/>
        </w:rPr>
        <w:t xml:space="preserve">          </w:t>
      </w:r>
      <w:r w:rsidR="00861C17" w:rsidRPr="00A45956">
        <w:rPr>
          <w:rFonts w:ascii="Times New Roman" w:hAnsi="Times New Roman" w:cs="Times New Roman"/>
          <w:sz w:val="24"/>
          <w:szCs w:val="24"/>
        </w:rPr>
        <w:t xml:space="preserve">    </w:t>
      </w:r>
      <w:r w:rsidRPr="00A45956">
        <w:rPr>
          <w:rFonts w:ascii="Times New Roman" w:hAnsi="Times New Roman" w:cs="Times New Roman"/>
          <w:sz w:val="24"/>
          <w:szCs w:val="24"/>
        </w:rPr>
        <w:t xml:space="preserve"> _______________    __________________________</w:t>
      </w:r>
    </w:p>
    <w:p w:rsidR="00EF00CD" w:rsidRPr="00A45956" w:rsidRDefault="00EF00CD">
      <w:pPr>
        <w:pStyle w:val="ConsPlusNonformat"/>
        <w:jc w:val="both"/>
        <w:rPr>
          <w:rFonts w:ascii="Times New Roman" w:hAnsi="Times New Roman" w:cs="Times New Roman"/>
          <w:sz w:val="24"/>
          <w:szCs w:val="24"/>
        </w:rPr>
      </w:pPr>
      <w:r w:rsidRPr="00A45956">
        <w:rPr>
          <w:rFonts w:ascii="Times New Roman" w:hAnsi="Times New Roman" w:cs="Times New Roman"/>
          <w:sz w:val="24"/>
          <w:szCs w:val="24"/>
        </w:rPr>
        <w:t xml:space="preserve">                                </w:t>
      </w:r>
      <w:r w:rsidR="00861C17" w:rsidRPr="00A45956">
        <w:rPr>
          <w:rFonts w:ascii="Times New Roman" w:hAnsi="Times New Roman" w:cs="Times New Roman"/>
          <w:sz w:val="24"/>
          <w:szCs w:val="24"/>
        </w:rPr>
        <w:t xml:space="preserve">                   </w:t>
      </w:r>
      <w:r w:rsidRPr="00A45956">
        <w:rPr>
          <w:rFonts w:ascii="Times New Roman" w:hAnsi="Times New Roman" w:cs="Times New Roman"/>
          <w:sz w:val="24"/>
          <w:szCs w:val="24"/>
        </w:rPr>
        <w:t xml:space="preserve"> (подпись)           (И.О. </w:t>
      </w:r>
      <w:r w:rsidR="00861C17" w:rsidRPr="00A45956">
        <w:rPr>
          <w:rFonts w:ascii="Times New Roman" w:hAnsi="Times New Roman" w:cs="Times New Roman"/>
          <w:sz w:val="24"/>
          <w:szCs w:val="24"/>
        </w:rPr>
        <w:t xml:space="preserve">(1) </w:t>
      </w:r>
      <w:r w:rsidRPr="00A45956">
        <w:rPr>
          <w:rFonts w:ascii="Times New Roman" w:hAnsi="Times New Roman" w:cs="Times New Roman"/>
          <w:sz w:val="24"/>
          <w:szCs w:val="24"/>
        </w:rPr>
        <w:t>Фамилия)</w:t>
      </w:r>
    </w:p>
    <w:p w:rsidR="00EF00CD" w:rsidRPr="00A45956" w:rsidRDefault="00EF00CD">
      <w:pPr>
        <w:pStyle w:val="ConsPlusNonformat"/>
        <w:jc w:val="both"/>
        <w:rPr>
          <w:rFonts w:ascii="Times New Roman" w:hAnsi="Times New Roman" w:cs="Times New Roman"/>
          <w:sz w:val="24"/>
          <w:szCs w:val="24"/>
        </w:rPr>
      </w:pPr>
    </w:p>
    <w:p w:rsidR="00861C17" w:rsidRPr="00A45956" w:rsidRDefault="00EF00CD">
      <w:pPr>
        <w:pStyle w:val="ConsPlusNonformat"/>
        <w:jc w:val="both"/>
        <w:rPr>
          <w:rFonts w:ascii="Times New Roman" w:hAnsi="Times New Roman" w:cs="Times New Roman"/>
          <w:sz w:val="24"/>
          <w:szCs w:val="24"/>
        </w:rPr>
      </w:pPr>
      <w:r w:rsidRPr="00A45956">
        <w:rPr>
          <w:rFonts w:ascii="Times New Roman" w:hAnsi="Times New Roman" w:cs="Times New Roman"/>
          <w:sz w:val="24"/>
          <w:szCs w:val="24"/>
        </w:rPr>
        <w:t xml:space="preserve">  </w:t>
      </w:r>
    </w:p>
    <w:p w:rsidR="00861C17" w:rsidRPr="00A45956" w:rsidRDefault="00861C17">
      <w:pPr>
        <w:pStyle w:val="ConsPlusNonformat"/>
        <w:jc w:val="both"/>
        <w:rPr>
          <w:rFonts w:ascii="Times New Roman" w:hAnsi="Times New Roman" w:cs="Times New Roman"/>
          <w:sz w:val="24"/>
          <w:szCs w:val="24"/>
        </w:rPr>
      </w:pPr>
    </w:p>
    <w:p w:rsidR="00EF00CD" w:rsidRPr="00A45956" w:rsidRDefault="00EF00CD">
      <w:pPr>
        <w:pStyle w:val="ConsPlusNonformat"/>
        <w:jc w:val="both"/>
        <w:rPr>
          <w:rFonts w:ascii="Times New Roman" w:hAnsi="Times New Roman" w:cs="Times New Roman"/>
          <w:sz w:val="24"/>
          <w:szCs w:val="24"/>
        </w:rPr>
      </w:pPr>
      <w:r w:rsidRPr="00A45956">
        <w:rPr>
          <w:rFonts w:ascii="Times New Roman" w:hAnsi="Times New Roman" w:cs="Times New Roman"/>
          <w:sz w:val="24"/>
          <w:szCs w:val="24"/>
        </w:rPr>
        <w:t xml:space="preserve">  И.О. </w:t>
      </w:r>
      <w:r w:rsidR="00861C17" w:rsidRPr="00A45956">
        <w:rPr>
          <w:rFonts w:ascii="Times New Roman" w:hAnsi="Times New Roman" w:cs="Times New Roman"/>
          <w:sz w:val="24"/>
          <w:szCs w:val="24"/>
        </w:rPr>
        <w:t xml:space="preserve">(1) </w:t>
      </w:r>
      <w:r w:rsidRPr="00A45956">
        <w:rPr>
          <w:rFonts w:ascii="Times New Roman" w:hAnsi="Times New Roman" w:cs="Times New Roman"/>
          <w:sz w:val="24"/>
          <w:szCs w:val="24"/>
        </w:rPr>
        <w:t xml:space="preserve"> Фамилия ответственного исполнителя</w:t>
      </w:r>
    </w:p>
    <w:p w:rsidR="00EF00CD" w:rsidRPr="00A45956" w:rsidRDefault="00EF00CD">
      <w:pPr>
        <w:pStyle w:val="ConsPlusNonformat"/>
        <w:jc w:val="both"/>
        <w:rPr>
          <w:rFonts w:ascii="Times New Roman" w:hAnsi="Times New Roman" w:cs="Times New Roman"/>
          <w:sz w:val="24"/>
          <w:szCs w:val="24"/>
        </w:rPr>
      </w:pPr>
      <w:r w:rsidRPr="00A45956">
        <w:rPr>
          <w:rFonts w:ascii="Times New Roman" w:hAnsi="Times New Roman" w:cs="Times New Roman"/>
          <w:sz w:val="24"/>
          <w:szCs w:val="24"/>
        </w:rPr>
        <w:t xml:space="preserve">    --------------------------------</w:t>
      </w:r>
    </w:p>
    <w:p w:rsidR="00861C17" w:rsidRPr="00A45956" w:rsidRDefault="00EF00CD">
      <w:pPr>
        <w:pStyle w:val="ConsPlusNonformat"/>
        <w:jc w:val="both"/>
        <w:rPr>
          <w:rFonts w:ascii="Times New Roman" w:hAnsi="Times New Roman" w:cs="Times New Roman"/>
          <w:sz w:val="24"/>
          <w:szCs w:val="24"/>
        </w:rPr>
      </w:pPr>
      <w:bookmarkStart w:id="25" w:name="P1322"/>
      <w:bookmarkEnd w:id="25"/>
      <w:r w:rsidRPr="00A45956">
        <w:rPr>
          <w:rFonts w:ascii="Times New Roman" w:hAnsi="Times New Roman" w:cs="Times New Roman"/>
          <w:sz w:val="24"/>
          <w:szCs w:val="24"/>
        </w:rPr>
        <w:t xml:space="preserve">    </w:t>
      </w:r>
      <w:r w:rsidR="00861C17" w:rsidRPr="00A45956">
        <w:rPr>
          <w:rFonts w:ascii="Times New Roman" w:hAnsi="Times New Roman" w:cs="Times New Roman"/>
          <w:sz w:val="24"/>
          <w:szCs w:val="24"/>
        </w:rPr>
        <w:t xml:space="preserve">(1) </w:t>
      </w:r>
      <w:r w:rsidRPr="00A45956">
        <w:rPr>
          <w:rFonts w:ascii="Times New Roman" w:hAnsi="Times New Roman" w:cs="Times New Roman"/>
          <w:sz w:val="24"/>
          <w:szCs w:val="24"/>
        </w:rPr>
        <w:t>указывается при наличии</w:t>
      </w:r>
    </w:p>
    <w:p w:rsidR="00861C17" w:rsidRDefault="00861C17">
      <w:pPr>
        <w:spacing w:after="200" w:line="276" w:lineRule="auto"/>
        <w:rPr>
          <w:sz w:val="28"/>
          <w:szCs w:val="28"/>
        </w:rPr>
      </w:pPr>
      <w:r>
        <w:rPr>
          <w:sz w:val="28"/>
          <w:szCs w:val="28"/>
        </w:rPr>
        <w:br w:type="page"/>
      </w:r>
    </w:p>
    <w:p w:rsidR="00861C17" w:rsidRPr="00C41AFB" w:rsidRDefault="00861C17" w:rsidP="00861C17">
      <w:pPr>
        <w:pStyle w:val="a9"/>
        <w:jc w:val="right"/>
        <w:rPr>
          <w:sz w:val="28"/>
          <w:szCs w:val="28"/>
        </w:rPr>
      </w:pPr>
      <w:r w:rsidRPr="00C41AFB">
        <w:rPr>
          <w:sz w:val="28"/>
          <w:szCs w:val="28"/>
        </w:rPr>
        <w:lastRenderedPageBreak/>
        <w:t>Приложение № 2</w:t>
      </w:r>
    </w:p>
    <w:p w:rsidR="00861C17" w:rsidRPr="00C41AFB" w:rsidRDefault="00861C17" w:rsidP="00861C17">
      <w:pPr>
        <w:widowControl w:val="0"/>
        <w:autoSpaceDE w:val="0"/>
        <w:autoSpaceDN w:val="0"/>
        <w:adjustRightInd w:val="0"/>
        <w:jc w:val="right"/>
      </w:pPr>
      <w:r w:rsidRPr="00C41AFB">
        <w:rPr>
          <w:sz w:val="28"/>
          <w:szCs w:val="28"/>
        </w:rPr>
        <w:t>к приказу</w:t>
      </w:r>
      <w:r w:rsidRPr="00C41AFB">
        <w:rPr>
          <w:sz w:val="24"/>
          <w:szCs w:val="24"/>
        </w:rPr>
        <w:t xml:space="preserve"> </w:t>
      </w:r>
    </w:p>
    <w:p w:rsidR="00861C17" w:rsidRPr="00C41AFB" w:rsidRDefault="00861C17" w:rsidP="00861C17">
      <w:pPr>
        <w:widowControl w:val="0"/>
        <w:autoSpaceDE w:val="0"/>
        <w:autoSpaceDN w:val="0"/>
        <w:adjustRightInd w:val="0"/>
        <w:jc w:val="right"/>
        <w:rPr>
          <w:sz w:val="28"/>
          <w:szCs w:val="28"/>
        </w:rPr>
      </w:pPr>
      <w:r w:rsidRPr="00C41AFB">
        <w:rPr>
          <w:sz w:val="28"/>
          <w:szCs w:val="28"/>
        </w:rPr>
        <w:t xml:space="preserve"> Министерства промышленности, </w:t>
      </w:r>
    </w:p>
    <w:p w:rsidR="00861C17" w:rsidRPr="00C41AFB" w:rsidRDefault="00861C17" w:rsidP="00861C17">
      <w:pPr>
        <w:widowControl w:val="0"/>
        <w:autoSpaceDE w:val="0"/>
        <w:autoSpaceDN w:val="0"/>
        <w:adjustRightInd w:val="0"/>
        <w:jc w:val="right"/>
        <w:rPr>
          <w:sz w:val="28"/>
          <w:szCs w:val="28"/>
        </w:rPr>
      </w:pPr>
      <w:r w:rsidRPr="00C41AFB">
        <w:rPr>
          <w:sz w:val="28"/>
          <w:szCs w:val="28"/>
        </w:rPr>
        <w:t xml:space="preserve">природных ресурсов, энергетики </w:t>
      </w:r>
    </w:p>
    <w:p w:rsidR="00861C17" w:rsidRPr="00C41AFB" w:rsidRDefault="00861C17" w:rsidP="00861C17">
      <w:pPr>
        <w:widowControl w:val="0"/>
        <w:autoSpaceDE w:val="0"/>
        <w:autoSpaceDN w:val="0"/>
        <w:adjustRightInd w:val="0"/>
        <w:jc w:val="right"/>
        <w:rPr>
          <w:sz w:val="28"/>
          <w:szCs w:val="28"/>
        </w:rPr>
      </w:pPr>
      <w:r w:rsidRPr="00C41AFB">
        <w:rPr>
          <w:sz w:val="28"/>
          <w:szCs w:val="28"/>
        </w:rPr>
        <w:t>и транспорта  Республики Коми</w:t>
      </w:r>
    </w:p>
    <w:p w:rsidR="00861C17" w:rsidRPr="00C41AFB" w:rsidRDefault="00861C17" w:rsidP="00861C17">
      <w:pPr>
        <w:widowControl w:val="0"/>
        <w:autoSpaceDE w:val="0"/>
        <w:autoSpaceDN w:val="0"/>
        <w:adjustRightInd w:val="0"/>
        <w:jc w:val="right"/>
        <w:rPr>
          <w:sz w:val="28"/>
          <w:szCs w:val="28"/>
        </w:rPr>
      </w:pPr>
      <w:r w:rsidRPr="00C41AFB">
        <w:rPr>
          <w:sz w:val="28"/>
          <w:szCs w:val="28"/>
        </w:rPr>
        <w:t>от  __  _______ 2017 г. № ____</w:t>
      </w:r>
    </w:p>
    <w:p w:rsidR="00861C17" w:rsidRPr="00C41AFB" w:rsidRDefault="00861C17" w:rsidP="00861C17">
      <w:pPr>
        <w:widowControl w:val="0"/>
        <w:autoSpaceDE w:val="0"/>
        <w:autoSpaceDN w:val="0"/>
        <w:adjustRightInd w:val="0"/>
        <w:ind w:firstLine="540"/>
        <w:jc w:val="both"/>
        <w:rPr>
          <w:sz w:val="24"/>
          <w:szCs w:val="24"/>
        </w:rPr>
      </w:pPr>
    </w:p>
    <w:p w:rsidR="00861C17" w:rsidRPr="00C41AFB" w:rsidRDefault="00861C17" w:rsidP="00861C17">
      <w:pPr>
        <w:widowControl w:val="0"/>
        <w:autoSpaceDE w:val="0"/>
        <w:autoSpaceDN w:val="0"/>
        <w:adjustRightInd w:val="0"/>
        <w:ind w:firstLine="540"/>
        <w:jc w:val="both"/>
        <w:rPr>
          <w:sz w:val="24"/>
          <w:szCs w:val="24"/>
        </w:rPr>
      </w:pPr>
    </w:p>
    <w:p w:rsidR="00861C17" w:rsidRPr="00C41AFB" w:rsidRDefault="00861C17" w:rsidP="00861C17">
      <w:pPr>
        <w:widowControl w:val="0"/>
        <w:autoSpaceDE w:val="0"/>
        <w:autoSpaceDN w:val="0"/>
        <w:adjustRightInd w:val="0"/>
        <w:jc w:val="center"/>
        <w:rPr>
          <w:b/>
          <w:sz w:val="24"/>
          <w:szCs w:val="24"/>
        </w:rPr>
      </w:pPr>
      <w:r w:rsidRPr="00C41AFB">
        <w:rPr>
          <w:b/>
          <w:sz w:val="24"/>
          <w:szCs w:val="24"/>
        </w:rPr>
        <w:t>ПЕРЕЧЕНЬ НЕКОТОРЫХ ПРИКАЗОВ МИНИСТЕРСТВА ПРИРОДНЫХ РЕСУРСОВ И ОХРАНЫ ОКРУЖАЮЩЕЙ СРЕДЫ РЕСПУБЛИКИ КОМИ, ПРИЗНАВАЕМЫХ УТРАТИВШИМИ СИЛУ</w:t>
      </w:r>
    </w:p>
    <w:p w:rsidR="00861C17" w:rsidRPr="00C41AFB" w:rsidRDefault="00861C17" w:rsidP="00861C17">
      <w:pPr>
        <w:widowControl w:val="0"/>
        <w:autoSpaceDE w:val="0"/>
        <w:autoSpaceDN w:val="0"/>
        <w:adjustRightInd w:val="0"/>
        <w:jc w:val="center"/>
        <w:rPr>
          <w:b/>
          <w:sz w:val="24"/>
          <w:szCs w:val="24"/>
        </w:rPr>
      </w:pPr>
    </w:p>
    <w:p w:rsidR="00861C17" w:rsidRPr="00315BF0" w:rsidRDefault="00861C17" w:rsidP="00861C17">
      <w:pPr>
        <w:widowControl w:val="0"/>
        <w:autoSpaceDE w:val="0"/>
        <w:autoSpaceDN w:val="0"/>
        <w:adjustRightInd w:val="0"/>
        <w:ind w:firstLine="851"/>
        <w:jc w:val="both"/>
        <w:rPr>
          <w:sz w:val="28"/>
          <w:szCs w:val="28"/>
        </w:rPr>
      </w:pPr>
      <w:r w:rsidRPr="00315BF0">
        <w:rPr>
          <w:sz w:val="28"/>
          <w:szCs w:val="24"/>
        </w:rPr>
        <w:t xml:space="preserve">1) приказ Министерства природных ресурсов и охраны окружающей среды Республики Коми от </w:t>
      </w:r>
      <w:r w:rsidR="00315BF0" w:rsidRPr="00315BF0">
        <w:rPr>
          <w:sz w:val="28"/>
          <w:szCs w:val="24"/>
        </w:rPr>
        <w:t>21</w:t>
      </w:r>
      <w:r w:rsidRPr="00315BF0">
        <w:rPr>
          <w:sz w:val="28"/>
          <w:szCs w:val="24"/>
        </w:rPr>
        <w:t xml:space="preserve"> </w:t>
      </w:r>
      <w:r w:rsidR="00315BF0" w:rsidRPr="00315BF0">
        <w:rPr>
          <w:sz w:val="28"/>
          <w:szCs w:val="24"/>
        </w:rPr>
        <w:t>января</w:t>
      </w:r>
      <w:r w:rsidRPr="00315BF0">
        <w:rPr>
          <w:sz w:val="28"/>
          <w:szCs w:val="24"/>
        </w:rPr>
        <w:t xml:space="preserve"> 2015 года № </w:t>
      </w:r>
      <w:r w:rsidR="00315BF0" w:rsidRPr="00315BF0">
        <w:rPr>
          <w:sz w:val="28"/>
          <w:szCs w:val="24"/>
        </w:rPr>
        <w:t>24</w:t>
      </w:r>
      <w:r w:rsidRPr="00315BF0">
        <w:rPr>
          <w:sz w:val="28"/>
          <w:szCs w:val="24"/>
        </w:rPr>
        <w:t xml:space="preserve"> </w:t>
      </w:r>
      <w:r w:rsidR="00EC4C37">
        <w:rPr>
          <w:sz w:val="28"/>
          <w:szCs w:val="24"/>
        </w:rPr>
        <w:t>«</w:t>
      </w:r>
      <w:r w:rsidRPr="00315BF0">
        <w:rPr>
          <w:bCs/>
          <w:sz w:val="28"/>
          <w:szCs w:val="28"/>
        </w:rPr>
        <w:t xml:space="preserve">Об утверждении </w:t>
      </w:r>
      <w:r w:rsidRPr="00315BF0">
        <w:rPr>
          <w:sz w:val="28"/>
          <w:szCs w:val="28"/>
        </w:rPr>
        <w:t xml:space="preserve">Административного регламента предоставления государственной услуги по </w:t>
      </w:r>
      <w:r w:rsidR="00315BF0" w:rsidRPr="00315BF0">
        <w:rPr>
          <w:sz w:val="28"/>
          <w:szCs w:val="28"/>
        </w:rPr>
        <w:t>установлению и изменению границ участков недр местного значения, предоставленных в пользование для геологического изучения недр и (или) разведки и добычи полезных ископаемых</w:t>
      </w:r>
      <w:r w:rsidR="00EC4C37">
        <w:rPr>
          <w:sz w:val="28"/>
          <w:szCs w:val="28"/>
        </w:rPr>
        <w:t>»</w:t>
      </w:r>
      <w:r w:rsidRPr="00315BF0">
        <w:rPr>
          <w:sz w:val="28"/>
          <w:szCs w:val="28"/>
        </w:rPr>
        <w:t>;</w:t>
      </w:r>
    </w:p>
    <w:p w:rsidR="00861C17" w:rsidRPr="00861C17" w:rsidRDefault="00861C17" w:rsidP="00861C17">
      <w:pPr>
        <w:widowControl w:val="0"/>
        <w:autoSpaceDE w:val="0"/>
        <w:autoSpaceDN w:val="0"/>
        <w:adjustRightInd w:val="0"/>
        <w:ind w:firstLine="851"/>
        <w:jc w:val="both"/>
        <w:rPr>
          <w:sz w:val="28"/>
          <w:szCs w:val="28"/>
          <w:highlight w:val="yellow"/>
        </w:rPr>
      </w:pPr>
      <w:proofErr w:type="gramStart"/>
      <w:r w:rsidRPr="00315BF0">
        <w:rPr>
          <w:sz w:val="28"/>
          <w:szCs w:val="28"/>
        </w:rPr>
        <w:t xml:space="preserve">2) приказ Министерства природных ресурсов и охраны окружающей среды Республики Коми от </w:t>
      </w:r>
      <w:r w:rsidR="00315BF0" w:rsidRPr="00315BF0">
        <w:rPr>
          <w:sz w:val="28"/>
          <w:szCs w:val="28"/>
        </w:rPr>
        <w:t>21</w:t>
      </w:r>
      <w:r w:rsidRPr="00315BF0">
        <w:rPr>
          <w:sz w:val="28"/>
          <w:szCs w:val="28"/>
        </w:rPr>
        <w:t xml:space="preserve"> </w:t>
      </w:r>
      <w:r w:rsidR="00315BF0" w:rsidRPr="00315BF0">
        <w:rPr>
          <w:sz w:val="28"/>
          <w:szCs w:val="28"/>
        </w:rPr>
        <w:t>июля</w:t>
      </w:r>
      <w:r w:rsidRPr="00315BF0">
        <w:rPr>
          <w:sz w:val="28"/>
          <w:szCs w:val="28"/>
        </w:rPr>
        <w:t xml:space="preserve"> 2015 года № </w:t>
      </w:r>
      <w:r w:rsidR="00315BF0" w:rsidRPr="00315BF0">
        <w:rPr>
          <w:sz w:val="28"/>
          <w:szCs w:val="28"/>
        </w:rPr>
        <w:t>307</w:t>
      </w:r>
      <w:r w:rsidRPr="00315BF0">
        <w:rPr>
          <w:sz w:val="28"/>
          <w:szCs w:val="28"/>
        </w:rPr>
        <w:t xml:space="preserve"> «О внесении изменений в приказ Министерства природных ресурсов и охраны окружающей среды Республики Коми от </w:t>
      </w:r>
      <w:r w:rsidR="00315BF0" w:rsidRPr="00315BF0">
        <w:rPr>
          <w:sz w:val="28"/>
          <w:szCs w:val="28"/>
        </w:rPr>
        <w:t>21</w:t>
      </w:r>
      <w:r w:rsidRPr="00315BF0">
        <w:rPr>
          <w:sz w:val="28"/>
          <w:szCs w:val="28"/>
        </w:rPr>
        <w:t xml:space="preserve"> </w:t>
      </w:r>
      <w:r w:rsidR="00315BF0" w:rsidRPr="00315BF0">
        <w:rPr>
          <w:sz w:val="28"/>
          <w:szCs w:val="28"/>
        </w:rPr>
        <w:t>января</w:t>
      </w:r>
      <w:r w:rsidRPr="00315BF0">
        <w:rPr>
          <w:sz w:val="28"/>
          <w:szCs w:val="28"/>
        </w:rPr>
        <w:t xml:space="preserve"> 2015 года № </w:t>
      </w:r>
      <w:r w:rsidR="00315BF0" w:rsidRPr="00315BF0">
        <w:rPr>
          <w:sz w:val="28"/>
          <w:szCs w:val="28"/>
        </w:rPr>
        <w:t>24</w:t>
      </w:r>
      <w:r w:rsidRPr="00315BF0">
        <w:rPr>
          <w:sz w:val="28"/>
          <w:szCs w:val="28"/>
        </w:rPr>
        <w:t xml:space="preserve"> </w:t>
      </w:r>
      <w:r w:rsidR="00315BF0" w:rsidRPr="00315BF0">
        <w:rPr>
          <w:sz w:val="28"/>
          <w:szCs w:val="24"/>
        </w:rPr>
        <w:t>«</w:t>
      </w:r>
      <w:r w:rsidR="00315BF0" w:rsidRPr="00315BF0">
        <w:rPr>
          <w:bCs/>
          <w:sz w:val="28"/>
          <w:szCs w:val="28"/>
        </w:rPr>
        <w:t xml:space="preserve">Об утверждении </w:t>
      </w:r>
      <w:r w:rsidR="00315BF0" w:rsidRPr="00315BF0">
        <w:rPr>
          <w:sz w:val="28"/>
          <w:szCs w:val="28"/>
        </w:rPr>
        <w:t>Административного регламента предоставления государственной услуги по установлению и изменению границ участков недр местного значения, предоставленных в пользование для геологического изучения недр</w:t>
      </w:r>
      <w:proofErr w:type="gramEnd"/>
      <w:r w:rsidR="00315BF0" w:rsidRPr="00315BF0">
        <w:rPr>
          <w:sz w:val="28"/>
          <w:szCs w:val="28"/>
        </w:rPr>
        <w:t xml:space="preserve"> и (или) разведки и добычи полезных ископаемых»</w:t>
      </w:r>
      <w:r w:rsidRPr="00315BF0">
        <w:rPr>
          <w:sz w:val="28"/>
          <w:szCs w:val="28"/>
        </w:rPr>
        <w:t>;</w:t>
      </w:r>
    </w:p>
    <w:p w:rsidR="00861C17" w:rsidRPr="00C41AFB" w:rsidRDefault="00861C17" w:rsidP="00861C17">
      <w:pPr>
        <w:widowControl w:val="0"/>
        <w:autoSpaceDE w:val="0"/>
        <w:autoSpaceDN w:val="0"/>
        <w:adjustRightInd w:val="0"/>
        <w:ind w:firstLine="851"/>
        <w:jc w:val="both"/>
        <w:rPr>
          <w:sz w:val="28"/>
          <w:szCs w:val="28"/>
        </w:rPr>
      </w:pPr>
      <w:proofErr w:type="gramStart"/>
      <w:r w:rsidRPr="00315BF0">
        <w:rPr>
          <w:sz w:val="28"/>
          <w:szCs w:val="28"/>
        </w:rPr>
        <w:t xml:space="preserve">3) </w:t>
      </w:r>
      <w:r w:rsidR="00315BF0" w:rsidRPr="00315BF0">
        <w:rPr>
          <w:sz w:val="28"/>
          <w:szCs w:val="28"/>
        </w:rPr>
        <w:t xml:space="preserve">приказ Министерства природных ресурсов и охраны окружающей среды Республики Коми от </w:t>
      </w:r>
      <w:r w:rsidR="00315BF0">
        <w:rPr>
          <w:sz w:val="28"/>
          <w:szCs w:val="28"/>
        </w:rPr>
        <w:t>9</w:t>
      </w:r>
      <w:r w:rsidR="00315BF0" w:rsidRPr="00315BF0">
        <w:rPr>
          <w:sz w:val="28"/>
          <w:szCs w:val="28"/>
        </w:rPr>
        <w:t xml:space="preserve"> </w:t>
      </w:r>
      <w:r w:rsidR="00315BF0">
        <w:rPr>
          <w:sz w:val="28"/>
          <w:szCs w:val="28"/>
        </w:rPr>
        <w:t>февраля</w:t>
      </w:r>
      <w:r w:rsidR="00315BF0" w:rsidRPr="00315BF0">
        <w:rPr>
          <w:sz w:val="28"/>
          <w:szCs w:val="28"/>
        </w:rPr>
        <w:t xml:space="preserve"> 201</w:t>
      </w:r>
      <w:r w:rsidR="00315BF0">
        <w:rPr>
          <w:sz w:val="28"/>
          <w:szCs w:val="28"/>
        </w:rPr>
        <w:t>6</w:t>
      </w:r>
      <w:r w:rsidR="00315BF0" w:rsidRPr="00315BF0">
        <w:rPr>
          <w:sz w:val="28"/>
          <w:szCs w:val="28"/>
        </w:rPr>
        <w:t xml:space="preserve"> года № </w:t>
      </w:r>
      <w:r w:rsidR="00315BF0">
        <w:rPr>
          <w:sz w:val="28"/>
          <w:szCs w:val="28"/>
        </w:rPr>
        <w:t>85</w:t>
      </w:r>
      <w:r w:rsidR="00315BF0" w:rsidRPr="00315BF0">
        <w:rPr>
          <w:sz w:val="28"/>
          <w:szCs w:val="28"/>
        </w:rPr>
        <w:t xml:space="preserve"> «О внесении изменений в приказ Министерства природных ресурсов и охраны окружающей среды Республики Коми от 21 января 2015 года № 24 </w:t>
      </w:r>
      <w:r w:rsidR="00315BF0" w:rsidRPr="00315BF0">
        <w:rPr>
          <w:sz w:val="28"/>
          <w:szCs w:val="24"/>
        </w:rPr>
        <w:t>«</w:t>
      </w:r>
      <w:r w:rsidR="00315BF0" w:rsidRPr="00315BF0">
        <w:rPr>
          <w:bCs/>
          <w:sz w:val="28"/>
          <w:szCs w:val="28"/>
        </w:rPr>
        <w:t xml:space="preserve">Об утверждении </w:t>
      </w:r>
      <w:r w:rsidR="00315BF0" w:rsidRPr="00315BF0">
        <w:rPr>
          <w:sz w:val="28"/>
          <w:szCs w:val="28"/>
        </w:rPr>
        <w:t>Административного регламента предоставления государственной услуги по установлению и изменению границ участков недр местного значения, предоставленных в пользование для геологического изучения недр</w:t>
      </w:r>
      <w:proofErr w:type="gramEnd"/>
      <w:r w:rsidR="00315BF0" w:rsidRPr="00315BF0">
        <w:rPr>
          <w:sz w:val="28"/>
          <w:szCs w:val="28"/>
        </w:rPr>
        <w:t xml:space="preserve"> и (или) разведки и добычи полезных ископаемых»;</w:t>
      </w:r>
    </w:p>
    <w:p w:rsidR="00861C17" w:rsidRPr="00C41AFB" w:rsidRDefault="001F7298" w:rsidP="001F7298">
      <w:pPr>
        <w:pStyle w:val="a9"/>
        <w:widowControl w:val="0"/>
        <w:autoSpaceDE w:val="0"/>
        <w:autoSpaceDN w:val="0"/>
        <w:adjustRightInd w:val="0"/>
        <w:ind w:left="0" w:firstLine="851"/>
        <w:jc w:val="both"/>
        <w:rPr>
          <w:sz w:val="20"/>
          <w:szCs w:val="20"/>
        </w:rPr>
      </w:pPr>
      <w:proofErr w:type="gramStart"/>
      <w:r>
        <w:rPr>
          <w:sz w:val="28"/>
          <w:szCs w:val="28"/>
        </w:rPr>
        <w:t>4</w:t>
      </w:r>
      <w:r w:rsidRPr="00315BF0">
        <w:rPr>
          <w:sz w:val="28"/>
          <w:szCs w:val="28"/>
        </w:rPr>
        <w:t xml:space="preserve">) приказ Министерства природных ресурсов и охраны окружающей среды Республики Коми от </w:t>
      </w:r>
      <w:r>
        <w:rPr>
          <w:sz w:val="28"/>
          <w:szCs w:val="28"/>
        </w:rPr>
        <w:t>8</w:t>
      </w:r>
      <w:r w:rsidRPr="00315BF0">
        <w:rPr>
          <w:sz w:val="28"/>
          <w:szCs w:val="28"/>
        </w:rPr>
        <w:t xml:space="preserve"> </w:t>
      </w:r>
      <w:r>
        <w:rPr>
          <w:sz w:val="28"/>
          <w:szCs w:val="28"/>
        </w:rPr>
        <w:t>июля</w:t>
      </w:r>
      <w:r w:rsidRPr="00315BF0">
        <w:rPr>
          <w:sz w:val="28"/>
          <w:szCs w:val="28"/>
        </w:rPr>
        <w:t xml:space="preserve"> 201</w:t>
      </w:r>
      <w:r>
        <w:rPr>
          <w:sz w:val="28"/>
          <w:szCs w:val="28"/>
        </w:rPr>
        <w:t>6</w:t>
      </w:r>
      <w:r w:rsidRPr="00315BF0">
        <w:rPr>
          <w:sz w:val="28"/>
          <w:szCs w:val="28"/>
        </w:rPr>
        <w:t xml:space="preserve"> года № </w:t>
      </w:r>
      <w:r>
        <w:rPr>
          <w:sz w:val="28"/>
          <w:szCs w:val="28"/>
        </w:rPr>
        <w:t>1016</w:t>
      </w:r>
      <w:r w:rsidRPr="00315BF0">
        <w:rPr>
          <w:sz w:val="28"/>
          <w:szCs w:val="28"/>
        </w:rPr>
        <w:t xml:space="preserve"> «О внесении изменений в приказ Министерства природных ресурсов и охраны окружающей среды Республики Коми от 21 января 2015 года № 24 </w:t>
      </w:r>
      <w:r w:rsidRPr="00315BF0">
        <w:rPr>
          <w:sz w:val="28"/>
        </w:rPr>
        <w:t>«</w:t>
      </w:r>
      <w:r w:rsidRPr="00315BF0">
        <w:rPr>
          <w:bCs/>
          <w:sz w:val="28"/>
          <w:szCs w:val="28"/>
        </w:rPr>
        <w:t xml:space="preserve">Об утверждении </w:t>
      </w:r>
      <w:r w:rsidRPr="00315BF0">
        <w:rPr>
          <w:sz w:val="28"/>
          <w:szCs w:val="28"/>
        </w:rPr>
        <w:t>Административного регламента предоставления государственной услуги по установлению и изменению границ участков недр местного значения, предоставленных в пользование для геологического изучения недр</w:t>
      </w:r>
      <w:proofErr w:type="gramEnd"/>
      <w:r w:rsidRPr="00315BF0">
        <w:rPr>
          <w:sz w:val="28"/>
          <w:szCs w:val="28"/>
        </w:rPr>
        <w:t xml:space="preserve"> и (или) разведки и добычи полезных ископаемых»</w:t>
      </w:r>
      <w:r w:rsidR="007C1E7C">
        <w:rPr>
          <w:sz w:val="28"/>
          <w:szCs w:val="28"/>
        </w:rPr>
        <w:t>.</w:t>
      </w:r>
    </w:p>
    <w:p w:rsidR="00EF00CD" w:rsidRPr="00861C17" w:rsidRDefault="00EF00CD" w:rsidP="001F7298">
      <w:pPr>
        <w:pStyle w:val="ConsPlusNonformat"/>
        <w:jc w:val="both"/>
        <w:rPr>
          <w:rFonts w:ascii="Times New Roman" w:hAnsi="Times New Roman" w:cs="Times New Roman"/>
          <w:sz w:val="28"/>
          <w:szCs w:val="28"/>
        </w:rPr>
      </w:pPr>
    </w:p>
    <w:p w:rsidR="00EF00CD" w:rsidRDefault="00EF00CD">
      <w:pPr>
        <w:pStyle w:val="ConsPlusNormal"/>
        <w:rPr>
          <w:rFonts w:ascii="Times New Roman" w:hAnsi="Times New Roman" w:cs="Times New Roman"/>
          <w:sz w:val="28"/>
          <w:szCs w:val="28"/>
        </w:rPr>
      </w:pPr>
    </w:p>
    <w:p w:rsidR="00CA7828" w:rsidRPr="00861C17" w:rsidRDefault="00CA7828" w:rsidP="00CA7828">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w:t>
      </w:r>
    </w:p>
    <w:sectPr w:rsidR="00CA7828" w:rsidRPr="00861C17" w:rsidSect="00A1663B">
      <w:pgSz w:w="11905" w:h="16838"/>
      <w:pgMar w:top="1134" w:right="680" w:bottom="1077" w:left="155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0092"/>
    <w:multiLevelType w:val="hybridMultilevel"/>
    <w:tmpl w:val="12083388"/>
    <w:lvl w:ilvl="0" w:tplc="833C0A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3B4B4C"/>
    <w:multiLevelType w:val="hybridMultilevel"/>
    <w:tmpl w:val="12083388"/>
    <w:lvl w:ilvl="0" w:tplc="833C0A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A51EC3"/>
    <w:multiLevelType w:val="hybridMultilevel"/>
    <w:tmpl w:val="12083388"/>
    <w:lvl w:ilvl="0" w:tplc="833C0A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0CD"/>
    <w:rsid w:val="0001445D"/>
    <w:rsid w:val="000602A2"/>
    <w:rsid w:val="00084156"/>
    <w:rsid w:val="00135966"/>
    <w:rsid w:val="00156F90"/>
    <w:rsid w:val="00175C70"/>
    <w:rsid w:val="0018479F"/>
    <w:rsid w:val="001E1862"/>
    <w:rsid w:val="001F317C"/>
    <w:rsid w:val="001F527B"/>
    <w:rsid w:val="001F6F50"/>
    <w:rsid w:val="001F7298"/>
    <w:rsid w:val="002669FE"/>
    <w:rsid w:val="002907AA"/>
    <w:rsid w:val="002965C9"/>
    <w:rsid w:val="002C057F"/>
    <w:rsid w:val="002C4BD7"/>
    <w:rsid w:val="002E5375"/>
    <w:rsid w:val="00315BF0"/>
    <w:rsid w:val="00337BBC"/>
    <w:rsid w:val="00360389"/>
    <w:rsid w:val="00386965"/>
    <w:rsid w:val="003D03F0"/>
    <w:rsid w:val="003F30BF"/>
    <w:rsid w:val="00400E52"/>
    <w:rsid w:val="00445EA1"/>
    <w:rsid w:val="00551916"/>
    <w:rsid w:val="00584BCB"/>
    <w:rsid w:val="00607D6A"/>
    <w:rsid w:val="00657677"/>
    <w:rsid w:val="006A7F9E"/>
    <w:rsid w:val="006F4C1F"/>
    <w:rsid w:val="007C1E7C"/>
    <w:rsid w:val="007C2D8D"/>
    <w:rsid w:val="007C4B27"/>
    <w:rsid w:val="007D707C"/>
    <w:rsid w:val="007E225E"/>
    <w:rsid w:val="00823211"/>
    <w:rsid w:val="00834F4E"/>
    <w:rsid w:val="00861C17"/>
    <w:rsid w:val="0086642B"/>
    <w:rsid w:val="00883A9F"/>
    <w:rsid w:val="008843C6"/>
    <w:rsid w:val="00895766"/>
    <w:rsid w:val="008D5245"/>
    <w:rsid w:val="00926D73"/>
    <w:rsid w:val="009366F3"/>
    <w:rsid w:val="00956363"/>
    <w:rsid w:val="009D6B8D"/>
    <w:rsid w:val="00A1663B"/>
    <w:rsid w:val="00A31E6B"/>
    <w:rsid w:val="00A45956"/>
    <w:rsid w:val="00B06FBF"/>
    <w:rsid w:val="00B4016F"/>
    <w:rsid w:val="00B524A8"/>
    <w:rsid w:val="00B66395"/>
    <w:rsid w:val="00B73930"/>
    <w:rsid w:val="00BB6C9E"/>
    <w:rsid w:val="00BD325C"/>
    <w:rsid w:val="00BE7A83"/>
    <w:rsid w:val="00BF65FB"/>
    <w:rsid w:val="00C02951"/>
    <w:rsid w:val="00C3425B"/>
    <w:rsid w:val="00C4253C"/>
    <w:rsid w:val="00CA7828"/>
    <w:rsid w:val="00D9608E"/>
    <w:rsid w:val="00DA0575"/>
    <w:rsid w:val="00E14847"/>
    <w:rsid w:val="00E46044"/>
    <w:rsid w:val="00E56B4B"/>
    <w:rsid w:val="00E9051D"/>
    <w:rsid w:val="00EC4C37"/>
    <w:rsid w:val="00EF00CD"/>
    <w:rsid w:val="00F86269"/>
    <w:rsid w:val="00F87724"/>
    <w:rsid w:val="00FA7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63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F00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00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00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F00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F00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F00C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F00C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F00CD"/>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Normal">
    <w:name w:val="ConsNormal"/>
    <w:uiPriority w:val="99"/>
    <w:semiHidden/>
    <w:rsid w:val="00A1663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Title"/>
    <w:basedOn w:val="a"/>
    <w:link w:val="a4"/>
    <w:qFormat/>
    <w:rsid w:val="00A1663B"/>
    <w:pPr>
      <w:jc w:val="center"/>
    </w:pPr>
    <w:rPr>
      <w:b/>
      <w:sz w:val="28"/>
    </w:rPr>
  </w:style>
  <w:style w:type="character" w:customStyle="1" w:styleId="a4">
    <w:name w:val="Название Знак"/>
    <w:basedOn w:val="a0"/>
    <w:link w:val="a3"/>
    <w:rsid w:val="00A1663B"/>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A1663B"/>
    <w:rPr>
      <w:rFonts w:ascii="Tahoma" w:hAnsi="Tahoma" w:cs="Tahoma"/>
      <w:sz w:val="16"/>
      <w:szCs w:val="16"/>
    </w:rPr>
  </w:style>
  <w:style w:type="character" w:customStyle="1" w:styleId="a6">
    <w:name w:val="Текст выноски Знак"/>
    <w:basedOn w:val="a0"/>
    <w:link w:val="a5"/>
    <w:uiPriority w:val="99"/>
    <w:semiHidden/>
    <w:rsid w:val="00A1663B"/>
    <w:rPr>
      <w:rFonts w:ascii="Tahoma" w:eastAsia="Times New Roman" w:hAnsi="Tahoma" w:cs="Tahoma"/>
      <w:sz w:val="16"/>
      <w:szCs w:val="16"/>
      <w:lang w:eastAsia="ru-RU"/>
    </w:rPr>
  </w:style>
  <w:style w:type="character" w:customStyle="1" w:styleId="ConsPlusNormal0">
    <w:name w:val="ConsPlusNormal Знак"/>
    <w:link w:val="ConsPlusNormal"/>
    <w:locked/>
    <w:rsid w:val="00584BCB"/>
    <w:rPr>
      <w:rFonts w:ascii="Calibri" w:eastAsia="Times New Roman" w:hAnsi="Calibri" w:cs="Calibri"/>
      <w:szCs w:val="20"/>
      <w:lang w:eastAsia="ru-RU"/>
    </w:rPr>
  </w:style>
  <w:style w:type="character" w:styleId="a7">
    <w:name w:val="Hyperlink"/>
    <w:rsid w:val="00834F4E"/>
    <w:rPr>
      <w:color w:val="0000FF"/>
      <w:u w:val="single"/>
    </w:rPr>
  </w:style>
  <w:style w:type="paragraph" w:styleId="a8">
    <w:name w:val="caption"/>
    <w:basedOn w:val="a"/>
    <w:next w:val="a"/>
    <w:qFormat/>
    <w:rsid w:val="00883A9F"/>
    <w:pPr>
      <w:jc w:val="center"/>
    </w:pPr>
    <w:rPr>
      <w:b/>
      <w:caps/>
      <w:sz w:val="17"/>
    </w:rPr>
  </w:style>
  <w:style w:type="paragraph" w:styleId="a9">
    <w:name w:val="List Paragraph"/>
    <w:basedOn w:val="a"/>
    <w:uiPriority w:val="34"/>
    <w:qFormat/>
    <w:rsid w:val="002E5375"/>
    <w:pPr>
      <w:ind w:left="720"/>
      <w:contextualSpacing/>
    </w:pPr>
    <w:rPr>
      <w:sz w:val="24"/>
      <w:szCs w:val="24"/>
    </w:rPr>
  </w:style>
  <w:style w:type="table" w:styleId="aa">
    <w:name w:val="Table Grid"/>
    <w:basedOn w:val="a1"/>
    <w:uiPriority w:val="59"/>
    <w:rsid w:val="00C02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63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F00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00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00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F00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F00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F00C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F00C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F00CD"/>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Normal">
    <w:name w:val="ConsNormal"/>
    <w:uiPriority w:val="99"/>
    <w:semiHidden/>
    <w:rsid w:val="00A1663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Title"/>
    <w:basedOn w:val="a"/>
    <w:link w:val="a4"/>
    <w:qFormat/>
    <w:rsid w:val="00A1663B"/>
    <w:pPr>
      <w:jc w:val="center"/>
    </w:pPr>
    <w:rPr>
      <w:b/>
      <w:sz w:val="28"/>
    </w:rPr>
  </w:style>
  <w:style w:type="character" w:customStyle="1" w:styleId="a4">
    <w:name w:val="Название Знак"/>
    <w:basedOn w:val="a0"/>
    <w:link w:val="a3"/>
    <w:rsid w:val="00A1663B"/>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A1663B"/>
    <w:rPr>
      <w:rFonts w:ascii="Tahoma" w:hAnsi="Tahoma" w:cs="Tahoma"/>
      <w:sz w:val="16"/>
      <w:szCs w:val="16"/>
    </w:rPr>
  </w:style>
  <w:style w:type="character" w:customStyle="1" w:styleId="a6">
    <w:name w:val="Текст выноски Знак"/>
    <w:basedOn w:val="a0"/>
    <w:link w:val="a5"/>
    <w:uiPriority w:val="99"/>
    <w:semiHidden/>
    <w:rsid w:val="00A1663B"/>
    <w:rPr>
      <w:rFonts w:ascii="Tahoma" w:eastAsia="Times New Roman" w:hAnsi="Tahoma" w:cs="Tahoma"/>
      <w:sz w:val="16"/>
      <w:szCs w:val="16"/>
      <w:lang w:eastAsia="ru-RU"/>
    </w:rPr>
  </w:style>
  <w:style w:type="character" w:customStyle="1" w:styleId="ConsPlusNormal0">
    <w:name w:val="ConsPlusNormal Знак"/>
    <w:link w:val="ConsPlusNormal"/>
    <w:locked/>
    <w:rsid w:val="00584BCB"/>
    <w:rPr>
      <w:rFonts w:ascii="Calibri" w:eastAsia="Times New Roman" w:hAnsi="Calibri" w:cs="Calibri"/>
      <w:szCs w:val="20"/>
      <w:lang w:eastAsia="ru-RU"/>
    </w:rPr>
  </w:style>
  <w:style w:type="character" w:styleId="a7">
    <w:name w:val="Hyperlink"/>
    <w:rsid w:val="00834F4E"/>
    <w:rPr>
      <w:color w:val="0000FF"/>
      <w:u w:val="single"/>
    </w:rPr>
  </w:style>
  <w:style w:type="paragraph" w:styleId="a8">
    <w:name w:val="caption"/>
    <w:basedOn w:val="a"/>
    <w:next w:val="a"/>
    <w:qFormat/>
    <w:rsid w:val="00883A9F"/>
    <w:pPr>
      <w:jc w:val="center"/>
    </w:pPr>
    <w:rPr>
      <w:b/>
      <w:caps/>
      <w:sz w:val="17"/>
    </w:rPr>
  </w:style>
  <w:style w:type="paragraph" w:styleId="a9">
    <w:name w:val="List Paragraph"/>
    <w:basedOn w:val="a"/>
    <w:uiPriority w:val="34"/>
    <w:qFormat/>
    <w:rsid w:val="002E5375"/>
    <w:pPr>
      <w:ind w:left="720"/>
      <w:contextualSpacing/>
    </w:pPr>
    <w:rPr>
      <w:sz w:val="24"/>
      <w:szCs w:val="24"/>
    </w:rPr>
  </w:style>
  <w:style w:type="table" w:styleId="aa">
    <w:name w:val="Table Grid"/>
    <w:basedOn w:val="a1"/>
    <w:uiPriority w:val="59"/>
    <w:rsid w:val="00C02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0159211DC92433B0ACF6FBAAF74267E89E34D71074FEE26AE61AA4D5E358F13C647693B896F3D1D6312343sDwCJ" TargetMode="External"/><Relationship Id="rId13" Type="http://schemas.openxmlformats.org/officeDocument/2006/relationships/hyperlink" Target="consultantplus://offline/ref=9934E84D51B4828773D18871CAF41503FB9EC88250874F0451B57A708276DE0ABA9490B03E9718D689EBB736t6w1J" TargetMode="External"/><Relationship Id="rId3" Type="http://schemas.microsoft.com/office/2007/relationships/stylesWithEffects" Target="stylesWithEffects.xml"/><Relationship Id="rId7" Type="http://schemas.openxmlformats.org/officeDocument/2006/relationships/hyperlink" Target="consultantplus://offline/ref=F6A58140C7C98EC6E98E1D23F331859EA85D76EDA041728D16FE9F98D89152CA7670AD65E6BF2365d43EM" TargetMode="External"/><Relationship Id="rId12" Type="http://schemas.openxmlformats.org/officeDocument/2006/relationships/hyperlink" Target="consultantplus://offline/ref=9934E84D51B4828773D18871CAF41503FB9EC882508749035AB37A708276DE0ABA9490B03E9718D689EBB731t6wAJ"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consultantplus://offline/ref=9934E84D51B4828773D18871CAF41503FB9EC882508749035AB37A708276DE0ABA9490B03E9718D689EBB731t6wA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934E84D51B4828773D18871CAF41503FB9EC882508749035AB37A708276DE0ABA9490B03E9718D689EBB731t6wAJ" TargetMode="External"/><Relationship Id="rId4" Type="http://schemas.openxmlformats.org/officeDocument/2006/relationships/settings" Target="settings.xml"/><Relationship Id="rId9" Type="http://schemas.openxmlformats.org/officeDocument/2006/relationships/hyperlink" Target="consultantplus://offline/ref=9934E84D51B4828773D18871CAF41503FB9EC882508749035AB37A708276DE0ABA9490B03E9718D689EBB731t6wAJ" TargetMode="External"/><Relationship Id="rId14" Type="http://schemas.openxmlformats.org/officeDocument/2006/relationships/hyperlink" Target="mailto:obotdel@minprom.rkom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40</Pages>
  <Words>12720</Words>
  <Characters>72504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Артеева Татьяна Акимовна</dc:creator>
  <cp:lastModifiedBy>Быкова Надежда Анатольевна</cp:lastModifiedBy>
  <cp:revision>6</cp:revision>
  <dcterms:created xsi:type="dcterms:W3CDTF">2017-02-10T08:41:00Z</dcterms:created>
  <dcterms:modified xsi:type="dcterms:W3CDTF">2017-02-10T09:30:00Z</dcterms:modified>
</cp:coreProperties>
</file>