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2E1" w:rsidRDefault="006A32E1" w:rsidP="006A32E1">
      <w:pPr>
        <w:framePr w:w="8624" w:h="3859" w:hRule="exact" w:hSpace="142" w:wrap="auto" w:vAnchor="page" w:hAnchor="page" w:x="1642" w:y="1636"/>
        <w:tabs>
          <w:tab w:val="left" w:pos="851"/>
        </w:tabs>
      </w:pPr>
    </w:p>
    <w:p w:rsidR="006A32E1" w:rsidRDefault="00CD4959" w:rsidP="00D84906">
      <w:pPr>
        <w:framePr w:w="8624" w:h="3859" w:hRule="exact" w:hSpace="142" w:wrap="auto" w:vAnchor="page" w:hAnchor="page" w:x="1642" w:y="1636"/>
        <w:tabs>
          <w:tab w:val="left" w:pos="851"/>
        </w:tabs>
        <w:jc w:val="center"/>
        <w:rPr>
          <w:lang w:val="en-US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56.25pt" fillcolor="window">
            <v:imagedata r:id="rId7" o:title=""/>
          </v:shape>
        </w:pict>
      </w:r>
    </w:p>
    <w:tbl>
      <w:tblPr>
        <w:tblW w:w="86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12"/>
        <w:gridCol w:w="4528"/>
      </w:tblGrid>
      <w:tr w:rsidR="006A32E1" w:rsidTr="003842EC">
        <w:tc>
          <w:tcPr>
            <w:tcW w:w="4112" w:type="dxa"/>
          </w:tcPr>
          <w:p w:rsidR="006A32E1" w:rsidRDefault="006A32E1" w:rsidP="006A32E1">
            <w:pPr>
              <w:framePr w:w="8624" w:h="3859" w:hRule="exact" w:hSpace="142" w:wrap="auto" w:vAnchor="page" w:hAnchor="page" w:x="1642" w:y="1636"/>
              <w:tabs>
                <w:tab w:val="lef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Министерство развития</w:t>
            </w:r>
          </w:p>
          <w:p w:rsidR="006A32E1" w:rsidRPr="00A40139" w:rsidRDefault="006A32E1" w:rsidP="00D84906">
            <w:pPr>
              <w:framePr w:w="8624" w:h="3859" w:hRule="exact" w:hSpace="142" w:wrap="auto" w:vAnchor="page" w:hAnchor="page" w:x="1642" w:y="1636"/>
              <w:tabs>
                <w:tab w:val="lef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промышленности и транспорта  Республики Коми</w:t>
            </w:r>
          </w:p>
        </w:tc>
        <w:tc>
          <w:tcPr>
            <w:tcW w:w="4528" w:type="dxa"/>
          </w:tcPr>
          <w:p w:rsidR="00470BD3" w:rsidRDefault="006A32E1" w:rsidP="00D84906">
            <w:pPr>
              <w:framePr w:w="8624" w:h="3859" w:hRule="exact" w:hSpace="142" w:wrap="auto" w:vAnchor="page" w:hAnchor="page" w:x="1642" w:y="1636"/>
              <w:tabs>
                <w:tab w:val="lef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Коми </w:t>
            </w:r>
            <w:proofErr w:type="spellStart"/>
            <w:r>
              <w:rPr>
                <w:b/>
                <w:sz w:val="24"/>
              </w:rPr>
              <w:t>Республикаса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промышленносьт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  <w:p w:rsidR="00470BD3" w:rsidRDefault="006A32E1" w:rsidP="00D84906">
            <w:pPr>
              <w:framePr w:w="8624" w:h="3859" w:hRule="exact" w:hSpace="142" w:wrap="auto" w:vAnchor="page" w:hAnchor="page" w:x="1642" w:y="1636"/>
              <w:tabs>
                <w:tab w:val="lef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да транспорт </w:t>
            </w:r>
            <w:proofErr w:type="spellStart"/>
            <w:r>
              <w:rPr>
                <w:b/>
                <w:bCs/>
                <w:color w:val="000000"/>
                <w:spacing w:val="2"/>
                <w:sz w:val="24"/>
                <w:szCs w:val="24"/>
              </w:rPr>
              <w:t>сöвмöдан</w:t>
            </w:r>
            <w:proofErr w:type="spellEnd"/>
            <w:r w:rsidRPr="00757F78">
              <w:rPr>
                <w:b/>
                <w:sz w:val="24"/>
                <w:szCs w:val="24"/>
              </w:rPr>
              <w:t xml:space="preserve"> </w:t>
            </w:r>
          </w:p>
          <w:p w:rsidR="006A32E1" w:rsidRPr="00757F78" w:rsidRDefault="006A32E1" w:rsidP="00966B04">
            <w:pPr>
              <w:framePr w:w="8624" w:h="3859" w:hRule="exact" w:hSpace="142" w:wrap="auto" w:vAnchor="page" w:hAnchor="page" w:x="1642" w:y="1636"/>
              <w:tabs>
                <w:tab w:val="left" w:pos="851"/>
              </w:tabs>
              <w:jc w:val="center"/>
              <w:rPr>
                <w:b/>
                <w:sz w:val="24"/>
                <w:szCs w:val="24"/>
              </w:rPr>
            </w:pPr>
            <w:r w:rsidRPr="00757F78">
              <w:rPr>
                <w:b/>
                <w:sz w:val="24"/>
                <w:szCs w:val="24"/>
              </w:rPr>
              <w:t xml:space="preserve"> министерство</w:t>
            </w:r>
          </w:p>
        </w:tc>
      </w:tr>
    </w:tbl>
    <w:p w:rsidR="006A32E1" w:rsidRDefault="006A32E1" w:rsidP="006A32E1">
      <w:pPr>
        <w:framePr w:w="8624" w:h="3859" w:hRule="exact" w:hSpace="142" w:wrap="auto" w:vAnchor="page" w:hAnchor="page" w:x="1642" w:y="1636"/>
        <w:tabs>
          <w:tab w:val="left" w:pos="851"/>
        </w:tabs>
        <w:jc w:val="center"/>
      </w:pPr>
    </w:p>
    <w:p w:rsidR="006A32E1" w:rsidRPr="00966B04" w:rsidRDefault="00966B04" w:rsidP="006A32E1">
      <w:pPr>
        <w:framePr w:w="8624" w:h="3859" w:hRule="exact" w:hSpace="142" w:wrap="auto" w:vAnchor="page" w:hAnchor="page" w:x="1642" w:y="1636"/>
        <w:tabs>
          <w:tab w:val="left" w:pos="851"/>
        </w:tabs>
        <w:spacing w:before="480" w:line="120" w:lineRule="auto"/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ПРИКАЗ</w:t>
      </w:r>
    </w:p>
    <w:p w:rsidR="006A32E1" w:rsidRDefault="003B1DCE" w:rsidP="006A32E1">
      <w:pPr>
        <w:framePr w:w="8624" w:h="3859" w:hRule="exact" w:hSpace="142" w:wrap="auto" w:vAnchor="page" w:hAnchor="page" w:x="1642" w:y="1636"/>
        <w:tabs>
          <w:tab w:val="left" w:pos="851"/>
        </w:tabs>
        <w:spacing w:before="480" w:line="120" w:lineRule="auto"/>
        <w:jc w:val="center"/>
        <w:rPr>
          <w:b/>
          <w:spacing w:val="60"/>
          <w:sz w:val="28"/>
          <w:szCs w:val="28"/>
        </w:rPr>
      </w:pPr>
      <w:r>
        <w:rPr>
          <w:color w:val="000000"/>
          <w:spacing w:val="-2"/>
          <w:sz w:val="24"/>
          <w:szCs w:val="24"/>
          <w:lang w:val="en-US"/>
        </w:rPr>
        <w:t>N</w:t>
      </w:r>
      <w:r w:rsidR="006A32E1">
        <w:rPr>
          <w:color w:val="000000"/>
          <w:spacing w:val="-2"/>
          <w:sz w:val="24"/>
          <w:szCs w:val="24"/>
        </w:rPr>
        <w:t xml:space="preserve">   </w:t>
      </w:r>
      <w:r w:rsidR="00CD4959">
        <w:rPr>
          <w:color w:val="000000"/>
          <w:spacing w:val="-2"/>
          <w:sz w:val="24"/>
          <w:szCs w:val="24"/>
        </w:rPr>
        <w:t>21</w:t>
      </w:r>
      <w:r w:rsidR="006A32E1">
        <w:rPr>
          <w:color w:val="000000"/>
          <w:spacing w:val="-2"/>
          <w:sz w:val="24"/>
          <w:szCs w:val="24"/>
        </w:rPr>
        <w:t xml:space="preserve">                                                      </w:t>
      </w:r>
      <w:r>
        <w:rPr>
          <w:color w:val="000000"/>
          <w:spacing w:val="-2"/>
          <w:sz w:val="24"/>
          <w:szCs w:val="24"/>
        </w:rPr>
        <w:t xml:space="preserve">            </w:t>
      </w:r>
      <w:r w:rsidR="00CD4959">
        <w:rPr>
          <w:color w:val="000000"/>
          <w:spacing w:val="-2"/>
          <w:sz w:val="24"/>
          <w:szCs w:val="24"/>
        </w:rPr>
        <w:t>11</w:t>
      </w:r>
      <w:r>
        <w:rPr>
          <w:color w:val="000000"/>
          <w:spacing w:val="-2"/>
          <w:sz w:val="24"/>
          <w:szCs w:val="24"/>
        </w:rPr>
        <w:t xml:space="preserve"> </w:t>
      </w:r>
      <w:r w:rsidR="00CD4959">
        <w:rPr>
          <w:color w:val="000000"/>
          <w:spacing w:val="-2"/>
          <w:sz w:val="24"/>
          <w:szCs w:val="24"/>
        </w:rPr>
        <w:t>февраля</w:t>
      </w:r>
      <w:r>
        <w:rPr>
          <w:color w:val="000000"/>
          <w:spacing w:val="-2"/>
          <w:sz w:val="24"/>
          <w:szCs w:val="24"/>
        </w:rPr>
        <w:t xml:space="preserve"> 201</w:t>
      </w:r>
      <w:r w:rsidR="00CD4959">
        <w:rPr>
          <w:color w:val="000000"/>
          <w:spacing w:val="-2"/>
          <w:sz w:val="24"/>
          <w:szCs w:val="24"/>
        </w:rPr>
        <w:t>4</w:t>
      </w:r>
      <w:r w:rsidR="006A32E1">
        <w:rPr>
          <w:color w:val="000000"/>
          <w:spacing w:val="-2"/>
          <w:sz w:val="24"/>
          <w:szCs w:val="24"/>
        </w:rPr>
        <w:t xml:space="preserve"> года</w:t>
      </w:r>
    </w:p>
    <w:p w:rsidR="000329BC" w:rsidRDefault="000329BC" w:rsidP="00ED5258">
      <w:pPr>
        <w:spacing w:before="480" w:after="480"/>
        <w:jc w:val="center"/>
        <w:outlineLvl w:val="0"/>
        <w:rPr>
          <w:b/>
          <w:sz w:val="24"/>
          <w:szCs w:val="24"/>
        </w:rPr>
      </w:pPr>
      <w:r w:rsidRPr="00A40139">
        <w:rPr>
          <w:b/>
          <w:sz w:val="24"/>
          <w:szCs w:val="24"/>
        </w:rPr>
        <w:t>г. Сыктывкар</w:t>
      </w:r>
    </w:p>
    <w:p w:rsidR="00116199" w:rsidRDefault="00D60292" w:rsidP="00A85263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left="53"/>
        <w:jc w:val="center"/>
        <w:rPr>
          <w:b/>
          <w:sz w:val="28"/>
          <w:szCs w:val="28"/>
        </w:rPr>
      </w:pPr>
      <w:r w:rsidRPr="00A85263">
        <w:rPr>
          <w:b/>
          <w:sz w:val="28"/>
          <w:szCs w:val="28"/>
        </w:rPr>
        <w:t xml:space="preserve">об утверждении </w:t>
      </w:r>
      <w:r w:rsidR="00A85263" w:rsidRPr="00A85263">
        <w:rPr>
          <w:b/>
          <w:sz w:val="28"/>
          <w:szCs w:val="28"/>
        </w:rPr>
        <w:t xml:space="preserve">отчета оценки эффективности </w:t>
      </w:r>
    </w:p>
    <w:p w:rsidR="003326D6" w:rsidRPr="00A85263" w:rsidRDefault="00A85263" w:rsidP="00A85263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left="53"/>
        <w:jc w:val="center"/>
        <w:rPr>
          <w:b/>
          <w:sz w:val="28"/>
          <w:szCs w:val="28"/>
        </w:rPr>
      </w:pPr>
      <w:r w:rsidRPr="00A85263">
        <w:rPr>
          <w:b/>
          <w:sz w:val="28"/>
          <w:szCs w:val="28"/>
        </w:rPr>
        <w:t>использования субсидий в 2013 году</w:t>
      </w:r>
      <w:r w:rsidR="00D60292" w:rsidRPr="00A85263">
        <w:rPr>
          <w:b/>
          <w:sz w:val="28"/>
          <w:szCs w:val="28"/>
        </w:rPr>
        <w:t xml:space="preserve"> </w:t>
      </w:r>
      <w:proofErr w:type="gramStart"/>
      <w:r w:rsidR="00D60292" w:rsidRPr="00A85263">
        <w:rPr>
          <w:b/>
          <w:sz w:val="28"/>
          <w:szCs w:val="28"/>
        </w:rPr>
        <w:t>из</w:t>
      </w:r>
      <w:proofErr w:type="gramEnd"/>
      <w:r w:rsidR="00D60292" w:rsidRPr="00A85263">
        <w:rPr>
          <w:b/>
          <w:sz w:val="28"/>
          <w:szCs w:val="28"/>
        </w:rPr>
        <w:t xml:space="preserve"> республиканского</w:t>
      </w:r>
    </w:p>
    <w:p w:rsidR="00A85263" w:rsidRDefault="00D60292" w:rsidP="00A85263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left="53"/>
        <w:jc w:val="center"/>
        <w:rPr>
          <w:sz w:val="28"/>
          <w:szCs w:val="28"/>
        </w:rPr>
      </w:pPr>
      <w:r w:rsidRPr="00A85263">
        <w:rPr>
          <w:b/>
          <w:sz w:val="28"/>
          <w:szCs w:val="28"/>
        </w:rPr>
        <w:t xml:space="preserve"> бюджета</w:t>
      </w:r>
      <w:r w:rsidR="003326D6" w:rsidRPr="00A85263">
        <w:rPr>
          <w:b/>
          <w:sz w:val="28"/>
          <w:szCs w:val="28"/>
        </w:rPr>
        <w:t xml:space="preserve"> </w:t>
      </w:r>
      <w:r w:rsidRPr="00A85263">
        <w:rPr>
          <w:b/>
          <w:sz w:val="28"/>
          <w:szCs w:val="28"/>
        </w:rPr>
        <w:t xml:space="preserve">Республики Коми </w:t>
      </w:r>
      <w:r w:rsidR="00A85263" w:rsidRPr="00A85263">
        <w:rPr>
          <w:b/>
          <w:sz w:val="28"/>
          <w:szCs w:val="28"/>
        </w:rPr>
        <w:t xml:space="preserve">на реализацию </w:t>
      </w:r>
      <w:r w:rsidR="00116199">
        <w:rPr>
          <w:b/>
          <w:sz w:val="28"/>
          <w:szCs w:val="28"/>
        </w:rPr>
        <w:t xml:space="preserve">мероприятий </w:t>
      </w:r>
      <w:r w:rsidR="00A85263" w:rsidRPr="00A85263">
        <w:rPr>
          <w:b/>
          <w:sz w:val="28"/>
          <w:szCs w:val="28"/>
        </w:rPr>
        <w:t>Долгосрочной республиканской целевой программы «Обращение с отходами производства и потребления в Республике Коми (2012-2016 года)»</w:t>
      </w:r>
    </w:p>
    <w:p w:rsidR="00A85263" w:rsidRPr="003326D6" w:rsidRDefault="00A85263" w:rsidP="00A85263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left="53"/>
        <w:jc w:val="center"/>
        <w:rPr>
          <w:sz w:val="28"/>
          <w:szCs w:val="28"/>
        </w:rPr>
      </w:pPr>
    </w:p>
    <w:p w:rsidR="00E5407E" w:rsidRPr="00A25B80" w:rsidRDefault="00E5407E" w:rsidP="00297A87">
      <w:pPr>
        <w:pStyle w:val="ConsPlusNormal"/>
        <w:ind w:firstLine="709"/>
        <w:jc w:val="both"/>
        <w:outlineLvl w:val="0"/>
        <w:rPr>
          <w:rStyle w:val="FontStyle21"/>
          <w:sz w:val="28"/>
          <w:szCs w:val="28"/>
        </w:rPr>
      </w:pPr>
      <w:r w:rsidRPr="00E93F1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F4318">
        <w:rPr>
          <w:rFonts w:ascii="Times New Roman" w:hAnsi="Times New Roman" w:cs="Times New Roman"/>
          <w:sz w:val="28"/>
          <w:szCs w:val="28"/>
        </w:rPr>
        <w:t>Правилами</w:t>
      </w:r>
      <w:r w:rsidRPr="00E93F17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5C078F">
        <w:rPr>
          <w:rFonts w:ascii="Times New Roman" w:hAnsi="Times New Roman" w:cs="Times New Roman"/>
          <w:sz w:val="28"/>
          <w:szCs w:val="28"/>
        </w:rPr>
        <w:t>из</w:t>
      </w:r>
      <w:r w:rsidRPr="00E93F17">
        <w:rPr>
          <w:rFonts w:ascii="Times New Roman" w:hAnsi="Times New Roman" w:cs="Times New Roman"/>
          <w:sz w:val="28"/>
          <w:szCs w:val="28"/>
        </w:rPr>
        <w:t xml:space="preserve"> республиканского бюджета Республики Коми субсиди</w:t>
      </w:r>
      <w:r w:rsidR="005C078F">
        <w:rPr>
          <w:rFonts w:ascii="Times New Roman" w:hAnsi="Times New Roman" w:cs="Times New Roman"/>
          <w:sz w:val="28"/>
          <w:szCs w:val="28"/>
        </w:rPr>
        <w:t>й</w:t>
      </w:r>
      <w:r w:rsidRPr="00E93F17">
        <w:rPr>
          <w:rFonts w:ascii="Times New Roman" w:hAnsi="Times New Roman" w:cs="Times New Roman"/>
          <w:sz w:val="28"/>
          <w:szCs w:val="28"/>
        </w:rPr>
        <w:t xml:space="preserve"> </w:t>
      </w:r>
      <w:r w:rsidR="005C078F">
        <w:rPr>
          <w:rFonts w:ascii="Times New Roman" w:hAnsi="Times New Roman" w:cs="Times New Roman"/>
          <w:sz w:val="28"/>
          <w:szCs w:val="28"/>
        </w:rPr>
        <w:t>бюджетам муниципальных районов (городских округов) на строительство площадок складирования и временного хранения древесных отходов на территории Республики Коми</w:t>
      </w:r>
      <w:r w:rsidRPr="00E93F17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5C078F">
        <w:rPr>
          <w:rFonts w:ascii="Times New Roman" w:hAnsi="Times New Roman" w:cs="Times New Roman"/>
          <w:sz w:val="28"/>
          <w:szCs w:val="28"/>
        </w:rPr>
        <w:t>№3</w:t>
      </w:r>
      <w:r w:rsidRPr="00E93F17">
        <w:rPr>
          <w:rFonts w:ascii="Times New Roman" w:hAnsi="Times New Roman" w:cs="Times New Roman"/>
          <w:sz w:val="28"/>
          <w:szCs w:val="28"/>
        </w:rPr>
        <w:t xml:space="preserve"> к </w:t>
      </w:r>
      <w:r w:rsidR="005C078F">
        <w:rPr>
          <w:rFonts w:ascii="Times New Roman" w:hAnsi="Times New Roman" w:cs="Times New Roman"/>
          <w:sz w:val="28"/>
          <w:szCs w:val="28"/>
        </w:rPr>
        <w:t>долгосрочной республиканской целевой программе «Обращение с отходами производства и потребления в Республике Коми (2012-2016 года)»</w:t>
      </w:r>
      <w:r w:rsidRPr="00E93F17">
        <w:rPr>
          <w:rFonts w:ascii="Times New Roman" w:hAnsi="Times New Roman" w:cs="Times New Roman"/>
          <w:sz w:val="28"/>
          <w:szCs w:val="28"/>
        </w:rPr>
        <w:t xml:space="preserve">, </w:t>
      </w:r>
      <w:r w:rsidR="005C078F">
        <w:rPr>
          <w:rFonts w:ascii="Times New Roman" w:hAnsi="Times New Roman" w:cs="Times New Roman"/>
          <w:sz w:val="28"/>
          <w:szCs w:val="28"/>
        </w:rPr>
        <w:t xml:space="preserve">в редакции, </w:t>
      </w:r>
      <w:r w:rsidRPr="00E93F17">
        <w:rPr>
          <w:rFonts w:ascii="Times New Roman" w:hAnsi="Times New Roman" w:cs="Times New Roman"/>
          <w:sz w:val="28"/>
          <w:szCs w:val="28"/>
        </w:rPr>
        <w:t xml:space="preserve">утвержденной постановлением Правительства Республики Коми от </w:t>
      </w:r>
      <w:r w:rsidR="005C078F">
        <w:rPr>
          <w:rFonts w:ascii="Times New Roman" w:hAnsi="Times New Roman" w:cs="Times New Roman"/>
          <w:sz w:val="28"/>
          <w:szCs w:val="28"/>
        </w:rPr>
        <w:t>28</w:t>
      </w:r>
      <w:r w:rsidRPr="00E93F17">
        <w:rPr>
          <w:rFonts w:ascii="Times New Roman" w:hAnsi="Times New Roman" w:cs="Times New Roman"/>
          <w:sz w:val="28"/>
          <w:szCs w:val="28"/>
        </w:rPr>
        <w:t xml:space="preserve"> </w:t>
      </w:r>
      <w:r w:rsidR="005C078F">
        <w:rPr>
          <w:rFonts w:ascii="Times New Roman" w:hAnsi="Times New Roman" w:cs="Times New Roman"/>
          <w:sz w:val="28"/>
          <w:szCs w:val="28"/>
        </w:rPr>
        <w:t>июня</w:t>
      </w:r>
      <w:r w:rsidRPr="00E93F17">
        <w:rPr>
          <w:rFonts w:ascii="Times New Roman" w:hAnsi="Times New Roman" w:cs="Times New Roman"/>
          <w:sz w:val="28"/>
          <w:szCs w:val="28"/>
        </w:rPr>
        <w:t xml:space="preserve"> 2013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3F17">
        <w:rPr>
          <w:rFonts w:ascii="Times New Roman" w:hAnsi="Times New Roman" w:cs="Times New Roman"/>
          <w:sz w:val="28"/>
          <w:szCs w:val="28"/>
        </w:rPr>
        <w:t xml:space="preserve">№ </w:t>
      </w:r>
      <w:r w:rsidR="005C078F">
        <w:rPr>
          <w:rFonts w:ascii="Times New Roman" w:hAnsi="Times New Roman" w:cs="Times New Roman"/>
          <w:sz w:val="28"/>
          <w:szCs w:val="28"/>
        </w:rPr>
        <w:t>229</w:t>
      </w:r>
      <w:r w:rsidRPr="00E93F17">
        <w:rPr>
          <w:rFonts w:ascii="Times New Roman" w:hAnsi="Times New Roman" w:cs="Times New Roman"/>
          <w:sz w:val="28"/>
          <w:szCs w:val="28"/>
        </w:rPr>
        <w:t xml:space="preserve">) </w:t>
      </w:r>
      <w:r w:rsidR="00D60292">
        <w:rPr>
          <w:rFonts w:ascii="Times New Roman" w:hAnsi="Times New Roman" w:cs="Times New Roman"/>
          <w:sz w:val="28"/>
          <w:szCs w:val="28"/>
        </w:rPr>
        <w:t>приказываю:</w:t>
      </w:r>
    </w:p>
    <w:p w:rsidR="003326D6" w:rsidRPr="003326D6" w:rsidRDefault="00D60292" w:rsidP="00297A87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26D6">
        <w:rPr>
          <w:rFonts w:eastAsiaTheme="minorHAnsi"/>
          <w:bCs/>
          <w:sz w:val="28"/>
          <w:szCs w:val="28"/>
          <w:lang w:eastAsia="en-US"/>
        </w:rPr>
        <w:t>Утвердить прилагаем</w:t>
      </w:r>
      <w:r w:rsidR="001864F0">
        <w:rPr>
          <w:rFonts w:eastAsiaTheme="minorHAnsi"/>
          <w:bCs/>
          <w:sz w:val="28"/>
          <w:szCs w:val="28"/>
          <w:lang w:eastAsia="en-US"/>
        </w:rPr>
        <w:t>ый</w:t>
      </w:r>
      <w:r w:rsidRPr="003326D6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EB533A" w:rsidRPr="00EB533A">
        <w:rPr>
          <w:sz w:val="28"/>
        </w:rPr>
        <w:t xml:space="preserve">отчет по оценке эффективности использования субсидий, выделенных МР «Корткеросский», «Усть-Куломский», «Усть-Вымский», «Троицко-Печорский» в 2013 году из республиканского бюджета Республики Коми на реализацию мероприятий долгосрочной республиканской  целевой программы «Обращение с отходами производства и потребления в Республике Коми (2012-2016 годы)» </w:t>
      </w:r>
      <w:r w:rsidR="003326D6" w:rsidRPr="00EB533A">
        <w:rPr>
          <w:sz w:val="28"/>
          <w:szCs w:val="28"/>
        </w:rPr>
        <w:t xml:space="preserve"> </w:t>
      </w:r>
      <w:r w:rsidR="003326D6">
        <w:rPr>
          <w:sz w:val="28"/>
          <w:szCs w:val="28"/>
        </w:rPr>
        <w:t>согласно приложению к настоящему Приказу.</w:t>
      </w:r>
    </w:p>
    <w:p w:rsidR="00D60292" w:rsidRPr="00D60292" w:rsidRDefault="00D60292" w:rsidP="00297A87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E5407E" w:rsidRDefault="00E5407E" w:rsidP="00297A87">
      <w:pPr>
        <w:rPr>
          <w:sz w:val="28"/>
          <w:szCs w:val="28"/>
        </w:rPr>
      </w:pPr>
    </w:p>
    <w:p w:rsidR="00C015F8" w:rsidRDefault="00C015F8" w:rsidP="00297A87">
      <w:pPr>
        <w:rPr>
          <w:sz w:val="28"/>
          <w:szCs w:val="28"/>
        </w:rPr>
      </w:pPr>
    </w:p>
    <w:p w:rsidR="00C015F8" w:rsidRDefault="00C015F8" w:rsidP="00297A87">
      <w:pPr>
        <w:rPr>
          <w:sz w:val="28"/>
          <w:szCs w:val="28"/>
        </w:rPr>
      </w:pPr>
    </w:p>
    <w:p w:rsidR="00E5407E" w:rsidRDefault="00E5407E" w:rsidP="00297A87">
      <w:pPr>
        <w:ind w:right="-1"/>
        <w:rPr>
          <w:sz w:val="28"/>
          <w:szCs w:val="28"/>
        </w:rPr>
      </w:pPr>
      <w:r>
        <w:rPr>
          <w:sz w:val="28"/>
          <w:szCs w:val="28"/>
        </w:rPr>
        <w:t>Министр развития промышленности</w:t>
      </w:r>
    </w:p>
    <w:p w:rsidR="007D78A9" w:rsidRDefault="00E5407E" w:rsidP="00297A8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и транспорта Республики Коми                                                 А.Н. Самоделкин</w:t>
      </w:r>
    </w:p>
    <w:p w:rsidR="00CD4959" w:rsidRDefault="00CD4959" w:rsidP="00CD4959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УТВЕРЖДЁН</w:t>
      </w:r>
    </w:p>
    <w:p w:rsidR="00CD4959" w:rsidRDefault="00CD4959" w:rsidP="00CD4959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приказом Министерства развития промышленности и транспорта Республики Коми</w:t>
      </w:r>
    </w:p>
    <w:p w:rsidR="00CD4959" w:rsidRDefault="00CD4959" w:rsidP="00CD4959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от «11» февраля 2014 г. N 21</w:t>
      </w:r>
    </w:p>
    <w:p w:rsidR="00CD4959" w:rsidRDefault="00CD4959" w:rsidP="00CD4959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(приложение)</w:t>
      </w:r>
    </w:p>
    <w:p w:rsidR="00CD4959" w:rsidRDefault="00CD4959" w:rsidP="00CD4959">
      <w:pPr>
        <w:ind w:firstLine="709"/>
        <w:jc w:val="center"/>
        <w:rPr>
          <w:b/>
          <w:sz w:val="28"/>
        </w:rPr>
      </w:pPr>
    </w:p>
    <w:p w:rsidR="00CD4959" w:rsidRDefault="00CD4959" w:rsidP="00CD4959">
      <w:pPr>
        <w:ind w:firstLine="709"/>
        <w:jc w:val="center"/>
        <w:rPr>
          <w:b/>
          <w:sz w:val="28"/>
        </w:rPr>
      </w:pPr>
    </w:p>
    <w:p w:rsidR="00CD4959" w:rsidRDefault="00CD4959" w:rsidP="00CD4959">
      <w:pPr>
        <w:ind w:firstLine="709"/>
        <w:jc w:val="center"/>
        <w:rPr>
          <w:b/>
          <w:sz w:val="28"/>
        </w:rPr>
      </w:pPr>
    </w:p>
    <w:p w:rsidR="00CD4959" w:rsidRDefault="00CD4959" w:rsidP="00CD4959">
      <w:pPr>
        <w:ind w:firstLine="709"/>
        <w:jc w:val="center"/>
        <w:rPr>
          <w:b/>
          <w:sz w:val="28"/>
        </w:rPr>
      </w:pPr>
      <w:r w:rsidRPr="006460B5">
        <w:rPr>
          <w:b/>
          <w:sz w:val="28"/>
        </w:rPr>
        <w:t xml:space="preserve">Отчет по оценке эффективности использования субсидий, выделенных МР «Корткеросский», «Усть-Куломский», «Усть-Вымский», «Троицко-Печорский» в 2013 году из республиканского бюджета Республики Коми на реализацию мероприятий долгосрочной республиканской  целевой программы «Обращение с отходами производства и потребления в Республике Коми (2012-2016 годы)» </w:t>
      </w:r>
    </w:p>
    <w:p w:rsidR="00CD4959" w:rsidRDefault="00CD4959" w:rsidP="00CD4959">
      <w:pPr>
        <w:ind w:firstLine="709"/>
        <w:jc w:val="center"/>
        <w:rPr>
          <w:b/>
          <w:sz w:val="28"/>
        </w:rPr>
      </w:pPr>
      <w:r w:rsidRPr="006460B5">
        <w:rPr>
          <w:b/>
          <w:sz w:val="28"/>
        </w:rPr>
        <w:t>(далее – Программа).</w:t>
      </w:r>
    </w:p>
    <w:p w:rsidR="00CD4959" w:rsidRPr="006460B5" w:rsidRDefault="00CD4959" w:rsidP="00CD4959">
      <w:pPr>
        <w:ind w:firstLine="709"/>
        <w:jc w:val="center"/>
        <w:rPr>
          <w:b/>
          <w:sz w:val="28"/>
        </w:rPr>
      </w:pPr>
    </w:p>
    <w:p w:rsidR="00CD4959" w:rsidRPr="002D1586" w:rsidRDefault="00CD4959" w:rsidP="00CD4959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2D1586">
        <w:rPr>
          <w:sz w:val="28"/>
        </w:rPr>
        <w:t xml:space="preserve">В 2013 году </w:t>
      </w:r>
      <w:r w:rsidRPr="002D1586">
        <w:rPr>
          <w:sz w:val="28"/>
          <w:szCs w:val="28"/>
        </w:rPr>
        <w:t>рамках Программы МР «Корткеросский» из республиканского бюджета Республики Коми было предусмотрено предоставление субсидии на строительство площад</w:t>
      </w:r>
      <w:r>
        <w:rPr>
          <w:sz w:val="28"/>
          <w:szCs w:val="28"/>
        </w:rPr>
        <w:t>ки</w:t>
      </w:r>
      <w:r w:rsidRPr="002D1586">
        <w:rPr>
          <w:sz w:val="28"/>
          <w:szCs w:val="28"/>
        </w:rPr>
        <w:t xml:space="preserve"> складирования и временного хранения древесных  отходов</w:t>
      </w:r>
      <w:r>
        <w:rPr>
          <w:sz w:val="28"/>
          <w:szCs w:val="28"/>
        </w:rPr>
        <w:t xml:space="preserve"> на сумму 5 760,00 тыс. рублей</w:t>
      </w:r>
      <w:r w:rsidRPr="002D1586">
        <w:rPr>
          <w:sz w:val="28"/>
          <w:szCs w:val="28"/>
        </w:rPr>
        <w:t>, заключено Соглашение №1 от 18.04.2013г.</w:t>
      </w:r>
    </w:p>
    <w:p w:rsidR="00CD4959" w:rsidRPr="002D1586" w:rsidRDefault="00CD4959" w:rsidP="00CD4959">
      <w:pPr>
        <w:ind w:firstLine="709"/>
        <w:jc w:val="both"/>
        <w:rPr>
          <w:sz w:val="28"/>
          <w:szCs w:val="28"/>
        </w:rPr>
      </w:pPr>
      <w:r w:rsidRPr="002D1586">
        <w:rPr>
          <w:sz w:val="28"/>
          <w:szCs w:val="28"/>
        </w:rPr>
        <w:t>Размер субсидии – 5</w:t>
      </w:r>
      <w:r>
        <w:rPr>
          <w:sz w:val="28"/>
          <w:szCs w:val="28"/>
        </w:rPr>
        <w:t> </w:t>
      </w:r>
      <w:r w:rsidRPr="002D1586">
        <w:rPr>
          <w:sz w:val="28"/>
          <w:szCs w:val="28"/>
        </w:rPr>
        <w:t>760</w:t>
      </w:r>
      <w:r>
        <w:rPr>
          <w:sz w:val="28"/>
          <w:szCs w:val="28"/>
        </w:rPr>
        <w:t xml:space="preserve"> 0</w:t>
      </w:r>
      <w:r w:rsidRPr="002D1586">
        <w:rPr>
          <w:sz w:val="28"/>
          <w:szCs w:val="28"/>
        </w:rPr>
        <w:t xml:space="preserve">00 рублей.  </w:t>
      </w:r>
    </w:p>
    <w:p w:rsidR="00CD4959" w:rsidRPr="002D1586" w:rsidRDefault="00CD4959" w:rsidP="00CD4959">
      <w:pPr>
        <w:ind w:firstLine="709"/>
        <w:jc w:val="both"/>
        <w:rPr>
          <w:sz w:val="28"/>
          <w:szCs w:val="28"/>
        </w:rPr>
      </w:pPr>
      <w:r w:rsidRPr="002D1586">
        <w:rPr>
          <w:sz w:val="28"/>
          <w:szCs w:val="28"/>
        </w:rPr>
        <w:t xml:space="preserve">Зачтено расходов, подтвержденных документами – </w:t>
      </w:r>
      <w:r>
        <w:rPr>
          <w:sz w:val="28"/>
          <w:szCs w:val="28"/>
        </w:rPr>
        <w:t>5 760 000</w:t>
      </w:r>
      <w:r w:rsidRPr="002D1586">
        <w:rPr>
          <w:sz w:val="28"/>
          <w:szCs w:val="28"/>
        </w:rPr>
        <w:t xml:space="preserve"> рублей.</w:t>
      </w:r>
    </w:p>
    <w:p w:rsidR="00CD4959" w:rsidRPr="002D1586" w:rsidRDefault="00CD4959" w:rsidP="00CD4959">
      <w:pPr>
        <w:ind w:firstLine="709"/>
        <w:jc w:val="both"/>
        <w:rPr>
          <w:sz w:val="28"/>
          <w:szCs w:val="28"/>
        </w:rPr>
      </w:pPr>
      <w:r w:rsidRPr="002D1586">
        <w:rPr>
          <w:sz w:val="28"/>
          <w:szCs w:val="28"/>
        </w:rPr>
        <w:t xml:space="preserve">Неиспользованный остаток субсидии - 0 рублей. </w:t>
      </w:r>
    </w:p>
    <w:p w:rsidR="00CD4959" w:rsidRPr="007D49F1" w:rsidRDefault="00CD4959" w:rsidP="00CD4959">
      <w:pPr>
        <w:shd w:val="clear" w:color="auto" w:fill="FFFFFF"/>
        <w:ind w:right="5" w:firstLine="709"/>
        <w:jc w:val="both"/>
        <w:rPr>
          <w:sz w:val="28"/>
          <w:szCs w:val="28"/>
        </w:rPr>
      </w:pPr>
      <w:r w:rsidRPr="002D1586">
        <w:rPr>
          <w:sz w:val="28"/>
          <w:szCs w:val="28"/>
        </w:rPr>
        <w:t xml:space="preserve">Денежные средства освоены в полном размере. </w:t>
      </w:r>
      <w:r w:rsidRPr="009C1733">
        <w:rPr>
          <w:sz w:val="28"/>
          <w:szCs w:val="28"/>
        </w:rPr>
        <w:t xml:space="preserve">Работы выполнены </w:t>
      </w:r>
      <w:r w:rsidRPr="008F1489">
        <w:rPr>
          <w:sz w:val="28"/>
          <w:szCs w:val="28"/>
        </w:rPr>
        <w:t>в с</w:t>
      </w:r>
      <w:r>
        <w:rPr>
          <w:sz w:val="28"/>
          <w:szCs w:val="28"/>
        </w:rPr>
        <w:t xml:space="preserve">роки, установленные соглашением, </w:t>
      </w:r>
      <w:r w:rsidRPr="007D49F1">
        <w:rPr>
          <w:sz w:val="28"/>
          <w:szCs w:val="28"/>
        </w:rPr>
        <w:t>проекты площад</w:t>
      </w:r>
      <w:r>
        <w:rPr>
          <w:sz w:val="28"/>
          <w:szCs w:val="28"/>
        </w:rPr>
        <w:t>ки</w:t>
      </w:r>
      <w:r w:rsidRPr="007D49F1">
        <w:rPr>
          <w:sz w:val="28"/>
          <w:szCs w:val="28"/>
        </w:rPr>
        <w:t xml:space="preserve"> готовы. Использование субсидии признано эффективным. </w:t>
      </w:r>
    </w:p>
    <w:p w:rsidR="00CD4959" w:rsidRPr="002D1586" w:rsidRDefault="00CD4959" w:rsidP="00CD4959">
      <w:pPr>
        <w:pStyle w:val="a3"/>
        <w:numPr>
          <w:ilvl w:val="0"/>
          <w:numId w:val="3"/>
        </w:numPr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с</w:t>
      </w:r>
      <w:r w:rsidRPr="001B4B4E">
        <w:rPr>
          <w:sz w:val="28"/>
          <w:szCs w:val="28"/>
        </w:rPr>
        <w:t>убсиди</w:t>
      </w:r>
      <w:r>
        <w:rPr>
          <w:sz w:val="28"/>
          <w:szCs w:val="28"/>
        </w:rPr>
        <w:t>и</w:t>
      </w:r>
      <w:r w:rsidRPr="001B4B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республиканского бюджета Республики Коми </w:t>
      </w:r>
      <w:r w:rsidRPr="001B4B4E">
        <w:rPr>
          <w:sz w:val="28"/>
          <w:szCs w:val="28"/>
        </w:rPr>
        <w:t>бюджет</w:t>
      </w:r>
      <w:r>
        <w:rPr>
          <w:sz w:val="28"/>
          <w:szCs w:val="28"/>
        </w:rPr>
        <w:t>у</w:t>
      </w:r>
      <w:r w:rsidRPr="001B4B4E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1B4B4E">
        <w:rPr>
          <w:sz w:val="28"/>
          <w:szCs w:val="28"/>
        </w:rPr>
        <w:t xml:space="preserve">   район</w:t>
      </w:r>
      <w:r>
        <w:rPr>
          <w:sz w:val="28"/>
          <w:szCs w:val="28"/>
        </w:rPr>
        <w:t>а</w:t>
      </w:r>
      <w:r w:rsidRPr="001B4B4E">
        <w:rPr>
          <w:sz w:val="28"/>
          <w:szCs w:val="28"/>
        </w:rPr>
        <w:t xml:space="preserve"> </w:t>
      </w:r>
      <w:r>
        <w:rPr>
          <w:sz w:val="28"/>
          <w:szCs w:val="28"/>
        </w:rPr>
        <w:t>«Усть-Вымский»</w:t>
      </w:r>
      <w:r w:rsidRPr="001B4B4E">
        <w:rPr>
          <w:sz w:val="28"/>
          <w:szCs w:val="28"/>
        </w:rPr>
        <w:t xml:space="preserve">  на строительство  площадок складирования  и временно</w:t>
      </w:r>
      <w:r>
        <w:rPr>
          <w:sz w:val="28"/>
          <w:szCs w:val="28"/>
        </w:rPr>
        <w:t>го хранения древесных  отходов (Соглашение № 2 от 30.05.2013г.)</w:t>
      </w:r>
    </w:p>
    <w:p w:rsidR="00CD4959" w:rsidRPr="001C3B57" w:rsidRDefault="00CD4959" w:rsidP="00CD4959">
      <w:pPr>
        <w:pStyle w:val="a3"/>
        <w:ind w:left="0" w:firstLine="709"/>
        <w:jc w:val="both"/>
        <w:rPr>
          <w:sz w:val="28"/>
          <w:szCs w:val="28"/>
        </w:rPr>
      </w:pPr>
      <w:r w:rsidRPr="001C3B57">
        <w:rPr>
          <w:sz w:val="28"/>
          <w:szCs w:val="28"/>
        </w:rPr>
        <w:t>Размер субсидии – 5</w:t>
      </w:r>
      <w:r>
        <w:rPr>
          <w:sz w:val="28"/>
          <w:szCs w:val="28"/>
        </w:rPr>
        <w:t> 760 000</w:t>
      </w:r>
      <w:r w:rsidRPr="001C3B57">
        <w:rPr>
          <w:sz w:val="28"/>
          <w:szCs w:val="28"/>
        </w:rPr>
        <w:t xml:space="preserve"> рублей.  </w:t>
      </w:r>
    </w:p>
    <w:p w:rsidR="00CD4959" w:rsidRPr="001C3B57" w:rsidRDefault="00CD4959" w:rsidP="00CD4959">
      <w:pPr>
        <w:pStyle w:val="a3"/>
        <w:ind w:left="0" w:firstLine="709"/>
        <w:jc w:val="both"/>
        <w:rPr>
          <w:sz w:val="28"/>
          <w:szCs w:val="28"/>
        </w:rPr>
      </w:pPr>
      <w:r w:rsidRPr="001C3B57">
        <w:rPr>
          <w:sz w:val="28"/>
          <w:szCs w:val="28"/>
        </w:rPr>
        <w:t>Зачтено расходов, подтвержденных документами – 5</w:t>
      </w:r>
      <w:r>
        <w:rPr>
          <w:sz w:val="28"/>
          <w:szCs w:val="28"/>
        </w:rPr>
        <w:t> 079 920,10</w:t>
      </w:r>
      <w:r w:rsidRPr="001C3B57">
        <w:rPr>
          <w:sz w:val="28"/>
          <w:szCs w:val="28"/>
        </w:rPr>
        <w:t xml:space="preserve"> рублей.</w:t>
      </w:r>
    </w:p>
    <w:p w:rsidR="00CD4959" w:rsidRDefault="00CD4959" w:rsidP="00CD4959">
      <w:pPr>
        <w:pStyle w:val="a3"/>
        <w:ind w:left="0" w:firstLine="709"/>
        <w:jc w:val="both"/>
        <w:rPr>
          <w:sz w:val="28"/>
          <w:szCs w:val="28"/>
        </w:rPr>
      </w:pPr>
      <w:r w:rsidRPr="001C3B57">
        <w:rPr>
          <w:sz w:val="28"/>
          <w:szCs w:val="28"/>
        </w:rPr>
        <w:t xml:space="preserve">Неиспользованный остаток субсидии </w:t>
      </w:r>
      <w:r>
        <w:rPr>
          <w:sz w:val="28"/>
          <w:szCs w:val="28"/>
        </w:rPr>
        <w:t>–</w:t>
      </w:r>
      <w:r w:rsidRPr="001C3B57">
        <w:rPr>
          <w:sz w:val="28"/>
          <w:szCs w:val="28"/>
        </w:rPr>
        <w:t xml:space="preserve"> </w:t>
      </w:r>
      <w:r>
        <w:rPr>
          <w:sz w:val="28"/>
          <w:szCs w:val="28"/>
        </w:rPr>
        <w:t>0 рублей</w:t>
      </w:r>
      <w:r w:rsidRPr="001C3B57">
        <w:rPr>
          <w:sz w:val="28"/>
          <w:szCs w:val="28"/>
        </w:rPr>
        <w:t xml:space="preserve">. </w:t>
      </w:r>
    </w:p>
    <w:p w:rsidR="00CD4959" w:rsidRDefault="00CD4959" w:rsidP="00CD4959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Остаток сре</w:t>
      </w:r>
      <w:proofErr w:type="gramStart"/>
      <w:r>
        <w:rPr>
          <w:sz w:val="28"/>
          <w:szCs w:val="28"/>
        </w:rPr>
        <w:t>дств в р</w:t>
      </w:r>
      <w:proofErr w:type="gramEnd"/>
      <w:r>
        <w:rPr>
          <w:sz w:val="28"/>
          <w:szCs w:val="28"/>
        </w:rPr>
        <w:t>еспубликанском бюджете – 680 079,90 рублей</w:t>
      </w:r>
    </w:p>
    <w:p w:rsidR="00CD4959" w:rsidRDefault="00CD4959" w:rsidP="00CD4959">
      <w:pPr>
        <w:pStyle w:val="a3"/>
        <w:ind w:left="0" w:firstLine="709"/>
        <w:jc w:val="both"/>
        <w:rPr>
          <w:sz w:val="28"/>
          <w:szCs w:val="28"/>
        </w:rPr>
      </w:pPr>
      <w:proofErr w:type="gramStart"/>
      <w:r w:rsidRPr="009C1733">
        <w:rPr>
          <w:sz w:val="28"/>
          <w:szCs w:val="28"/>
        </w:rPr>
        <w:t xml:space="preserve">Денежные средства не освоены в полном объеме в связи с тем,  что </w:t>
      </w:r>
      <w:r>
        <w:rPr>
          <w:sz w:val="28"/>
          <w:szCs w:val="28"/>
        </w:rPr>
        <w:t>п</w:t>
      </w:r>
      <w:r w:rsidRPr="009C1733">
        <w:rPr>
          <w:sz w:val="28"/>
          <w:szCs w:val="28"/>
        </w:rPr>
        <w:t>о результатам аукциона, проведенного администрацией МР «</w:t>
      </w:r>
      <w:r>
        <w:rPr>
          <w:sz w:val="28"/>
          <w:szCs w:val="28"/>
        </w:rPr>
        <w:t>Усть-Вымский</w:t>
      </w:r>
      <w:r w:rsidRPr="009C1733">
        <w:rPr>
          <w:sz w:val="28"/>
          <w:szCs w:val="28"/>
        </w:rPr>
        <w:t>»</w:t>
      </w:r>
      <w:r>
        <w:rPr>
          <w:sz w:val="28"/>
          <w:szCs w:val="28"/>
        </w:rPr>
        <w:t xml:space="preserve"> 12 декабря 2013 года  на подготовительные строительные, подготовительные работы по планировке территории и на строительные работы по вертикальной планировке площадки с отсыпкой песком сумма строительных работ снизилась</w:t>
      </w:r>
      <w:r w:rsidRPr="009C1733">
        <w:rPr>
          <w:sz w:val="28"/>
          <w:szCs w:val="28"/>
        </w:rPr>
        <w:t xml:space="preserve"> до </w:t>
      </w:r>
      <w:r>
        <w:rPr>
          <w:sz w:val="28"/>
          <w:szCs w:val="28"/>
        </w:rPr>
        <w:t>5 249 920,10</w:t>
      </w:r>
      <w:r w:rsidRPr="009C1733">
        <w:rPr>
          <w:sz w:val="28"/>
          <w:szCs w:val="28"/>
        </w:rPr>
        <w:t xml:space="preserve"> рублей.</w:t>
      </w:r>
      <w:proofErr w:type="gramEnd"/>
    </w:p>
    <w:p w:rsidR="00CD4959" w:rsidRDefault="00CD4959" w:rsidP="00CD4959">
      <w:pPr>
        <w:shd w:val="clear" w:color="auto" w:fill="FFFFFF"/>
        <w:ind w:right="5" w:firstLine="709"/>
        <w:jc w:val="both"/>
        <w:rPr>
          <w:sz w:val="28"/>
          <w:szCs w:val="28"/>
        </w:rPr>
      </w:pPr>
      <w:r w:rsidRPr="009C1733">
        <w:rPr>
          <w:sz w:val="28"/>
          <w:szCs w:val="28"/>
        </w:rPr>
        <w:t xml:space="preserve">Работы выполнены в сроки, установленные соглашением, проекты площадок готовы. </w:t>
      </w:r>
      <w:r>
        <w:rPr>
          <w:sz w:val="28"/>
          <w:szCs w:val="28"/>
        </w:rPr>
        <w:t>И</w:t>
      </w:r>
      <w:r w:rsidRPr="009C1733">
        <w:rPr>
          <w:sz w:val="28"/>
          <w:szCs w:val="28"/>
        </w:rPr>
        <w:t xml:space="preserve">спользование субсидии </w:t>
      </w:r>
      <w:r>
        <w:rPr>
          <w:sz w:val="28"/>
          <w:szCs w:val="28"/>
        </w:rPr>
        <w:t xml:space="preserve">признано </w:t>
      </w:r>
      <w:r w:rsidRPr="009C1733">
        <w:rPr>
          <w:sz w:val="28"/>
          <w:szCs w:val="28"/>
        </w:rPr>
        <w:t xml:space="preserve">эффективным. </w:t>
      </w:r>
    </w:p>
    <w:p w:rsidR="00CD4959" w:rsidRPr="002D1586" w:rsidRDefault="00CD4959" w:rsidP="00CD4959">
      <w:pPr>
        <w:pStyle w:val="a3"/>
        <w:numPr>
          <w:ilvl w:val="0"/>
          <w:numId w:val="3"/>
        </w:numPr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Предоставление с</w:t>
      </w:r>
      <w:r w:rsidRPr="001B4B4E">
        <w:rPr>
          <w:sz w:val="28"/>
          <w:szCs w:val="28"/>
        </w:rPr>
        <w:t>убсиди</w:t>
      </w:r>
      <w:r>
        <w:rPr>
          <w:sz w:val="28"/>
          <w:szCs w:val="28"/>
        </w:rPr>
        <w:t>и</w:t>
      </w:r>
      <w:r w:rsidRPr="001B4B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республиканского бюджета Республики Коми </w:t>
      </w:r>
      <w:r w:rsidRPr="001B4B4E">
        <w:rPr>
          <w:sz w:val="28"/>
          <w:szCs w:val="28"/>
        </w:rPr>
        <w:t>бюджет</w:t>
      </w:r>
      <w:r>
        <w:rPr>
          <w:sz w:val="28"/>
          <w:szCs w:val="28"/>
        </w:rPr>
        <w:t>у</w:t>
      </w:r>
      <w:r w:rsidRPr="001B4B4E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1B4B4E">
        <w:rPr>
          <w:sz w:val="28"/>
          <w:szCs w:val="28"/>
        </w:rPr>
        <w:t xml:space="preserve">   район</w:t>
      </w:r>
      <w:r>
        <w:rPr>
          <w:sz w:val="28"/>
          <w:szCs w:val="28"/>
        </w:rPr>
        <w:t>а</w:t>
      </w:r>
      <w:r w:rsidRPr="001B4B4E">
        <w:rPr>
          <w:sz w:val="28"/>
          <w:szCs w:val="28"/>
        </w:rPr>
        <w:t xml:space="preserve"> </w:t>
      </w:r>
      <w:r>
        <w:rPr>
          <w:sz w:val="28"/>
          <w:szCs w:val="28"/>
        </w:rPr>
        <w:t>«Усть-Куломский»</w:t>
      </w:r>
      <w:r w:rsidRPr="001B4B4E">
        <w:rPr>
          <w:sz w:val="28"/>
          <w:szCs w:val="28"/>
        </w:rPr>
        <w:t xml:space="preserve">  на строительство  площадок складирования  и временно</w:t>
      </w:r>
      <w:r>
        <w:rPr>
          <w:sz w:val="28"/>
          <w:szCs w:val="28"/>
        </w:rPr>
        <w:t>го хранения древесных  отходов (Соглашение № 3 от 06.06.2013г.)</w:t>
      </w:r>
    </w:p>
    <w:p w:rsidR="00CD4959" w:rsidRPr="001C3B57" w:rsidRDefault="00CD4959" w:rsidP="00CD4959">
      <w:pPr>
        <w:pStyle w:val="a3"/>
        <w:ind w:left="0" w:firstLine="709"/>
        <w:jc w:val="both"/>
        <w:rPr>
          <w:sz w:val="28"/>
          <w:szCs w:val="28"/>
        </w:rPr>
      </w:pPr>
      <w:r w:rsidRPr="001C3B57">
        <w:rPr>
          <w:sz w:val="28"/>
          <w:szCs w:val="28"/>
        </w:rPr>
        <w:t>Размер субсидии – 5</w:t>
      </w:r>
      <w:r>
        <w:rPr>
          <w:sz w:val="28"/>
          <w:szCs w:val="28"/>
        </w:rPr>
        <w:t> 760 000</w:t>
      </w:r>
      <w:r w:rsidRPr="001C3B57">
        <w:rPr>
          <w:sz w:val="28"/>
          <w:szCs w:val="28"/>
        </w:rPr>
        <w:t xml:space="preserve"> рублей.  </w:t>
      </w:r>
    </w:p>
    <w:p w:rsidR="00CD4959" w:rsidRPr="001C3B57" w:rsidRDefault="00CD4959" w:rsidP="00CD4959">
      <w:pPr>
        <w:pStyle w:val="a3"/>
        <w:ind w:left="0" w:firstLine="709"/>
        <w:jc w:val="both"/>
        <w:rPr>
          <w:sz w:val="28"/>
          <w:szCs w:val="28"/>
        </w:rPr>
      </w:pPr>
      <w:r w:rsidRPr="001C3B57">
        <w:rPr>
          <w:sz w:val="28"/>
          <w:szCs w:val="28"/>
        </w:rPr>
        <w:t xml:space="preserve">Зачтено расходов, подтвержденных документами – </w:t>
      </w:r>
      <w:r>
        <w:rPr>
          <w:sz w:val="28"/>
          <w:szCs w:val="28"/>
        </w:rPr>
        <w:t>1 094 998</w:t>
      </w:r>
      <w:r w:rsidRPr="001C3B57">
        <w:rPr>
          <w:sz w:val="28"/>
          <w:szCs w:val="28"/>
        </w:rPr>
        <w:t xml:space="preserve"> рублей.</w:t>
      </w:r>
    </w:p>
    <w:p w:rsidR="00CD4959" w:rsidRDefault="00CD4959" w:rsidP="00CD4959">
      <w:pPr>
        <w:pStyle w:val="a3"/>
        <w:ind w:left="0" w:firstLine="709"/>
        <w:jc w:val="both"/>
        <w:rPr>
          <w:sz w:val="28"/>
          <w:szCs w:val="28"/>
        </w:rPr>
      </w:pPr>
      <w:r w:rsidRPr="001C3B57">
        <w:rPr>
          <w:sz w:val="28"/>
          <w:szCs w:val="28"/>
        </w:rPr>
        <w:t xml:space="preserve">Неиспользованный остаток субсидии </w:t>
      </w:r>
      <w:r>
        <w:rPr>
          <w:sz w:val="28"/>
          <w:szCs w:val="28"/>
        </w:rPr>
        <w:t>–</w:t>
      </w:r>
      <w:r w:rsidRPr="001C3B57">
        <w:rPr>
          <w:sz w:val="28"/>
          <w:szCs w:val="28"/>
        </w:rPr>
        <w:t xml:space="preserve"> </w:t>
      </w:r>
      <w:r>
        <w:rPr>
          <w:sz w:val="28"/>
          <w:szCs w:val="28"/>
        </w:rPr>
        <w:t>0 рублей</w:t>
      </w:r>
      <w:r w:rsidRPr="001C3B57">
        <w:rPr>
          <w:sz w:val="28"/>
          <w:szCs w:val="28"/>
        </w:rPr>
        <w:t xml:space="preserve">. </w:t>
      </w:r>
    </w:p>
    <w:p w:rsidR="00CD4959" w:rsidRDefault="00CD4959" w:rsidP="00CD4959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Остаток сре</w:t>
      </w:r>
      <w:proofErr w:type="gramStart"/>
      <w:r>
        <w:rPr>
          <w:sz w:val="28"/>
          <w:szCs w:val="28"/>
        </w:rPr>
        <w:t>дств в р</w:t>
      </w:r>
      <w:proofErr w:type="gramEnd"/>
      <w:r>
        <w:rPr>
          <w:sz w:val="28"/>
          <w:szCs w:val="28"/>
        </w:rPr>
        <w:t>еспубликанском бюджете – 4 665 002 рубля.</w:t>
      </w:r>
    </w:p>
    <w:p w:rsidR="00CD4959" w:rsidRDefault="00CD4959" w:rsidP="00CD4959">
      <w:pPr>
        <w:pStyle w:val="a3"/>
        <w:ind w:left="0" w:firstLine="709"/>
        <w:jc w:val="both"/>
        <w:rPr>
          <w:sz w:val="28"/>
          <w:szCs w:val="28"/>
        </w:rPr>
      </w:pPr>
      <w:r w:rsidRPr="009C1733">
        <w:rPr>
          <w:sz w:val="28"/>
          <w:szCs w:val="28"/>
        </w:rPr>
        <w:t>Денежные средства не освое</w:t>
      </w:r>
      <w:r>
        <w:rPr>
          <w:sz w:val="28"/>
          <w:szCs w:val="28"/>
        </w:rPr>
        <w:t>ны в полном объеме в связи с поздним проведением аукциона</w:t>
      </w:r>
      <w:r w:rsidRPr="009C1733">
        <w:rPr>
          <w:sz w:val="28"/>
          <w:szCs w:val="28"/>
        </w:rPr>
        <w:t xml:space="preserve"> администрацией МР «</w:t>
      </w:r>
      <w:r>
        <w:rPr>
          <w:sz w:val="28"/>
          <w:szCs w:val="28"/>
        </w:rPr>
        <w:t>Усть-Куломский</w:t>
      </w:r>
      <w:r w:rsidRPr="009C1733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CD4959" w:rsidRDefault="00CD4959" w:rsidP="00CD4959">
      <w:pPr>
        <w:shd w:val="clear" w:color="auto" w:fill="FFFFFF"/>
        <w:ind w:right="5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Выполнены работы по подготовке проекта площадки, согласно план-графика реализации мероприятия. И</w:t>
      </w:r>
      <w:r w:rsidRPr="009C1733">
        <w:rPr>
          <w:sz w:val="28"/>
          <w:szCs w:val="28"/>
        </w:rPr>
        <w:t xml:space="preserve">спользование субсидии </w:t>
      </w:r>
      <w:r>
        <w:rPr>
          <w:sz w:val="28"/>
          <w:szCs w:val="28"/>
        </w:rPr>
        <w:t xml:space="preserve">признано </w:t>
      </w:r>
      <w:r w:rsidRPr="009C1733">
        <w:rPr>
          <w:sz w:val="28"/>
          <w:szCs w:val="28"/>
        </w:rPr>
        <w:t xml:space="preserve">эффективным. </w:t>
      </w:r>
    </w:p>
    <w:p w:rsidR="00CD4959" w:rsidRPr="00777AB8" w:rsidRDefault="00CD4959" w:rsidP="00CD4959">
      <w:pPr>
        <w:pStyle w:val="a3"/>
        <w:numPr>
          <w:ilvl w:val="0"/>
          <w:numId w:val="3"/>
        </w:numPr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с</w:t>
      </w:r>
      <w:r w:rsidRPr="001B4B4E">
        <w:rPr>
          <w:sz w:val="28"/>
          <w:szCs w:val="28"/>
        </w:rPr>
        <w:t>убсиди</w:t>
      </w:r>
      <w:r>
        <w:rPr>
          <w:sz w:val="28"/>
          <w:szCs w:val="28"/>
        </w:rPr>
        <w:t>и</w:t>
      </w:r>
      <w:r w:rsidRPr="001B4B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республиканского бюджета Республики Коми </w:t>
      </w:r>
      <w:r w:rsidRPr="001B4B4E">
        <w:rPr>
          <w:sz w:val="28"/>
          <w:szCs w:val="28"/>
        </w:rPr>
        <w:t>бюджет</w:t>
      </w:r>
      <w:r>
        <w:rPr>
          <w:sz w:val="28"/>
          <w:szCs w:val="28"/>
        </w:rPr>
        <w:t>у</w:t>
      </w:r>
      <w:r w:rsidRPr="001B4B4E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1B4B4E">
        <w:rPr>
          <w:sz w:val="28"/>
          <w:szCs w:val="28"/>
        </w:rPr>
        <w:t xml:space="preserve">   район</w:t>
      </w:r>
      <w:r>
        <w:rPr>
          <w:sz w:val="28"/>
          <w:szCs w:val="28"/>
        </w:rPr>
        <w:t>а</w:t>
      </w:r>
      <w:r w:rsidRPr="001B4B4E">
        <w:rPr>
          <w:sz w:val="28"/>
          <w:szCs w:val="28"/>
        </w:rPr>
        <w:t xml:space="preserve"> </w:t>
      </w:r>
      <w:r>
        <w:rPr>
          <w:sz w:val="28"/>
          <w:szCs w:val="28"/>
        </w:rPr>
        <w:t>«Троицко-Печорский»</w:t>
      </w:r>
      <w:r w:rsidRPr="001B4B4E">
        <w:rPr>
          <w:sz w:val="28"/>
          <w:szCs w:val="28"/>
        </w:rPr>
        <w:t xml:space="preserve">  на строительство  площадок складирования  и временно</w:t>
      </w:r>
      <w:r>
        <w:rPr>
          <w:sz w:val="28"/>
          <w:szCs w:val="28"/>
        </w:rPr>
        <w:t>го хранения древесных  отходов (Соглашение № 4 от 06.06.2013г.)</w:t>
      </w:r>
    </w:p>
    <w:p w:rsidR="00CD4959" w:rsidRPr="001C3B57" w:rsidRDefault="00CD4959" w:rsidP="00CD4959">
      <w:pPr>
        <w:pStyle w:val="a3"/>
        <w:ind w:left="0" w:firstLine="709"/>
        <w:jc w:val="both"/>
        <w:rPr>
          <w:sz w:val="28"/>
          <w:szCs w:val="28"/>
        </w:rPr>
      </w:pPr>
      <w:r w:rsidRPr="001C3B57">
        <w:rPr>
          <w:sz w:val="28"/>
          <w:szCs w:val="28"/>
        </w:rPr>
        <w:t xml:space="preserve">Размер субсидии – </w:t>
      </w:r>
      <w:r>
        <w:rPr>
          <w:sz w:val="28"/>
          <w:szCs w:val="28"/>
        </w:rPr>
        <w:t xml:space="preserve">1 920 000 </w:t>
      </w:r>
      <w:r w:rsidRPr="001C3B57">
        <w:rPr>
          <w:sz w:val="28"/>
          <w:szCs w:val="28"/>
        </w:rPr>
        <w:t xml:space="preserve">рублей.  </w:t>
      </w:r>
    </w:p>
    <w:p w:rsidR="00CD4959" w:rsidRPr="001C3B57" w:rsidRDefault="00CD4959" w:rsidP="00CD4959">
      <w:pPr>
        <w:pStyle w:val="a3"/>
        <w:ind w:left="0" w:firstLine="709"/>
        <w:jc w:val="both"/>
        <w:rPr>
          <w:sz w:val="28"/>
          <w:szCs w:val="28"/>
        </w:rPr>
      </w:pPr>
      <w:r w:rsidRPr="001C3B57">
        <w:rPr>
          <w:sz w:val="28"/>
          <w:szCs w:val="28"/>
        </w:rPr>
        <w:t xml:space="preserve">Зачтено расходов, подтвержденных документами – </w:t>
      </w:r>
      <w:r>
        <w:rPr>
          <w:sz w:val="28"/>
          <w:szCs w:val="28"/>
        </w:rPr>
        <w:t>0</w:t>
      </w:r>
      <w:r w:rsidRPr="001C3B57">
        <w:rPr>
          <w:sz w:val="28"/>
          <w:szCs w:val="28"/>
        </w:rPr>
        <w:t xml:space="preserve"> рублей.</w:t>
      </w:r>
    </w:p>
    <w:p w:rsidR="00CD4959" w:rsidRDefault="00CD4959" w:rsidP="00CD4959">
      <w:pPr>
        <w:pStyle w:val="a3"/>
        <w:ind w:left="0" w:firstLine="709"/>
        <w:jc w:val="both"/>
        <w:rPr>
          <w:sz w:val="28"/>
          <w:szCs w:val="28"/>
        </w:rPr>
      </w:pPr>
      <w:r w:rsidRPr="001C3B57">
        <w:rPr>
          <w:sz w:val="28"/>
          <w:szCs w:val="28"/>
        </w:rPr>
        <w:t xml:space="preserve">Неиспользованный остаток субсидии </w:t>
      </w:r>
      <w:r>
        <w:rPr>
          <w:sz w:val="28"/>
          <w:szCs w:val="28"/>
        </w:rPr>
        <w:t>–</w:t>
      </w:r>
      <w:r w:rsidRPr="001C3B57">
        <w:rPr>
          <w:sz w:val="28"/>
          <w:szCs w:val="28"/>
        </w:rPr>
        <w:t xml:space="preserve"> </w:t>
      </w:r>
      <w:r>
        <w:rPr>
          <w:sz w:val="28"/>
          <w:szCs w:val="28"/>
        </w:rPr>
        <w:t>0 рублей</w:t>
      </w:r>
      <w:r w:rsidRPr="001C3B57">
        <w:rPr>
          <w:sz w:val="28"/>
          <w:szCs w:val="28"/>
        </w:rPr>
        <w:t xml:space="preserve">. </w:t>
      </w:r>
    </w:p>
    <w:p w:rsidR="00CD4959" w:rsidRDefault="00CD4959" w:rsidP="00CD4959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Остаток сре</w:t>
      </w:r>
      <w:proofErr w:type="gramStart"/>
      <w:r>
        <w:rPr>
          <w:sz w:val="28"/>
          <w:szCs w:val="28"/>
        </w:rPr>
        <w:t>дств в р</w:t>
      </w:r>
      <w:proofErr w:type="gramEnd"/>
      <w:r>
        <w:rPr>
          <w:sz w:val="28"/>
          <w:szCs w:val="28"/>
        </w:rPr>
        <w:t>еспубликанском бюджете – 1 920 000 рублей.</w:t>
      </w:r>
    </w:p>
    <w:p w:rsidR="00CD4959" w:rsidRDefault="00CD4959" w:rsidP="00CD4959">
      <w:pPr>
        <w:pStyle w:val="a3"/>
        <w:ind w:left="0" w:firstLine="709"/>
        <w:jc w:val="both"/>
        <w:rPr>
          <w:sz w:val="28"/>
          <w:szCs w:val="28"/>
        </w:rPr>
      </w:pPr>
      <w:r w:rsidRPr="009C1733">
        <w:rPr>
          <w:sz w:val="28"/>
          <w:szCs w:val="28"/>
        </w:rPr>
        <w:t>Денежные средства не освое</w:t>
      </w:r>
      <w:r>
        <w:rPr>
          <w:sz w:val="28"/>
          <w:szCs w:val="28"/>
        </w:rPr>
        <w:t>ны в связи с поздним проведением аукциона</w:t>
      </w:r>
      <w:r w:rsidRPr="009C1733">
        <w:rPr>
          <w:sz w:val="28"/>
          <w:szCs w:val="28"/>
        </w:rPr>
        <w:t xml:space="preserve"> администрацией МР «</w:t>
      </w:r>
      <w:r>
        <w:rPr>
          <w:sz w:val="28"/>
          <w:szCs w:val="28"/>
        </w:rPr>
        <w:t>Троицко-Печорский</w:t>
      </w:r>
      <w:r w:rsidRPr="009C1733">
        <w:rPr>
          <w:sz w:val="28"/>
          <w:szCs w:val="28"/>
        </w:rPr>
        <w:t>»</w:t>
      </w:r>
      <w:r>
        <w:rPr>
          <w:sz w:val="28"/>
          <w:szCs w:val="28"/>
        </w:rPr>
        <w:t>. Субсидия не получена.</w:t>
      </w:r>
    </w:p>
    <w:p w:rsidR="00CD4959" w:rsidRDefault="00CD4959" w:rsidP="00CD4959">
      <w:pPr>
        <w:pStyle w:val="a3"/>
        <w:ind w:left="0" w:firstLine="709"/>
        <w:jc w:val="both"/>
        <w:rPr>
          <w:sz w:val="28"/>
          <w:szCs w:val="28"/>
        </w:rPr>
      </w:pPr>
      <w:r w:rsidRPr="007D49F1">
        <w:rPr>
          <w:sz w:val="28"/>
          <w:szCs w:val="28"/>
        </w:rPr>
        <w:t xml:space="preserve">Использование субсидии признано </w:t>
      </w:r>
      <w:r>
        <w:rPr>
          <w:sz w:val="28"/>
          <w:szCs w:val="28"/>
        </w:rPr>
        <w:t>не</w:t>
      </w:r>
      <w:r w:rsidRPr="007D49F1">
        <w:rPr>
          <w:sz w:val="28"/>
          <w:szCs w:val="28"/>
        </w:rPr>
        <w:t>эффективным.</w:t>
      </w:r>
    </w:p>
    <w:p w:rsidR="00CD4959" w:rsidRDefault="00CD4959" w:rsidP="00CD4959">
      <w:pPr>
        <w:pStyle w:val="a3"/>
        <w:ind w:left="0" w:firstLine="709"/>
        <w:jc w:val="both"/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2127"/>
        <w:gridCol w:w="1689"/>
        <w:gridCol w:w="12"/>
        <w:gridCol w:w="1701"/>
        <w:gridCol w:w="1666"/>
      </w:tblGrid>
      <w:tr w:rsidR="00CD4959" w:rsidTr="00F848AD">
        <w:tc>
          <w:tcPr>
            <w:tcW w:w="534" w:type="dxa"/>
          </w:tcPr>
          <w:p w:rsidR="00CD4959" w:rsidRPr="00B6015D" w:rsidRDefault="00CD4959" w:rsidP="00F848AD">
            <w:pPr>
              <w:pStyle w:val="a3"/>
              <w:ind w:left="0"/>
            </w:pPr>
            <w:r w:rsidRPr="00B6015D">
              <w:t xml:space="preserve">№ </w:t>
            </w:r>
            <w:proofErr w:type="spellStart"/>
            <w:r w:rsidRPr="00B6015D">
              <w:t>п.п</w:t>
            </w:r>
            <w:proofErr w:type="spellEnd"/>
            <w:r w:rsidRPr="00B6015D">
              <w:t>.</w:t>
            </w:r>
          </w:p>
        </w:tc>
        <w:tc>
          <w:tcPr>
            <w:tcW w:w="1842" w:type="dxa"/>
          </w:tcPr>
          <w:p w:rsidR="00CD4959" w:rsidRPr="00B6015D" w:rsidRDefault="00CD4959" w:rsidP="00F848AD">
            <w:pPr>
              <w:pStyle w:val="a3"/>
              <w:ind w:left="0"/>
            </w:pPr>
            <w:r w:rsidRPr="00B6015D">
              <w:t>Муниципальный район</w:t>
            </w:r>
          </w:p>
        </w:tc>
        <w:tc>
          <w:tcPr>
            <w:tcW w:w="2127" w:type="dxa"/>
          </w:tcPr>
          <w:p w:rsidR="00CD4959" w:rsidRPr="00B6015D" w:rsidRDefault="00CD4959" w:rsidP="00F848AD">
            <w:pPr>
              <w:pStyle w:val="a3"/>
              <w:ind w:left="0"/>
            </w:pPr>
            <w:r w:rsidRPr="00B6015D">
              <w:t>Наименование субсидии</w:t>
            </w:r>
          </w:p>
        </w:tc>
        <w:tc>
          <w:tcPr>
            <w:tcW w:w="1701" w:type="dxa"/>
            <w:gridSpan w:val="2"/>
          </w:tcPr>
          <w:p w:rsidR="00CD4959" w:rsidRPr="00B6015D" w:rsidRDefault="00CD4959" w:rsidP="00F848AD">
            <w:pPr>
              <w:pStyle w:val="a3"/>
              <w:ind w:left="0"/>
            </w:pPr>
            <w:r w:rsidRPr="00B6015D">
              <w:t>Оценка эффективности использования субсидии в 2013 году.</w:t>
            </w:r>
          </w:p>
        </w:tc>
        <w:tc>
          <w:tcPr>
            <w:tcW w:w="1701" w:type="dxa"/>
          </w:tcPr>
          <w:p w:rsidR="00CD4959" w:rsidRPr="00B6015D" w:rsidRDefault="00CD4959" w:rsidP="00F848AD">
            <w:pPr>
              <w:pStyle w:val="a3"/>
              <w:ind w:left="0"/>
            </w:pPr>
            <w:r>
              <w:t>Неиспользованные остатки субсидий за 2013 год (руб.)</w:t>
            </w:r>
          </w:p>
        </w:tc>
        <w:tc>
          <w:tcPr>
            <w:tcW w:w="1666" w:type="dxa"/>
          </w:tcPr>
          <w:p w:rsidR="00CD4959" w:rsidRPr="00B6015D" w:rsidRDefault="00CD4959" w:rsidP="00F848AD">
            <w:pPr>
              <w:pStyle w:val="a3"/>
              <w:ind w:left="0"/>
            </w:pPr>
            <w:r>
              <w:t>Сумма подтвержденный потребности в неиспользованных остатках субсидий в 2014 году (руб.)</w:t>
            </w:r>
          </w:p>
        </w:tc>
      </w:tr>
      <w:tr w:rsidR="00CD4959" w:rsidTr="00F848AD">
        <w:tc>
          <w:tcPr>
            <w:tcW w:w="534" w:type="dxa"/>
          </w:tcPr>
          <w:p w:rsidR="00CD4959" w:rsidRPr="00B6015D" w:rsidRDefault="00CD4959" w:rsidP="00F848AD">
            <w:pPr>
              <w:pStyle w:val="a3"/>
              <w:ind w:left="0"/>
            </w:pPr>
            <w:r w:rsidRPr="00B6015D">
              <w:t>1.</w:t>
            </w:r>
          </w:p>
        </w:tc>
        <w:tc>
          <w:tcPr>
            <w:tcW w:w="1842" w:type="dxa"/>
          </w:tcPr>
          <w:p w:rsidR="00CD4959" w:rsidRPr="00B6015D" w:rsidRDefault="00CD4959" w:rsidP="00F848AD">
            <w:pPr>
              <w:pStyle w:val="a3"/>
              <w:ind w:left="0"/>
            </w:pPr>
            <w:r w:rsidRPr="00B6015D">
              <w:t>МОМР «Корткеросский»</w:t>
            </w:r>
          </w:p>
        </w:tc>
        <w:tc>
          <w:tcPr>
            <w:tcW w:w="2127" w:type="dxa"/>
          </w:tcPr>
          <w:p w:rsidR="00CD4959" w:rsidRPr="00B6015D" w:rsidRDefault="00CD4959" w:rsidP="00F848AD">
            <w:pPr>
              <w:pStyle w:val="a3"/>
              <w:ind w:left="0"/>
            </w:pPr>
            <w:r w:rsidRPr="00B6015D">
              <w:t>Строительство площадок складирования и временного хранения древесных отходов</w:t>
            </w:r>
          </w:p>
        </w:tc>
        <w:tc>
          <w:tcPr>
            <w:tcW w:w="1689" w:type="dxa"/>
          </w:tcPr>
          <w:p w:rsidR="00CD4959" w:rsidRPr="00B6015D" w:rsidRDefault="00CD4959" w:rsidP="00F848AD">
            <w:pPr>
              <w:pStyle w:val="a3"/>
              <w:ind w:left="0"/>
            </w:pPr>
            <w:r w:rsidRPr="00B6015D">
              <w:t>эффективно</w:t>
            </w:r>
          </w:p>
        </w:tc>
        <w:tc>
          <w:tcPr>
            <w:tcW w:w="1713" w:type="dxa"/>
            <w:gridSpan w:val="2"/>
          </w:tcPr>
          <w:p w:rsidR="00CD4959" w:rsidRPr="00B6015D" w:rsidRDefault="00CD4959" w:rsidP="00F848AD">
            <w:pPr>
              <w:pStyle w:val="a3"/>
              <w:ind w:left="0"/>
            </w:pPr>
            <w:r>
              <w:t>0,00</w:t>
            </w:r>
          </w:p>
        </w:tc>
        <w:tc>
          <w:tcPr>
            <w:tcW w:w="1666" w:type="dxa"/>
          </w:tcPr>
          <w:p w:rsidR="00CD4959" w:rsidRPr="00B6015D" w:rsidRDefault="00CD4959" w:rsidP="00F848AD">
            <w:pPr>
              <w:pStyle w:val="a3"/>
              <w:ind w:left="0"/>
            </w:pPr>
            <w:r>
              <w:t>0,00</w:t>
            </w:r>
          </w:p>
        </w:tc>
      </w:tr>
      <w:tr w:rsidR="00CD4959" w:rsidTr="00F848AD">
        <w:tc>
          <w:tcPr>
            <w:tcW w:w="534" w:type="dxa"/>
          </w:tcPr>
          <w:p w:rsidR="00CD4959" w:rsidRPr="00B6015D" w:rsidRDefault="00CD4959" w:rsidP="00F848AD">
            <w:pPr>
              <w:pStyle w:val="a3"/>
              <w:ind w:left="0"/>
            </w:pPr>
            <w:r w:rsidRPr="00B6015D">
              <w:t>2.</w:t>
            </w:r>
          </w:p>
        </w:tc>
        <w:tc>
          <w:tcPr>
            <w:tcW w:w="1842" w:type="dxa"/>
          </w:tcPr>
          <w:p w:rsidR="00CD4959" w:rsidRPr="00B6015D" w:rsidRDefault="00CD4959" w:rsidP="00F848AD">
            <w:pPr>
              <w:pStyle w:val="a3"/>
              <w:ind w:left="0"/>
            </w:pPr>
            <w:r w:rsidRPr="00B6015D">
              <w:t>МОМР «Усть-Вымский»</w:t>
            </w:r>
          </w:p>
        </w:tc>
        <w:tc>
          <w:tcPr>
            <w:tcW w:w="2127" w:type="dxa"/>
          </w:tcPr>
          <w:p w:rsidR="00CD4959" w:rsidRPr="00B6015D" w:rsidRDefault="00CD4959" w:rsidP="00F848AD">
            <w:pPr>
              <w:pStyle w:val="a3"/>
              <w:ind w:left="0"/>
            </w:pPr>
            <w:r w:rsidRPr="00B6015D">
              <w:t>Строительство площадок складирования и временного хранения древесных отходов</w:t>
            </w:r>
          </w:p>
        </w:tc>
        <w:tc>
          <w:tcPr>
            <w:tcW w:w="1689" w:type="dxa"/>
          </w:tcPr>
          <w:p w:rsidR="00CD4959" w:rsidRPr="00B6015D" w:rsidRDefault="00CD4959" w:rsidP="00F848AD">
            <w:pPr>
              <w:pStyle w:val="a3"/>
              <w:ind w:left="0"/>
            </w:pPr>
            <w:r w:rsidRPr="00B6015D">
              <w:t>эффективно</w:t>
            </w:r>
          </w:p>
        </w:tc>
        <w:tc>
          <w:tcPr>
            <w:tcW w:w="1713" w:type="dxa"/>
            <w:gridSpan w:val="2"/>
          </w:tcPr>
          <w:p w:rsidR="00CD4959" w:rsidRDefault="00CD4959" w:rsidP="00F848AD">
            <w:r w:rsidRPr="00E96A47">
              <w:t>0,00</w:t>
            </w:r>
          </w:p>
        </w:tc>
        <w:tc>
          <w:tcPr>
            <w:tcW w:w="1666" w:type="dxa"/>
          </w:tcPr>
          <w:p w:rsidR="00CD4959" w:rsidRDefault="00CD4959" w:rsidP="00F848AD">
            <w:r w:rsidRPr="00E96A47">
              <w:t>0,00</w:t>
            </w:r>
          </w:p>
        </w:tc>
      </w:tr>
      <w:tr w:rsidR="00CD4959" w:rsidTr="00F848AD">
        <w:tc>
          <w:tcPr>
            <w:tcW w:w="534" w:type="dxa"/>
          </w:tcPr>
          <w:p w:rsidR="00CD4959" w:rsidRPr="00B6015D" w:rsidRDefault="00CD4959" w:rsidP="00F848AD">
            <w:pPr>
              <w:pStyle w:val="a3"/>
              <w:ind w:left="0"/>
            </w:pPr>
            <w:r w:rsidRPr="00B6015D">
              <w:t>3.</w:t>
            </w:r>
          </w:p>
        </w:tc>
        <w:tc>
          <w:tcPr>
            <w:tcW w:w="1842" w:type="dxa"/>
          </w:tcPr>
          <w:p w:rsidR="00CD4959" w:rsidRPr="00B6015D" w:rsidRDefault="00CD4959" w:rsidP="00F848AD">
            <w:pPr>
              <w:pStyle w:val="a3"/>
              <w:ind w:left="0"/>
            </w:pPr>
            <w:r w:rsidRPr="00B6015D">
              <w:t>МОМР «Усть-Куломский»</w:t>
            </w:r>
          </w:p>
        </w:tc>
        <w:tc>
          <w:tcPr>
            <w:tcW w:w="2127" w:type="dxa"/>
          </w:tcPr>
          <w:p w:rsidR="00CD4959" w:rsidRPr="00B6015D" w:rsidRDefault="00CD4959" w:rsidP="00F848AD">
            <w:pPr>
              <w:pStyle w:val="a3"/>
              <w:ind w:left="0"/>
            </w:pPr>
            <w:r w:rsidRPr="00B6015D">
              <w:t>Строительство площадок складирования и временного хранения древесных отходов</w:t>
            </w:r>
          </w:p>
        </w:tc>
        <w:tc>
          <w:tcPr>
            <w:tcW w:w="1689" w:type="dxa"/>
          </w:tcPr>
          <w:p w:rsidR="00CD4959" w:rsidRPr="00B6015D" w:rsidRDefault="00CD4959" w:rsidP="00F848AD">
            <w:pPr>
              <w:pStyle w:val="a3"/>
              <w:ind w:left="0"/>
            </w:pPr>
            <w:r w:rsidRPr="00B6015D">
              <w:t>эффективно</w:t>
            </w:r>
          </w:p>
        </w:tc>
        <w:tc>
          <w:tcPr>
            <w:tcW w:w="1713" w:type="dxa"/>
            <w:gridSpan w:val="2"/>
          </w:tcPr>
          <w:p w:rsidR="00CD4959" w:rsidRPr="00B6015D" w:rsidRDefault="00CD4959" w:rsidP="00F848AD">
            <w:pPr>
              <w:pStyle w:val="a3"/>
              <w:ind w:left="0"/>
            </w:pPr>
            <w:r>
              <w:t>0,00</w:t>
            </w:r>
          </w:p>
        </w:tc>
        <w:tc>
          <w:tcPr>
            <w:tcW w:w="1666" w:type="dxa"/>
          </w:tcPr>
          <w:p w:rsidR="00CD4959" w:rsidRPr="00B6015D" w:rsidRDefault="00CD4959" w:rsidP="00F848AD">
            <w:pPr>
              <w:pStyle w:val="a3"/>
              <w:ind w:left="0"/>
            </w:pPr>
            <w:r>
              <w:t>0,00</w:t>
            </w:r>
          </w:p>
        </w:tc>
      </w:tr>
      <w:tr w:rsidR="00CD4959" w:rsidTr="00F848AD">
        <w:tc>
          <w:tcPr>
            <w:tcW w:w="534" w:type="dxa"/>
          </w:tcPr>
          <w:p w:rsidR="00CD4959" w:rsidRPr="00B6015D" w:rsidRDefault="00CD4959" w:rsidP="00F848AD">
            <w:pPr>
              <w:pStyle w:val="a3"/>
              <w:ind w:left="0"/>
            </w:pPr>
            <w:r w:rsidRPr="00B6015D">
              <w:t>4.</w:t>
            </w:r>
          </w:p>
        </w:tc>
        <w:tc>
          <w:tcPr>
            <w:tcW w:w="1842" w:type="dxa"/>
          </w:tcPr>
          <w:p w:rsidR="00CD4959" w:rsidRPr="00B6015D" w:rsidRDefault="00CD4959" w:rsidP="00F848AD">
            <w:pPr>
              <w:pStyle w:val="a3"/>
              <w:ind w:left="0"/>
            </w:pPr>
            <w:r w:rsidRPr="00B6015D">
              <w:t>МОМР «Троицко-Печорский»</w:t>
            </w:r>
          </w:p>
        </w:tc>
        <w:tc>
          <w:tcPr>
            <w:tcW w:w="2127" w:type="dxa"/>
          </w:tcPr>
          <w:p w:rsidR="00CD4959" w:rsidRPr="00B6015D" w:rsidRDefault="00CD4959" w:rsidP="00F848AD">
            <w:pPr>
              <w:pStyle w:val="a3"/>
              <w:ind w:left="0"/>
            </w:pPr>
            <w:r w:rsidRPr="00B6015D">
              <w:t>Строительство площадок складирования и временного хранения древесных отходов</w:t>
            </w:r>
          </w:p>
        </w:tc>
        <w:tc>
          <w:tcPr>
            <w:tcW w:w="1689" w:type="dxa"/>
          </w:tcPr>
          <w:p w:rsidR="00CD4959" w:rsidRPr="00B6015D" w:rsidRDefault="00CD4959" w:rsidP="00F848AD">
            <w:pPr>
              <w:pStyle w:val="a3"/>
              <w:ind w:left="0"/>
            </w:pPr>
            <w:r w:rsidRPr="00B6015D">
              <w:t>неэффективно</w:t>
            </w:r>
          </w:p>
        </w:tc>
        <w:tc>
          <w:tcPr>
            <w:tcW w:w="1713" w:type="dxa"/>
            <w:gridSpan w:val="2"/>
          </w:tcPr>
          <w:p w:rsidR="00CD4959" w:rsidRPr="00B6015D" w:rsidRDefault="00CD4959" w:rsidP="00F848AD">
            <w:pPr>
              <w:pStyle w:val="a3"/>
              <w:ind w:left="0"/>
            </w:pPr>
            <w:r>
              <w:t>0,00</w:t>
            </w:r>
          </w:p>
        </w:tc>
        <w:tc>
          <w:tcPr>
            <w:tcW w:w="1666" w:type="dxa"/>
          </w:tcPr>
          <w:p w:rsidR="00CD4959" w:rsidRPr="00B6015D" w:rsidRDefault="00CD4959" w:rsidP="00F848AD">
            <w:pPr>
              <w:pStyle w:val="a3"/>
              <w:ind w:left="0"/>
            </w:pPr>
            <w:r>
              <w:t>0,00</w:t>
            </w:r>
          </w:p>
        </w:tc>
      </w:tr>
      <w:tr w:rsidR="00CD4959" w:rsidTr="00F848AD">
        <w:tc>
          <w:tcPr>
            <w:tcW w:w="534" w:type="dxa"/>
          </w:tcPr>
          <w:p w:rsidR="00CD4959" w:rsidRPr="00B6015D" w:rsidRDefault="00CD4959" w:rsidP="00F848AD">
            <w:pPr>
              <w:pStyle w:val="a3"/>
              <w:ind w:left="0"/>
            </w:pPr>
          </w:p>
        </w:tc>
        <w:tc>
          <w:tcPr>
            <w:tcW w:w="1842" w:type="dxa"/>
          </w:tcPr>
          <w:p w:rsidR="00CD4959" w:rsidRPr="00B6015D" w:rsidRDefault="00CD4959" w:rsidP="00F848AD">
            <w:pPr>
              <w:pStyle w:val="a3"/>
              <w:ind w:left="0"/>
            </w:pPr>
            <w:r>
              <w:t>Итого</w:t>
            </w:r>
          </w:p>
        </w:tc>
        <w:tc>
          <w:tcPr>
            <w:tcW w:w="2127" w:type="dxa"/>
          </w:tcPr>
          <w:p w:rsidR="00CD4959" w:rsidRPr="00B6015D" w:rsidRDefault="00CD4959" w:rsidP="00F848AD">
            <w:pPr>
              <w:pStyle w:val="a3"/>
              <w:ind w:left="0"/>
            </w:pPr>
          </w:p>
        </w:tc>
        <w:tc>
          <w:tcPr>
            <w:tcW w:w="1689" w:type="dxa"/>
          </w:tcPr>
          <w:p w:rsidR="00CD4959" w:rsidRPr="00B6015D" w:rsidRDefault="00CD4959" w:rsidP="00F848AD">
            <w:pPr>
              <w:pStyle w:val="a3"/>
              <w:ind w:left="0"/>
            </w:pPr>
          </w:p>
        </w:tc>
        <w:tc>
          <w:tcPr>
            <w:tcW w:w="1713" w:type="dxa"/>
            <w:gridSpan w:val="2"/>
          </w:tcPr>
          <w:p w:rsidR="00CD4959" w:rsidRDefault="00CD4959" w:rsidP="00F848AD">
            <w:pPr>
              <w:pStyle w:val="a3"/>
              <w:ind w:left="0"/>
            </w:pPr>
            <w:r>
              <w:t>0,00</w:t>
            </w:r>
          </w:p>
        </w:tc>
        <w:tc>
          <w:tcPr>
            <w:tcW w:w="1666" w:type="dxa"/>
          </w:tcPr>
          <w:p w:rsidR="00CD4959" w:rsidRDefault="00CD4959" w:rsidP="00F848AD">
            <w:pPr>
              <w:pStyle w:val="a3"/>
              <w:ind w:left="0"/>
            </w:pPr>
            <w:r>
              <w:t>0,00</w:t>
            </w:r>
          </w:p>
        </w:tc>
      </w:tr>
    </w:tbl>
    <w:p w:rsidR="00CD4959" w:rsidRDefault="00CD4959" w:rsidP="00CD4959"/>
    <w:p w:rsidR="007D78A9" w:rsidRDefault="007D78A9" w:rsidP="007D78A9">
      <w:pPr>
        <w:ind w:right="283"/>
        <w:rPr>
          <w:sz w:val="28"/>
          <w:szCs w:val="28"/>
        </w:rPr>
      </w:pPr>
    </w:p>
    <w:p w:rsidR="007D78A9" w:rsidRDefault="007D78A9" w:rsidP="007D78A9">
      <w:pPr>
        <w:ind w:right="283"/>
        <w:rPr>
          <w:sz w:val="28"/>
          <w:szCs w:val="28"/>
        </w:rPr>
      </w:pPr>
    </w:p>
    <w:p w:rsidR="007D78A9" w:rsidRDefault="007D78A9" w:rsidP="007D78A9">
      <w:pPr>
        <w:ind w:right="283"/>
        <w:rPr>
          <w:sz w:val="28"/>
          <w:szCs w:val="28"/>
        </w:rPr>
      </w:pPr>
    </w:p>
    <w:p w:rsidR="007D78A9" w:rsidRDefault="007D78A9" w:rsidP="007D78A9">
      <w:pPr>
        <w:ind w:right="283"/>
        <w:rPr>
          <w:sz w:val="28"/>
          <w:szCs w:val="28"/>
        </w:rPr>
      </w:pPr>
    </w:p>
    <w:p w:rsidR="007D78A9" w:rsidRDefault="007D78A9" w:rsidP="007D78A9">
      <w:pPr>
        <w:ind w:right="283"/>
        <w:rPr>
          <w:sz w:val="28"/>
          <w:szCs w:val="28"/>
        </w:rPr>
      </w:pPr>
    </w:p>
    <w:p w:rsidR="007D78A9" w:rsidRDefault="007D78A9" w:rsidP="007D78A9">
      <w:pPr>
        <w:ind w:right="283"/>
        <w:rPr>
          <w:sz w:val="28"/>
          <w:szCs w:val="28"/>
        </w:rPr>
      </w:pPr>
    </w:p>
    <w:p w:rsidR="007D78A9" w:rsidRDefault="007D78A9" w:rsidP="007D78A9">
      <w:pPr>
        <w:ind w:right="283"/>
        <w:rPr>
          <w:sz w:val="28"/>
          <w:szCs w:val="28"/>
        </w:rPr>
      </w:pPr>
    </w:p>
    <w:p w:rsidR="007D78A9" w:rsidRDefault="007D78A9" w:rsidP="007D78A9">
      <w:pPr>
        <w:ind w:right="283"/>
        <w:rPr>
          <w:sz w:val="28"/>
          <w:szCs w:val="28"/>
        </w:rPr>
      </w:pPr>
    </w:p>
    <w:p w:rsidR="007D78A9" w:rsidRDefault="007D78A9" w:rsidP="007D78A9">
      <w:pPr>
        <w:ind w:right="283"/>
        <w:rPr>
          <w:sz w:val="28"/>
          <w:szCs w:val="28"/>
        </w:rPr>
      </w:pPr>
    </w:p>
    <w:p w:rsidR="007D78A9" w:rsidRDefault="007D78A9" w:rsidP="007D78A9">
      <w:pPr>
        <w:ind w:right="283"/>
        <w:rPr>
          <w:sz w:val="28"/>
          <w:szCs w:val="28"/>
        </w:rPr>
      </w:pPr>
      <w:bookmarkStart w:id="0" w:name="_GoBack"/>
      <w:bookmarkEnd w:id="0"/>
    </w:p>
    <w:sectPr w:rsidR="007D78A9" w:rsidSect="00E5407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71568"/>
    <w:multiLevelType w:val="hybridMultilevel"/>
    <w:tmpl w:val="A1362196"/>
    <w:lvl w:ilvl="0" w:tplc="51DAA8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5FD1543"/>
    <w:multiLevelType w:val="hybridMultilevel"/>
    <w:tmpl w:val="B41AE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821FD3"/>
    <w:multiLevelType w:val="hybridMultilevel"/>
    <w:tmpl w:val="0BDC466E"/>
    <w:lvl w:ilvl="0" w:tplc="BF8265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028"/>
    <w:rsid w:val="00001F34"/>
    <w:rsid w:val="00002137"/>
    <w:rsid w:val="00002BBF"/>
    <w:rsid w:val="0000300A"/>
    <w:rsid w:val="000043F5"/>
    <w:rsid w:val="00005CBF"/>
    <w:rsid w:val="000076F8"/>
    <w:rsid w:val="00007FE4"/>
    <w:rsid w:val="00013218"/>
    <w:rsid w:val="00014D62"/>
    <w:rsid w:val="00014F63"/>
    <w:rsid w:val="00015741"/>
    <w:rsid w:val="0001790D"/>
    <w:rsid w:val="00021C57"/>
    <w:rsid w:val="00022EDC"/>
    <w:rsid w:val="0002395E"/>
    <w:rsid w:val="00026F78"/>
    <w:rsid w:val="00030029"/>
    <w:rsid w:val="000322B6"/>
    <w:rsid w:val="000329BC"/>
    <w:rsid w:val="00035D8A"/>
    <w:rsid w:val="00041470"/>
    <w:rsid w:val="00043730"/>
    <w:rsid w:val="00043FD8"/>
    <w:rsid w:val="00044642"/>
    <w:rsid w:val="00044753"/>
    <w:rsid w:val="000458A7"/>
    <w:rsid w:val="000459FB"/>
    <w:rsid w:val="00046117"/>
    <w:rsid w:val="0004722C"/>
    <w:rsid w:val="000505B7"/>
    <w:rsid w:val="0005075C"/>
    <w:rsid w:val="00052560"/>
    <w:rsid w:val="00053296"/>
    <w:rsid w:val="0005520A"/>
    <w:rsid w:val="00057DFC"/>
    <w:rsid w:val="0006256E"/>
    <w:rsid w:val="00062E8F"/>
    <w:rsid w:val="00063BFA"/>
    <w:rsid w:val="00065D1D"/>
    <w:rsid w:val="000666CB"/>
    <w:rsid w:val="000668E4"/>
    <w:rsid w:val="00066D33"/>
    <w:rsid w:val="00072310"/>
    <w:rsid w:val="00073631"/>
    <w:rsid w:val="0007662D"/>
    <w:rsid w:val="00076B54"/>
    <w:rsid w:val="00077EB6"/>
    <w:rsid w:val="00080410"/>
    <w:rsid w:val="00085AFF"/>
    <w:rsid w:val="00085C91"/>
    <w:rsid w:val="00085CB7"/>
    <w:rsid w:val="00085E96"/>
    <w:rsid w:val="000864C6"/>
    <w:rsid w:val="00087114"/>
    <w:rsid w:val="0008799B"/>
    <w:rsid w:val="000905DD"/>
    <w:rsid w:val="00090BDA"/>
    <w:rsid w:val="00091531"/>
    <w:rsid w:val="00095BE5"/>
    <w:rsid w:val="00096271"/>
    <w:rsid w:val="00096DB2"/>
    <w:rsid w:val="000A1E56"/>
    <w:rsid w:val="000A28C9"/>
    <w:rsid w:val="000B20B1"/>
    <w:rsid w:val="000B6B95"/>
    <w:rsid w:val="000C512A"/>
    <w:rsid w:val="000C678F"/>
    <w:rsid w:val="000D124F"/>
    <w:rsid w:val="000D3758"/>
    <w:rsid w:val="000D4090"/>
    <w:rsid w:val="000D4904"/>
    <w:rsid w:val="000D66EA"/>
    <w:rsid w:val="000E07CD"/>
    <w:rsid w:val="000E1742"/>
    <w:rsid w:val="000E1E71"/>
    <w:rsid w:val="000E27DD"/>
    <w:rsid w:val="000E28F1"/>
    <w:rsid w:val="000E36C0"/>
    <w:rsid w:val="000E3FBE"/>
    <w:rsid w:val="000E40C3"/>
    <w:rsid w:val="000E5C9B"/>
    <w:rsid w:val="000E6F5D"/>
    <w:rsid w:val="000E7981"/>
    <w:rsid w:val="001012A5"/>
    <w:rsid w:val="00101307"/>
    <w:rsid w:val="001021FE"/>
    <w:rsid w:val="00104AA4"/>
    <w:rsid w:val="00110028"/>
    <w:rsid w:val="001138DF"/>
    <w:rsid w:val="0011421B"/>
    <w:rsid w:val="001144BB"/>
    <w:rsid w:val="00115275"/>
    <w:rsid w:val="00116199"/>
    <w:rsid w:val="00120692"/>
    <w:rsid w:val="00121D7F"/>
    <w:rsid w:val="001256E3"/>
    <w:rsid w:val="00125846"/>
    <w:rsid w:val="00126944"/>
    <w:rsid w:val="001310A0"/>
    <w:rsid w:val="001310A5"/>
    <w:rsid w:val="00132782"/>
    <w:rsid w:val="00132FD2"/>
    <w:rsid w:val="00132FD8"/>
    <w:rsid w:val="00133AED"/>
    <w:rsid w:val="0013527B"/>
    <w:rsid w:val="00141DC8"/>
    <w:rsid w:val="00144313"/>
    <w:rsid w:val="001462A4"/>
    <w:rsid w:val="00152A53"/>
    <w:rsid w:val="001547E0"/>
    <w:rsid w:val="00155AEA"/>
    <w:rsid w:val="00157D97"/>
    <w:rsid w:val="0016002B"/>
    <w:rsid w:val="001619D1"/>
    <w:rsid w:val="00161BBE"/>
    <w:rsid w:val="00162C0F"/>
    <w:rsid w:val="00165D56"/>
    <w:rsid w:val="00172D69"/>
    <w:rsid w:val="001733EE"/>
    <w:rsid w:val="00176216"/>
    <w:rsid w:val="00176BDA"/>
    <w:rsid w:val="00182538"/>
    <w:rsid w:val="001840B5"/>
    <w:rsid w:val="001855CB"/>
    <w:rsid w:val="001856E7"/>
    <w:rsid w:val="001858AA"/>
    <w:rsid w:val="001864F0"/>
    <w:rsid w:val="001904B5"/>
    <w:rsid w:val="00190A09"/>
    <w:rsid w:val="00190A3A"/>
    <w:rsid w:val="00191DCD"/>
    <w:rsid w:val="00193BA6"/>
    <w:rsid w:val="001A0914"/>
    <w:rsid w:val="001A4C44"/>
    <w:rsid w:val="001A6225"/>
    <w:rsid w:val="001A672A"/>
    <w:rsid w:val="001A6C2B"/>
    <w:rsid w:val="001A7D89"/>
    <w:rsid w:val="001B27B1"/>
    <w:rsid w:val="001C242F"/>
    <w:rsid w:val="001C2647"/>
    <w:rsid w:val="001D0F8B"/>
    <w:rsid w:val="001D29E6"/>
    <w:rsid w:val="001D2B87"/>
    <w:rsid w:val="001D3FF1"/>
    <w:rsid w:val="001D47E4"/>
    <w:rsid w:val="001D51E7"/>
    <w:rsid w:val="001D5E7A"/>
    <w:rsid w:val="001E1B16"/>
    <w:rsid w:val="001E35F6"/>
    <w:rsid w:val="001E43E2"/>
    <w:rsid w:val="001E445C"/>
    <w:rsid w:val="001F418E"/>
    <w:rsid w:val="001F6CBF"/>
    <w:rsid w:val="002009E5"/>
    <w:rsid w:val="00200AB0"/>
    <w:rsid w:val="00201B84"/>
    <w:rsid w:val="00204F24"/>
    <w:rsid w:val="00207F8E"/>
    <w:rsid w:val="002100B5"/>
    <w:rsid w:val="0021292B"/>
    <w:rsid w:val="00213150"/>
    <w:rsid w:val="002137CE"/>
    <w:rsid w:val="0021656E"/>
    <w:rsid w:val="0022093B"/>
    <w:rsid w:val="002211C9"/>
    <w:rsid w:val="0022120C"/>
    <w:rsid w:val="00222530"/>
    <w:rsid w:val="00225273"/>
    <w:rsid w:val="002274BC"/>
    <w:rsid w:val="002301EF"/>
    <w:rsid w:val="00230DB3"/>
    <w:rsid w:val="00231D40"/>
    <w:rsid w:val="00232CE2"/>
    <w:rsid w:val="00232DE1"/>
    <w:rsid w:val="002334E9"/>
    <w:rsid w:val="00233E00"/>
    <w:rsid w:val="00234CC5"/>
    <w:rsid w:val="002407F5"/>
    <w:rsid w:val="00243583"/>
    <w:rsid w:val="00245758"/>
    <w:rsid w:val="0024697E"/>
    <w:rsid w:val="00247116"/>
    <w:rsid w:val="0024744F"/>
    <w:rsid w:val="00250391"/>
    <w:rsid w:val="00250E05"/>
    <w:rsid w:val="00253910"/>
    <w:rsid w:val="00255B84"/>
    <w:rsid w:val="00255E7C"/>
    <w:rsid w:val="00266467"/>
    <w:rsid w:val="0027023F"/>
    <w:rsid w:val="002755A7"/>
    <w:rsid w:val="0028434B"/>
    <w:rsid w:val="002873F4"/>
    <w:rsid w:val="00290C90"/>
    <w:rsid w:val="002917B8"/>
    <w:rsid w:val="00294BB8"/>
    <w:rsid w:val="00294D35"/>
    <w:rsid w:val="00297A87"/>
    <w:rsid w:val="002A23ED"/>
    <w:rsid w:val="002A25F4"/>
    <w:rsid w:val="002A37A7"/>
    <w:rsid w:val="002B0EA6"/>
    <w:rsid w:val="002B1B3B"/>
    <w:rsid w:val="002B1DF5"/>
    <w:rsid w:val="002B5853"/>
    <w:rsid w:val="002B6E3C"/>
    <w:rsid w:val="002C0F5F"/>
    <w:rsid w:val="002C21F5"/>
    <w:rsid w:val="002C410B"/>
    <w:rsid w:val="002C43F6"/>
    <w:rsid w:val="002C4606"/>
    <w:rsid w:val="002D156F"/>
    <w:rsid w:val="002D4331"/>
    <w:rsid w:val="002D5D84"/>
    <w:rsid w:val="002E06A8"/>
    <w:rsid w:val="002E27D7"/>
    <w:rsid w:val="002E2AF6"/>
    <w:rsid w:val="002E2DEE"/>
    <w:rsid w:val="002E3130"/>
    <w:rsid w:val="002E32A0"/>
    <w:rsid w:val="002E4830"/>
    <w:rsid w:val="002E68F7"/>
    <w:rsid w:val="002E7D57"/>
    <w:rsid w:val="002F0F02"/>
    <w:rsid w:val="002F1165"/>
    <w:rsid w:val="00305C63"/>
    <w:rsid w:val="00305FE6"/>
    <w:rsid w:val="0030643C"/>
    <w:rsid w:val="003102A3"/>
    <w:rsid w:val="00310729"/>
    <w:rsid w:val="00310A3E"/>
    <w:rsid w:val="00310DE0"/>
    <w:rsid w:val="00310E50"/>
    <w:rsid w:val="00311BBD"/>
    <w:rsid w:val="00312C69"/>
    <w:rsid w:val="003150F7"/>
    <w:rsid w:val="00320119"/>
    <w:rsid w:val="00321AA8"/>
    <w:rsid w:val="00323315"/>
    <w:rsid w:val="00324D4C"/>
    <w:rsid w:val="00326A38"/>
    <w:rsid w:val="00330051"/>
    <w:rsid w:val="003326D6"/>
    <w:rsid w:val="0033499B"/>
    <w:rsid w:val="00341502"/>
    <w:rsid w:val="003429D7"/>
    <w:rsid w:val="0034474C"/>
    <w:rsid w:val="003533EB"/>
    <w:rsid w:val="003561E0"/>
    <w:rsid w:val="0035731A"/>
    <w:rsid w:val="003574CD"/>
    <w:rsid w:val="00357B80"/>
    <w:rsid w:val="0036168C"/>
    <w:rsid w:val="003636FD"/>
    <w:rsid w:val="00364BCB"/>
    <w:rsid w:val="00365F45"/>
    <w:rsid w:val="00366A19"/>
    <w:rsid w:val="003703F6"/>
    <w:rsid w:val="003716E3"/>
    <w:rsid w:val="003736C0"/>
    <w:rsid w:val="00376CBB"/>
    <w:rsid w:val="00381859"/>
    <w:rsid w:val="00383038"/>
    <w:rsid w:val="003842EC"/>
    <w:rsid w:val="00384B18"/>
    <w:rsid w:val="00384E11"/>
    <w:rsid w:val="00385314"/>
    <w:rsid w:val="003A01C7"/>
    <w:rsid w:val="003A0224"/>
    <w:rsid w:val="003A4766"/>
    <w:rsid w:val="003A5860"/>
    <w:rsid w:val="003A68E5"/>
    <w:rsid w:val="003B1BB2"/>
    <w:rsid w:val="003B1DCE"/>
    <w:rsid w:val="003B2244"/>
    <w:rsid w:val="003B48CD"/>
    <w:rsid w:val="003B7DF4"/>
    <w:rsid w:val="003C0361"/>
    <w:rsid w:val="003C0E7E"/>
    <w:rsid w:val="003C3E68"/>
    <w:rsid w:val="003C4AEE"/>
    <w:rsid w:val="003C65FF"/>
    <w:rsid w:val="003C6C96"/>
    <w:rsid w:val="003C78F3"/>
    <w:rsid w:val="003D03D2"/>
    <w:rsid w:val="003D19EC"/>
    <w:rsid w:val="003D252B"/>
    <w:rsid w:val="003D53FB"/>
    <w:rsid w:val="003E028E"/>
    <w:rsid w:val="003E083A"/>
    <w:rsid w:val="003E1839"/>
    <w:rsid w:val="003E7D87"/>
    <w:rsid w:val="003F0E06"/>
    <w:rsid w:val="003F12FD"/>
    <w:rsid w:val="003F63FC"/>
    <w:rsid w:val="003F6BF2"/>
    <w:rsid w:val="003F702B"/>
    <w:rsid w:val="003F7B0D"/>
    <w:rsid w:val="0040204A"/>
    <w:rsid w:val="00403364"/>
    <w:rsid w:val="00405012"/>
    <w:rsid w:val="00405D5E"/>
    <w:rsid w:val="0041244A"/>
    <w:rsid w:val="0041393E"/>
    <w:rsid w:val="0041466B"/>
    <w:rsid w:val="004155F8"/>
    <w:rsid w:val="00416672"/>
    <w:rsid w:val="004171CF"/>
    <w:rsid w:val="0042213B"/>
    <w:rsid w:val="00422EA1"/>
    <w:rsid w:val="004239C1"/>
    <w:rsid w:val="00423E84"/>
    <w:rsid w:val="004302F3"/>
    <w:rsid w:val="004308F5"/>
    <w:rsid w:val="0043363E"/>
    <w:rsid w:val="004337F6"/>
    <w:rsid w:val="0043712C"/>
    <w:rsid w:val="00444033"/>
    <w:rsid w:val="004455CD"/>
    <w:rsid w:val="00445E23"/>
    <w:rsid w:val="004471E1"/>
    <w:rsid w:val="00450DA8"/>
    <w:rsid w:val="00451630"/>
    <w:rsid w:val="00452975"/>
    <w:rsid w:val="00452B31"/>
    <w:rsid w:val="004552BF"/>
    <w:rsid w:val="004634D0"/>
    <w:rsid w:val="00463624"/>
    <w:rsid w:val="00466560"/>
    <w:rsid w:val="00467947"/>
    <w:rsid w:val="004703C2"/>
    <w:rsid w:val="0047054E"/>
    <w:rsid w:val="00470BD3"/>
    <w:rsid w:val="00470F2C"/>
    <w:rsid w:val="00472520"/>
    <w:rsid w:val="0047549E"/>
    <w:rsid w:val="00486D5C"/>
    <w:rsid w:val="00490AB5"/>
    <w:rsid w:val="00492924"/>
    <w:rsid w:val="00495A39"/>
    <w:rsid w:val="004A224A"/>
    <w:rsid w:val="004A4D74"/>
    <w:rsid w:val="004A4DAC"/>
    <w:rsid w:val="004A5154"/>
    <w:rsid w:val="004A597F"/>
    <w:rsid w:val="004A7DFA"/>
    <w:rsid w:val="004B21C9"/>
    <w:rsid w:val="004B2A0D"/>
    <w:rsid w:val="004B372C"/>
    <w:rsid w:val="004B388A"/>
    <w:rsid w:val="004B71A1"/>
    <w:rsid w:val="004B7D0C"/>
    <w:rsid w:val="004C05C9"/>
    <w:rsid w:val="004C107B"/>
    <w:rsid w:val="004C496A"/>
    <w:rsid w:val="004C4B54"/>
    <w:rsid w:val="004D0249"/>
    <w:rsid w:val="004D52F3"/>
    <w:rsid w:val="004D6F87"/>
    <w:rsid w:val="004E008F"/>
    <w:rsid w:val="004E0E65"/>
    <w:rsid w:val="004E3220"/>
    <w:rsid w:val="004E36F6"/>
    <w:rsid w:val="004E3935"/>
    <w:rsid w:val="004E626A"/>
    <w:rsid w:val="004E7BB8"/>
    <w:rsid w:val="004F1638"/>
    <w:rsid w:val="004F362A"/>
    <w:rsid w:val="004F3FC1"/>
    <w:rsid w:val="004F4318"/>
    <w:rsid w:val="004F4620"/>
    <w:rsid w:val="004F5691"/>
    <w:rsid w:val="004F7615"/>
    <w:rsid w:val="004F7C7E"/>
    <w:rsid w:val="00503C0F"/>
    <w:rsid w:val="005056DB"/>
    <w:rsid w:val="00513BAE"/>
    <w:rsid w:val="00514BBF"/>
    <w:rsid w:val="0051567E"/>
    <w:rsid w:val="00517A30"/>
    <w:rsid w:val="00517B29"/>
    <w:rsid w:val="00517EDA"/>
    <w:rsid w:val="00522A78"/>
    <w:rsid w:val="00523354"/>
    <w:rsid w:val="005244BA"/>
    <w:rsid w:val="00525BFF"/>
    <w:rsid w:val="00526654"/>
    <w:rsid w:val="00531AB8"/>
    <w:rsid w:val="005327E4"/>
    <w:rsid w:val="005335EC"/>
    <w:rsid w:val="00536A0E"/>
    <w:rsid w:val="00540BC2"/>
    <w:rsid w:val="0054527C"/>
    <w:rsid w:val="00546F20"/>
    <w:rsid w:val="00547579"/>
    <w:rsid w:val="00550D38"/>
    <w:rsid w:val="0055253A"/>
    <w:rsid w:val="00554524"/>
    <w:rsid w:val="0055740A"/>
    <w:rsid w:val="00560D6A"/>
    <w:rsid w:val="00564753"/>
    <w:rsid w:val="00564ACF"/>
    <w:rsid w:val="00564E08"/>
    <w:rsid w:val="005670A8"/>
    <w:rsid w:val="0056713F"/>
    <w:rsid w:val="005714AF"/>
    <w:rsid w:val="00571787"/>
    <w:rsid w:val="00573485"/>
    <w:rsid w:val="00573FA4"/>
    <w:rsid w:val="00574DA4"/>
    <w:rsid w:val="005753D6"/>
    <w:rsid w:val="00577EB1"/>
    <w:rsid w:val="00590EF1"/>
    <w:rsid w:val="005918B9"/>
    <w:rsid w:val="00594207"/>
    <w:rsid w:val="00594730"/>
    <w:rsid w:val="00595131"/>
    <w:rsid w:val="005A735D"/>
    <w:rsid w:val="005A7989"/>
    <w:rsid w:val="005B0EA6"/>
    <w:rsid w:val="005B36E1"/>
    <w:rsid w:val="005B4ABD"/>
    <w:rsid w:val="005B74FE"/>
    <w:rsid w:val="005C078F"/>
    <w:rsid w:val="005C1E3F"/>
    <w:rsid w:val="005C2376"/>
    <w:rsid w:val="005C3262"/>
    <w:rsid w:val="005C377F"/>
    <w:rsid w:val="005C434D"/>
    <w:rsid w:val="005C4815"/>
    <w:rsid w:val="005C6887"/>
    <w:rsid w:val="005D031B"/>
    <w:rsid w:val="005D15E8"/>
    <w:rsid w:val="005D40D0"/>
    <w:rsid w:val="005D5655"/>
    <w:rsid w:val="005D783B"/>
    <w:rsid w:val="005E758F"/>
    <w:rsid w:val="005F2233"/>
    <w:rsid w:val="005F340E"/>
    <w:rsid w:val="005F356B"/>
    <w:rsid w:val="005F39F0"/>
    <w:rsid w:val="00600FF9"/>
    <w:rsid w:val="006026E0"/>
    <w:rsid w:val="0061133F"/>
    <w:rsid w:val="006163FD"/>
    <w:rsid w:val="00620FAB"/>
    <w:rsid w:val="0062193B"/>
    <w:rsid w:val="00623DAA"/>
    <w:rsid w:val="00624CD6"/>
    <w:rsid w:val="00627440"/>
    <w:rsid w:val="0063145C"/>
    <w:rsid w:val="00631671"/>
    <w:rsid w:val="00633506"/>
    <w:rsid w:val="006339FF"/>
    <w:rsid w:val="00634DBE"/>
    <w:rsid w:val="00637E03"/>
    <w:rsid w:val="00640D21"/>
    <w:rsid w:val="00642108"/>
    <w:rsid w:val="0064237B"/>
    <w:rsid w:val="00644C40"/>
    <w:rsid w:val="00650D60"/>
    <w:rsid w:val="0065740D"/>
    <w:rsid w:val="00661666"/>
    <w:rsid w:val="006641BE"/>
    <w:rsid w:val="0066595D"/>
    <w:rsid w:val="00672963"/>
    <w:rsid w:val="006746A1"/>
    <w:rsid w:val="00681890"/>
    <w:rsid w:val="00681D8F"/>
    <w:rsid w:val="00683531"/>
    <w:rsid w:val="00683734"/>
    <w:rsid w:val="00683879"/>
    <w:rsid w:val="00683AB6"/>
    <w:rsid w:val="006908E5"/>
    <w:rsid w:val="00692402"/>
    <w:rsid w:val="00696991"/>
    <w:rsid w:val="006A2832"/>
    <w:rsid w:val="006A32E1"/>
    <w:rsid w:val="006A7077"/>
    <w:rsid w:val="006A7F91"/>
    <w:rsid w:val="006B0BD8"/>
    <w:rsid w:val="006B0DA6"/>
    <w:rsid w:val="006B1FEA"/>
    <w:rsid w:val="006B344D"/>
    <w:rsid w:val="006B5816"/>
    <w:rsid w:val="006C25E6"/>
    <w:rsid w:val="006C4545"/>
    <w:rsid w:val="006C6B4E"/>
    <w:rsid w:val="006D03A9"/>
    <w:rsid w:val="006D1509"/>
    <w:rsid w:val="006D224E"/>
    <w:rsid w:val="006D246A"/>
    <w:rsid w:val="006D718C"/>
    <w:rsid w:val="006E2677"/>
    <w:rsid w:val="006E60BA"/>
    <w:rsid w:val="006F225D"/>
    <w:rsid w:val="006F2350"/>
    <w:rsid w:val="006F355B"/>
    <w:rsid w:val="006F4148"/>
    <w:rsid w:val="00701415"/>
    <w:rsid w:val="00701C4D"/>
    <w:rsid w:val="00704E52"/>
    <w:rsid w:val="00707E3A"/>
    <w:rsid w:val="0071055E"/>
    <w:rsid w:val="00713087"/>
    <w:rsid w:val="007130C3"/>
    <w:rsid w:val="00713EE1"/>
    <w:rsid w:val="00715333"/>
    <w:rsid w:val="00716081"/>
    <w:rsid w:val="00716278"/>
    <w:rsid w:val="00716E88"/>
    <w:rsid w:val="00717239"/>
    <w:rsid w:val="007207C4"/>
    <w:rsid w:val="00721168"/>
    <w:rsid w:val="00721707"/>
    <w:rsid w:val="00725AFA"/>
    <w:rsid w:val="00727036"/>
    <w:rsid w:val="007277E3"/>
    <w:rsid w:val="00732A73"/>
    <w:rsid w:val="00734AAB"/>
    <w:rsid w:val="00735C0F"/>
    <w:rsid w:val="00735E12"/>
    <w:rsid w:val="007364E6"/>
    <w:rsid w:val="007410AF"/>
    <w:rsid w:val="0074115D"/>
    <w:rsid w:val="00742531"/>
    <w:rsid w:val="00742A65"/>
    <w:rsid w:val="0074539D"/>
    <w:rsid w:val="00746BA7"/>
    <w:rsid w:val="00747316"/>
    <w:rsid w:val="00751AC7"/>
    <w:rsid w:val="007527D2"/>
    <w:rsid w:val="007546E9"/>
    <w:rsid w:val="00755590"/>
    <w:rsid w:val="00757F78"/>
    <w:rsid w:val="00761D1F"/>
    <w:rsid w:val="00764C50"/>
    <w:rsid w:val="00766F7A"/>
    <w:rsid w:val="00770208"/>
    <w:rsid w:val="00770F0D"/>
    <w:rsid w:val="0077265C"/>
    <w:rsid w:val="00772849"/>
    <w:rsid w:val="00774656"/>
    <w:rsid w:val="00775337"/>
    <w:rsid w:val="00775705"/>
    <w:rsid w:val="00776A6A"/>
    <w:rsid w:val="00780E72"/>
    <w:rsid w:val="007827DC"/>
    <w:rsid w:val="0078706E"/>
    <w:rsid w:val="0079372C"/>
    <w:rsid w:val="00793B84"/>
    <w:rsid w:val="007958F2"/>
    <w:rsid w:val="007A028F"/>
    <w:rsid w:val="007A301B"/>
    <w:rsid w:val="007A387C"/>
    <w:rsid w:val="007A3D4C"/>
    <w:rsid w:val="007B3562"/>
    <w:rsid w:val="007C12BC"/>
    <w:rsid w:val="007C25E7"/>
    <w:rsid w:val="007C572C"/>
    <w:rsid w:val="007C6D8D"/>
    <w:rsid w:val="007D085A"/>
    <w:rsid w:val="007D3173"/>
    <w:rsid w:val="007D78A9"/>
    <w:rsid w:val="007E099C"/>
    <w:rsid w:val="007E1BFF"/>
    <w:rsid w:val="007E434E"/>
    <w:rsid w:val="007F2C48"/>
    <w:rsid w:val="007F5FB6"/>
    <w:rsid w:val="007F7411"/>
    <w:rsid w:val="00804233"/>
    <w:rsid w:val="00806D13"/>
    <w:rsid w:val="008100F1"/>
    <w:rsid w:val="0081142B"/>
    <w:rsid w:val="00813499"/>
    <w:rsid w:val="00814735"/>
    <w:rsid w:val="008153EA"/>
    <w:rsid w:val="00817075"/>
    <w:rsid w:val="0081776D"/>
    <w:rsid w:val="00822A5D"/>
    <w:rsid w:val="00822FC7"/>
    <w:rsid w:val="00823E8E"/>
    <w:rsid w:val="0082470F"/>
    <w:rsid w:val="00826542"/>
    <w:rsid w:val="0083231B"/>
    <w:rsid w:val="00843086"/>
    <w:rsid w:val="00846A22"/>
    <w:rsid w:val="008507AA"/>
    <w:rsid w:val="00850ACE"/>
    <w:rsid w:val="0085259D"/>
    <w:rsid w:val="008567D0"/>
    <w:rsid w:val="00856EB5"/>
    <w:rsid w:val="00860015"/>
    <w:rsid w:val="00860D5D"/>
    <w:rsid w:val="008624E6"/>
    <w:rsid w:val="00866CE9"/>
    <w:rsid w:val="00871BF8"/>
    <w:rsid w:val="00874DBA"/>
    <w:rsid w:val="00875237"/>
    <w:rsid w:val="00877EED"/>
    <w:rsid w:val="008813CB"/>
    <w:rsid w:val="00883DF3"/>
    <w:rsid w:val="00884BD5"/>
    <w:rsid w:val="0088635A"/>
    <w:rsid w:val="00886EE9"/>
    <w:rsid w:val="008908D7"/>
    <w:rsid w:val="00890D11"/>
    <w:rsid w:val="008951C9"/>
    <w:rsid w:val="008A14EB"/>
    <w:rsid w:val="008A34C7"/>
    <w:rsid w:val="008A7121"/>
    <w:rsid w:val="008B00D7"/>
    <w:rsid w:val="008B0332"/>
    <w:rsid w:val="008B4BE5"/>
    <w:rsid w:val="008B509C"/>
    <w:rsid w:val="008B6412"/>
    <w:rsid w:val="008B7DD0"/>
    <w:rsid w:val="008C31EC"/>
    <w:rsid w:val="008C5245"/>
    <w:rsid w:val="008C62FA"/>
    <w:rsid w:val="008C7060"/>
    <w:rsid w:val="008D0091"/>
    <w:rsid w:val="008D17C6"/>
    <w:rsid w:val="008D192A"/>
    <w:rsid w:val="008D5687"/>
    <w:rsid w:val="008D5B3A"/>
    <w:rsid w:val="008D7D98"/>
    <w:rsid w:val="008E2ABD"/>
    <w:rsid w:val="008E4D9E"/>
    <w:rsid w:val="008E5204"/>
    <w:rsid w:val="008E6A90"/>
    <w:rsid w:val="008F0AC0"/>
    <w:rsid w:val="008F37E4"/>
    <w:rsid w:val="008F5872"/>
    <w:rsid w:val="00900874"/>
    <w:rsid w:val="00901126"/>
    <w:rsid w:val="00901DC9"/>
    <w:rsid w:val="0091098B"/>
    <w:rsid w:val="00911A80"/>
    <w:rsid w:val="00913827"/>
    <w:rsid w:val="009150C6"/>
    <w:rsid w:val="0091568B"/>
    <w:rsid w:val="009166EA"/>
    <w:rsid w:val="00925C5E"/>
    <w:rsid w:val="0092625A"/>
    <w:rsid w:val="009304DD"/>
    <w:rsid w:val="00932120"/>
    <w:rsid w:val="00936A43"/>
    <w:rsid w:val="00936AB0"/>
    <w:rsid w:val="009416E3"/>
    <w:rsid w:val="00941985"/>
    <w:rsid w:val="00943A4E"/>
    <w:rsid w:val="00944A32"/>
    <w:rsid w:val="00945519"/>
    <w:rsid w:val="009462E9"/>
    <w:rsid w:val="00946E47"/>
    <w:rsid w:val="0095142F"/>
    <w:rsid w:val="009519CA"/>
    <w:rsid w:val="0095722F"/>
    <w:rsid w:val="00961570"/>
    <w:rsid w:val="00962256"/>
    <w:rsid w:val="00965163"/>
    <w:rsid w:val="00965AF3"/>
    <w:rsid w:val="00966B04"/>
    <w:rsid w:val="0097321C"/>
    <w:rsid w:val="00974FC3"/>
    <w:rsid w:val="00976108"/>
    <w:rsid w:val="00976BCF"/>
    <w:rsid w:val="00976EC9"/>
    <w:rsid w:val="00980045"/>
    <w:rsid w:val="00981C31"/>
    <w:rsid w:val="009850AF"/>
    <w:rsid w:val="009855F3"/>
    <w:rsid w:val="00985A7C"/>
    <w:rsid w:val="00987654"/>
    <w:rsid w:val="009971B8"/>
    <w:rsid w:val="00997F15"/>
    <w:rsid w:val="009A6D86"/>
    <w:rsid w:val="009A7019"/>
    <w:rsid w:val="009B037F"/>
    <w:rsid w:val="009B0695"/>
    <w:rsid w:val="009B06FA"/>
    <w:rsid w:val="009B23C3"/>
    <w:rsid w:val="009B473E"/>
    <w:rsid w:val="009B4FBD"/>
    <w:rsid w:val="009B6A65"/>
    <w:rsid w:val="009B6EEE"/>
    <w:rsid w:val="009B7B91"/>
    <w:rsid w:val="009C1100"/>
    <w:rsid w:val="009C50B0"/>
    <w:rsid w:val="009C7FB3"/>
    <w:rsid w:val="009D046D"/>
    <w:rsid w:val="009D426A"/>
    <w:rsid w:val="009D4966"/>
    <w:rsid w:val="009D4B70"/>
    <w:rsid w:val="009D5BE9"/>
    <w:rsid w:val="009D66A4"/>
    <w:rsid w:val="009D73D4"/>
    <w:rsid w:val="009E3659"/>
    <w:rsid w:val="009E55E2"/>
    <w:rsid w:val="009F62E9"/>
    <w:rsid w:val="009F7A19"/>
    <w:rsid w:val="00A0172A"/>
    <w:rsid w:val="00A03BB0"/>
    <w:rsid w:val="00A05B0F"/>
    <w:rsid w:val="00A06878"/>
    <w:rsid w:val="00A075C7"/>
    <w:rsid w:val="00A1329C"/>
    <w:rsid w:val="00A209C4"/>
    <w:rsid w:val="00A230C5"/>
    <w:rsid w:val="00A24400"/>
    <w:rsid w:val="00A26D4A"/>
    <w:rsid w:val="00A32C62"/>
    <w:rsid w:val="00A32F42"/>
    <w:rsid w:val="00A339B7"/>
    <w:rsid w:val="00A34528"/>
    <w:rsid w:val="00A36301"/>
    <w:rsid w:val="00A378D9"/>
    <w:rsid w:val="00A415DF"/>
    <w:rsid w:val="00A430EA"/>
    <w:rsid w:val="00A44C57"/>
    <w:rsid w:val="00A463E5"/>
    <w:rsid w:val="00A46FC9"/>
    <w:rsid w:val="00A50752"/>
    <w:rsid w:val="00A5296E"/>
    <w:rsid w:val="00A547FC"/>
    <w:rsid w:val="00A55D47"/>
    <w:rsid w:val="00A5721D"/>
    <w:rsid w:val="00A6319D"/>
    <w:rsid w:val="00A634C7"/>
    <w:rsid w:val="00A638B4"/>
    <w:rsid w:val="00A643E8"/>
    <w:rsid w:val="00A64CE0"/>
    <w:rsid w:val="00A67424"/>
    <w:rsid w:val="00A73F92"/>
    <w:rsid w:val="00A80394"/>
    <w:rsid w:val="00A8202B"/>
    <w:rsid w:val="00A85263"/>
    <w:rsid w:val="00A85FF1"/>
    <w:rsid w:val="00A96179"/>
    <w:rsid w:val="00AB2CDD"/>
    <w:rsid w:val="00AB5F0C"/>
    <w:rsid w:val="00AC1035"/>
    <w:rsid w:val="00AC53B6"/>
    <w:rsid w:val="00AD0226"/>
    <w:rsid w:val="00AD0642"/>
    <w:rsid w:val="00AD3CE4"/>
    <w:rsid w:val="00AD4954"/>
    <w:rsid w:val="00AD6621"/>
    <w:rsid w:val="00AE1994"/>
    <w:rsid w:val="00AE20D8"/>
    <w:rsid w:val="00AE3D1F"/>
    <w:rsid w:val="00AE43FE"/>
    <w:rsid w:val="00AE6FEC"/>
    <w:rsid w:val="00AF2148"/>
    <w:rsid w:val="00AF4A01"/>
    <w:rsid w:val="00AF69FB"/>
    <w:rsid w:val="00AF6B90"/>
    <w:rsid w:val="00B00554"/>
    <w:rsid w:val="00B006C2"/>
    <w:rsid w:val="00B00D07"/>
    <w:rsid w:val="00B03364"/>
    <w:rsid w:val="00B03AEF"/>
    <w:rsid w:val="00B052EF"/>
    <w:rsid w:val="00B1072B"/>
    <w:rsid w:val="00B15F98"/>
    <w:rsid w:val="00B22F6A"/>
    <w:rsid w:val="00B24E0A"/>
    <w:rsid w:val="00B334CB"/>
    <w:rsid w:val="00B353E2"/>
    <w:rsid w:val="00B35720"/>
    <w:rsid w:val="00B36047"/>
    <w:rsid w:val="00B402EC"/>
    <w:rsid w:val="00B42EE3"/>
    <w:rsid w:val="00B4597A"/>
    <w:rsid w:val="00B47262"/>
    <w:rsid w:val="00B504A8"/>
    <w:rsid w:val="00B52E49"/>
    <w:rsid w:val="00B57441"/>
    <w:rsid w:val="00B60163"/>
    <w:rsid w:val="00B60EF7"/>
    <w:rsid w:val="00B6327F"/>
    <w:rsid w:val="00B63883"/>
    <w:rsid w:val="00B67B1B"/>
    <w:rsid w:val="00B7197E"/>
    <w:rsid w:val="00B725B1"/>
    <w:rsid w:val="00B7452F"/>
    <w:rsid w:val="00B83B70"/>
    <w:rsid w:val="00B90D87"/>
    <w:rsid w:val="00B91913"/>
    <w:rsid w:val="00B924DE"/>
    <w:rsid w:val="00B92762"/>
    <w:rsid w:val="00B970FA"/>
    <w:rsid w:val="00BA1809"/>
    <w:rsid w:val="00BA47D1"/>
    <w:rsid w:val="00BA5A13"/>
    <w:rsid w:val="00BA5D06"/>
    <w:rsid w:val="00BA63D0"/>
    <w:rsid w:val="00BA67FD"/>
    <w:rsid w:val="00BA7A59"/>
    <w:rsid w:val="00BB3299"/>
    <w:rsid w:val="00BB40BA"/>
    <w:rsid w:val="00BB57FB"/>
    <w:rsid w:val="00BC08A5"/>
    <w:rsid w:val="00BC5041"/>
    <w:rsid w:val="00BD27E1"/>
    <w:rsid w:val="00BD2B29"/>
    <w:rsid w:val="00BE1957"/>
    <w:rsid w:val="00BE648A"/>
    <w:rsid w:val="00BF055F"/>
    <w:rsid w:val="00BF47CB"/>
    <w:rsid w:val="00BF4C9E"/>
    <w:rsid w:val="00BF6564"/>
    <w:rsid w:val="00BF7F1E"/>
    <w:rsid w:val="00C015F8"/>
    <w:rsid w:val="00C050F4"/>
    <w:rsid w:val="00C05EE9"/>
    <w:rsid w:val="00C075A5"/>
    <w:rsid w:val="00C077CC"/>
    <w:rsid w:val="00C15B61"/>
    <w:rsid w:val="00C17856"/>
    <w:rsid w:val="00C2425D"/>
    <w:rsid w:val="00C2648E"/>
    <w:rsid w:val="00C302EA"/>
    <w:rsid w:val="00C313E2"/>
    <w:rsid w:val="00C3329D"/>
    <w:rsid w:val="00C36099"/>
    <w:rsid w:val="00C414B9"/>
    <w:rsid w:val="00C44230"/>
    <w:rsid w:val="00C470E4"/>
    <w:rsid w:val="00C509F8"/>
    <w:rsid w:val="00C510AD"/>
    <w:rsid w:val="00C553F3"/>
    <w:rsid w:val="00C55A16"/>
    <w:rsid w:val="00C61A50"/>
    <w:rsid w:val="00C6345A"/>
    <w:rsid w:val="00C67614"/>
    <w:rsid w:val="00C676F8"/>
    <w:rsid w:val="00C72AC8"/>
    <w:rsid w:val="00C73136"/>
    <w:rsid w:val="00C747AA"/>
    <w:rsid w:val="00C76947"/>
    <w:rsid w:val="00C82FF1"/>
    <w:rsid w:val="00C862EE"/>
    <w:rsid w:val="00C902B1"/>
    <w:rsid w:val="00C90FDF"/>
    <w:rsid w:val="00C9322D"/>
    <w:rsid w:val="00C94380"/>
    <w:rsid w:val="00CA104D"/>
    <w:rsid w:val="00CA3374"/>
    <w:rsid w:val="00CA431D"/>
    <w:rsid w:val="00CA7937"/>
    <w:rsid w:val="00CB170C"/>
    <w:rsid w:val="00CB1988"/>
    <w:rsid w:val="00CB1EC9"/>
    <w:rsid w:val="00CB3AB4"/>
    <w:rsid w:val="00CC0816"/>
    <w:rsid w:val="00CC1BB3"/>
    <w:rsid w:val="00CC3F4B"/>
    <w:rsid w:val="00CD0F95"/>
    <w:rsid w:val="00CD13C2"/>
    <w:rsid w:val="00CD3C80"/>
    <w:rsid w:val="00CD4959"/>
    <w:rsid w:val="00CD5500"/>
    <w:rsid w:val="00CD66EA"/>
    <w:rsid w:val="00CD69CE"/>
    <w:rsid w:val="00CD78A0"/>
    <w:rsid w:val="00CE0806"/>
    <w:rsid w:val="00CE10DA"/>
    <w:rsid w:val="00CE1BA6"/>
    <w:rsid w:val="00CE29D2"/>
    <w:rsid w:val="00CE6F42"/>
    <w:rsid w:val="00CF032F"/>
    <w:rsid w:val="00CF0C9C"/>
    <w:rsid w:val="00CF4E29"/>
    <w:rsid w:val="00CF688E"/>
    <w:rsid w:val="00CF6E69"/>
    <w:rsid w:val="00D0513C"/>
    <w:rsid w:val="00D10666"/>
    <w:rsid w:val="00D212C8"/>
    <w:rsid w:val="00D21F31"/>
    <w:rsid w:val="00D23454"/>
    <w:rsid w:val="00D23B3A"/>
    <w:rsid w:val="00D2411B"/>
    <w:rsid w:val="00D242B1"/>
    <w:rsid w:val="00D25C3E"/>
    <w:rsid w:val="00D2705C"/>
    <w:rsid w:val="00D27790"/>
    <w:rsid w:val="00D40271"/>
    <w:rsid w:val="00D40761"/>
    <w:rsid w:val="00D42E9C"/>
    <w:rsid w:val="00D4386F"/>
    <w:rsid w:val="00D46162"/>
    <w:rsid w:val="00D500FC"/>
    <w:rsid w:val="00D51E04"/>
    <w:rsid w:val="00D54809"/>
    <w:rsid w:val="00D551F2"/>
    <w:rsid w:val="00D56312"/>
    <w:rsid w:val="00D60292"/>
    <w:rsid w:val="00D6413D"/>
    <w:rsid w:val="00D643FF"/>
    <w:rsid w:val="00D722DB"/>
    <w:rsid w:val="00D7267A"/>
    <w:rsid w:val="00D73762"/>
    <w:rsid w:val="00D74227"/>
    <w:rsid w:val="00D753F3"/>
    <w:rsid w:val="00D763FC"/>
    <w:rsid w:val="00D767DD"/>
    <w:rsid w:val="00D8016A"/>
    <w:rsid w:val="00D80AF0"/>
    <w:rsid w:val="00D83E51"/>
    <w:rsid w:val="00D84906"/>
    <w:rsid w:val="00D87D8D"/>
    <w:rsid w:val="00D9224E"/>
    <w:rsid w:val="00D9259E"/>
    <w:rsid w:val="00D92EAB"/>
    <w:rsid w:val="00D93156"/>
    <w:rsid w:val="00D93D3B"/>
    <w:rsid w:val="00D957CB"/>
    <w:rsid w:val="00D959A8"/>
    <w:rsid w:val="00D96E30"/>
    <w:rsid w:val="00DA4D64"/>
    <w:rsid w:val="00DA5AAE"/>
    <w:rsid w:val="00DA6584"/>
    <w:rsid w:val="00DB1F0A"/>
    <w:rsid w:val="00DB37B3"/>
    <w:rsid w:val="00DB39CE"/>
    <w:rsid w:val="00DB44B8"/>
    <w:rsid w:val="00DB46AB"/>
    <w:rsid w:val="00DB65AA"/>
    <w:rsid w:val="00DB6D0E"/>
    <w:rsid w:val="00DC09F3"/>
    <w:rsid w:val="00DC0D30"/>
    <w:rsid w:val="00DC1592"/>
    <w:rsid w:val="00DD03C7"/>
    <w:rsid w:val="00DD08C0"/>
    <w:rsid w:val="00DD14C6"/>
    <w:rsid w:val="00DD2871"/>
    <w:rsid w:val="00DD2BE6"/>
    <w:rsid w:val="00DD4B64"/>
    <w:rsid w:val="00DD5043"/>
    <w:rsid w:val="00DE1948"/>
    <w:rsid w:val="00DE48F7"/>
    <w:rsid w:val="00DE5D2E"/>
    <w:rsid w:val="00DE6665"/>
    <w:rsid w:val="00DF031A"/>
    <w:rsid w:val="00DF2951"/>
    <w:rsid w:val="00E02C53"/>
    <w:rsid w:val="00E07947"/>
    <w:rsid w:val="00E07BB7"/>
    <w:rsid w:val="00E14AE2"/>
    <w:rsid w:val="00E163F9"/>
    <w:rsid w:val="00E1669B"/>
    <w:rsid w:val="00E16848"/>
    <w:rsid w:val="00E209B3"/>
    <w:rsid w:val="00E21824"/>
    <w:rsid w:val="00E221C9"/>
    <w:rsid w:val="00E30581"/>
    <w:rsid w:val="00E32A85"/>
    <w:rsid w:val="00E32BE4"/>
    <w:rsid w:val="00E335E7"/>
    <w:rsid w:val="00E33F8B"/>
    <w:rsid w:val="00E355CD"/>
    <w:rsid w:val="00E364C3"/>
    <w:rsid w:val="00E40359"/>
    <w:rsid w:val="00E504DA"/>
    <w:rsid w:val="00E519D0"/>
    <w:rsid w:val="00E53016"/>
    <w:rsid w:val="00E5407E"/>
    <w:rsid w:val="00E54D2E"/>
    <w:rsid w:val="00E61AA1"/>
    <w:rsid w:val="00E70CF3"/>
    <w:rsid w:val="00E715E0"/>
    <w:rsid w:val="00E71C0A"/>
    <w:rsid w:val="00E76102"/>
    <w:rsid w:val="00E8056B"/>
    <w:rsid w:val="00E80C30"/>
    <w:rsid w:val="00E92312"/>
    <w:rsid w:val="00E97640"/>
    <w:rsid w:val="00EA10A1"/>
    <w:rsid w:val="00EA2888"/>
    <w:rsid w:val="00EA4EA5"/>
    <w:rsid w:val="00EA5526"/>
    <w:rsid w:val="00EA5990"/>
    <w:rsid w:val="00EA7E53"/>
    <w:rsid w:val="00EB231A"/>
    <w:rsid w:val="00EB24A1"/>
    <w:rsid w:val="00EB2673"/>
    <w:rsid w:val="00EB3644"/>
    <w:rsid w:val="00EB38ED"/>
    <w:rsid w:val="00EB533A"/>
    <w:rsid w:val="00EB6C5A"/>
    <w:rsid w:val="00EC0869"/>
    <w:rsid w:val="00EC157A"/>
    <w:rsid w:val="00EC37CA"/>
    <w:rsid w:val="00EC63D3"/>
    <w:rsid w:val="00EC6493"/>
    <w:rsid w:val="00EC651E"/>
    <w:rsid w:val="00ED1725"/>
    <w:rsid w:val="00ED195C"/>
    <w:rsid w:val="00ED5258"/>
    <w:rsid w:val="00ED6153"/>
    <w:rsid w:val="00EE045B"/>
    <w:rsid w:val="00EE1D7C"/>
    <w:rsid w:val="00EE221D"/>
    <w:rsid w:val="00EE33F5"/>
    <w:rsid w:val="00EE5972"/>
    <w:rsid w:val="00EE7FE0"/>
    <w:rsid w:val="00EF019D"/>
    <w:rsid w:val="00EF146E"/>
    <w:rsid w:val="00EF4505"/>
    <w:rsid w:val="00F00821"/>
    <w:rsid w:val="00F02B6A"/>
    <w:rsid w:val="00F0467F"/>
    <w:rsid w:val="00F048F3"/>
    <w:rsid w:val="00F11018"/>
    <w:rsid w:val="00F11773"/>
    <w:rsid w:val="00F16EFD"/>
    <w:rsid w:val="00F172BF"/>
    <w:rsid w:val="00F205D4"/>
    <w:rsid w:val="00F21702"/>
    <w:rsid w:val="00F227B8"/>
    <w:rsid w:val="00F23CC5"/>
    <w:rsid w:val="00F253CC"/>
    <w:rsid w:val="00F27DFF"/>
    <w:rsid w:val="00F3060D"/>
    <w:rsid w:val="00F3240E"/>
    <w:rsid w:val="00F32D2B"/>
    <w:rsid w:val="00F32DCB"/>
    <w:rsid w:val="00F33DF7"/>
    <w:rsid w:val="00F354C3"/>
    <w:rsid w:val="00F35AAF"/>
    <w:rsid w:val="00F36401"/>
    <w:rsid w:val="00F410FD"/>
    <w:rsid w:val="00F41F6A"/>
    <w:rsid w:val="00F45A22"/>
    <w:rsid w:val="00F46DBC"/>
    <w:rsid w:val="00F50CC6"/>
    <w:rsid w:val="00F52416"/>
    <w:rsid w:val="00F52D53"/>
    <w:rsid w:val="00F54F94"/>
    <w:rsid w:val="00F57A98"/>
    <w:rsid w:val="00F6507C"/>
    <w:rsid w:val="00F66E83"/>
    <w:rsid w:val="00F70234"/>
    <w:rsid w:val="00F71937"/>
    <w:rsid w:val="00F72B53"/>
    <w:rsid w:val="00F72E7A"/>
    <w:rsid w:val="00F7319A"/>
    <w:rsid w:val="00F7344E"/>
    <w:rsid w:val="00F81C20"/>
    <w:rsid w:val="00F81D96"/>
    <w:rsid w:val="00F832A2"/>
    <w:rsid w:val="00F83DE8"/>
    <w:rsid w:val="00F86E15"/>
    <w:rsid w:val="00F97332"/>
    <w:rsid w:val="00F97940"/>
    <w:rsid w:val="00FA3B09"/>
    <w:rsid w:val="00FA6310"/>
    <w:rsid w:val="00FB0A5D"/>
    <w:rsid w:val="00FB0CF0"/>
    <w:rsid w:val="00FB1016"/>
    <w:rsid w:val="00FB20FD"/>
    <w:rsid w:val="00FB2E85"/>
    <w:rsid w:val="00FB491A"/>
    <w:rsid w:val="00FB5EB3"/>
    <w:rsid w:val="00FB7C10"/>
    <w:rsid w:val="00FC0D02"/>
    <w:rsid w:val="00FC2B6D"/>
    <w:rsid w:val="00FC442E"/>
    <w:rsid w:val="00FC45C7"/>
    <w:rsid w:val="00FC6887"/>
    <w:rsid w:val="00FD14A6"/>
    <w:rsid w:val="00FD1DC3"/>
    <w:rsid w:val="00FD2C48"/>
    <w:rsid w:val="00FE0A00"/>
    <w:rsid w:val="00FE16FD"/>
    <w:rsid w:val="00FE1718"/>
    <w:rsid w:val="00FE527A"/>
    <w:rsid w:val="00FE5AB4"/>
    <w:rsid w:val="00FF1DF5"/>
    <w:rsid w:val="00FF2BAF"/>
    <w:rsid w:val="00FF5F0D"/>
    <w:rsid w:val="00FF5F46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0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D8D"/>
    <w:pPr>
      <w:ind w:left="720"/>
      <w:contextualSpacing/>
    </w:pPr>
  </w:style>
  <w:style w:type="table" w:styleId="a4">
    <w:name w:val="Table Grid"/>
    <w:basedOn w:val="a1"/>
    <w:uiPriority w:val="59"/>
    <w:rsid w:val="00F83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C25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25E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5407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1">
    <w:name w:val="Font Style21"/>
    <w:uiPriority w:val="99"/>
    <w:rsid w:val="00E5407E"/>
    <w:rPr>
      <w:rFonts w:ascii="Times New Roman" w:hAnsi="Times New Roman" w:cs="Times New Roman"/>
      <w:color w:val="000000"/>
      <w:sz w:val="20"/>
      <w:szCs w:val="20"/>
    </w:rPr>
  </w:style>
  <w:style w:type="paragraph" w:styleId="2">
    <w:name w:val="Body Text Indent 2"/>
    <w:basedOn w:val="a"/>
    <w:link w:val="20"/>
    <w:rsid w:val="00D60292"/>
    <w:pPr>
      <w:widowControl w:val="0"/>
      <w:shd w:val="clear" w:color="auto" w:fill="FFFFFF"/>
      <w:tabs>
        <w:tab w:val="left" w:leader="underscore" w:pos="9677"/>
      </w:tabs>
      <w:autoSpaceDE w:val="0"/>
      <w:autoSpaceDN w:val="0"/>
      <w:adjustRightInd w:val="0"/>
      <w:spacing w:line="317" w:lineRule="exact"/>
      <w:ind w:left="120" w:firstLine="902"/>
      <w:jc w:val="both"/>
    </w:pPr>
    <w:rPr>
      <w:color w:val="000000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D60292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0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D8D"/>
    <w:pPr>
      <w:ind w:left="720"/>
      <w:contextualSpacing/>
    </w:pPr>
  </w:style>
  <w:style w:type="table" w:styleId="a4">
    <w:name w:val="Table Grid"/>
    <w:basedOn w:val="a1"/>
    <w:uiPriority w:val="59"/>
    <w:rsid w:val="00F83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C25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25E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5407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1">
    <w:name w:val="Font Style21"/>
    <w:uiPriority w:val="99"/>
    <w:rsid w:val="00E5407E"/>
    <w:rPr>
      <w:rFonts w:ascii="Times New Roman" w:hAnsi="Times New Roman" w:cs="Times New Roman"/>
      <w:color w:val="000000"/>
      <w:sz w:val="20"/>
      <w:szCs w:val="20"/>
    </w:rPr>
  </w:style>
  <w:style w:type="paragraph" w:styleId="2">
    <w:name w:val="Body Text Indent 2"/>
    <w:basedOn w:val="a"/>
    <w:link w:val="20"/>
    <w:rsid w:val="00D60292"/>
    <w:pPr>
      <w:widowControl w:val="0"/>
      <w:shd w:val="clear" w:color="auto" w:fill="FFFFFF"/>
      <w:tabs>
        <w:tab w:val="left" w:leader="underscore" w:pos="9677"/>
      </w:tabs>
      <w:autoSpaceDE w:val="0"/>
      <w:autoSpaceDN w:val="0"/>
      <w:adjustRightInd w:val="0"/>
      <w:spacing w:line="317" w:lineRule="exact"/>
      <w:ind w:left="120" w:firstLine="902"/>
      <w:jc w:val="both"/>
    </w:pPr>
    <w:rPr>
      <w:color w:val="000000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D60292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D4DD92-7392-454D-A35B-6D6F27D00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Минпромэнерго РК</Company>
  <LinksUpToDate>false</LinksUpToDate>
  <CharactersWithSpaces>5754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Петрова Наталья Петровна</cp:lastModifiedBy>
  <cp:revision>2</cp:revision>
  <cp:lastPrinted>2014-02-12T07:46:00Z</cp:lastPrinted>
  <dcterms:created xsi:type="dcterms:W3CDTF">2014-03-04T06:37:00Z</dcterms:created>
  <dcterms:modified xsi:type="dcterms:W3CDTF">2014-03-04T06:37:00Z</dcterms:modified>
</cp:coreProperties>
</file>